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F0" w:rsidRPr="00F91787" w:rsidRDefault="004B08F0" w:rsidP="004B08F0">
      <w:pPr>
        <w:spacing w:line="240" w:lineRule="atLeast"/>
        <w:jc w:val="center"/>
        <w:rPr>
          <w:b/>
          <w:color w:val="943634" w:themeColor="accent2" w:themeShade="BF"/>
          <w:sz w:val="28"/>
        </w:rPr>
      </w:pPr>
      <w:r w:rsidRPr="00F91787">
        <w:rPr>
          <w:b/>
          <w:color w:val="943634" w:themeColor="accent2" w:themeShade="BF"/>
          <w:sz w:val="28"/>
        </w:rPr>
        <w:t xml:space="preserve">ASSEMBLÉE DU CONSEIL DE </w:t>
      </w:r>
      <w:smartTag w:uri="urn:schemas-microsoft-com:office:smarttags" w:element="PersonName">
        <w:smartTagPr>
          <w:attr w:name="ProductID" w:val="LA M.R"/>
        </w:smartTagPr>
        <w:r w:rsidRPr="00F91787">
          <w:rPr>
            <w:b/>
            <w:color w:val="943634" w:themeColor="accent2" w:themeShade="BF"/>
            <w:sz w:val="28"/>
          </w:rPr>
          <w:t>LA M.R</w:t>
        </w:r>
      </w:smartTag>
      <w:r w:rsidRPr="00F91787">
        <w:rPr>
          <w:b/>
          <w:color w:val="943634" w:themeColor="accent2" w:themeShade="BF"/>
          <w:sz w:val="28"/>
        </w:rPr>
        <w:t>.C. DE LOTBINIÈRE</w:t>
      </w:r>
    </w:p>
    <w:p w:rsidR="004B08F0" w:rsidRDefault="004B08F0" w:rsidP="004B08F0">
      <w:pPr>
        <w:spacing w:line="240" w:lineRule="atLeast"/>
        <w:jc w:val="center"/>
        <w:rPr>
          <w:b/>
          <w:color w:val="943634" w:themeColor="accent2" w:themeShade="BF"/>
          <w:sz w:val="28"/>
        </w:rPr>
      </w:pPr>
      <w:r>
        <w:rPr>
          <w:b/>
          <w:color w:val="943634" w:themeColor="accent2" w:themeShade="BF"/>
          <w:sz w:val="28"/>
        </w:rPr>
        <w:t xml:space="preserve">TENUE PAR VIDÉOCONFÉRENCE, TELLE QU'APPROUVÉE PAR L'ARRÊTÉ MINISTÉRIEL 2020-004, </w:t>
      </w:r>
    </w:p>
    <w:p w:rsidR="004B08F0" w:rsidRDefault="004B08F0" w:rsidP="004B08F0">
      <w:pPr>
        <w:spacing w:line="240" w:lineRule="atLeast"/>
        <w:jc w:val="center"/>
        <w:rPr>
          <w:b/>
          <w:color w:val="943634" w:themeColor="accent2" w:themeShade="BF"/>
          <w:sz w:val="28"/>
        </w:rPr>
      </w:pPr>
      <w:r>
        <w:rPr>
          <w:b/>
          <w:color w:val="943634" w:themeColor="accent2" w:themeShade="BF"/>
          <w:sz w:val="28"/>
        </w:rPr>
        <w:t>LE 12 JANVIER 2022 À 19 </w:t>
      </w:r>
      <w:r w:rsidR="000F3160">
        <w:rPr>
          <w:b/>
          <w:color w:val="943634" w:themeColor="accent2" w:themeShade="BF"/>
          <w:sz w:val="28"/>
        </w:rPr>
        <w:t>H</w:t>
      </w:r>
      <w:r>
        <w:rPr>
          <w:b/>
          <w:color w:val="943634" w:themeColor="accent2" w:themeShade="BF"/>
          <w:sz w:val="28"/>
        </w:rPr>
        <w:t> 30</w:t>
      </w:r>
    </w:p>
    <w:p w:rsidR="005B3079" w:rsidRDefault="005B3079" w:rsidP="005B3079">
      <w:pPr>
        <w:spacing w:line="240" w:lineRule="atLeast"/>
        <w:jc w:val="center"/>
        <w:rPr>
          <w:b/>
          <w:color w:val="943634" w:themeColor="accent2" w:themeShade="BF"/>
          <w:sz w:val="28"/>
        </w:rPr>
      </w:pPr>
    </w:p>
    <w:p w:rsidR="00032096" w:rsidRDefault="00032096" w:rsidP="003218C3">
      <w:pPr>
        <w:spacing w:line="240" w:lineRule="atLeast"/>
        <w:jc w:val="both"/>
      </w:pPr>
      <w:r>
        <w:rPr>
          <w:b/>
        </w:rPr>
        <w:t>SOUS LA PRÉSIDENCE DE</w:t>
      </w:r>
      <w:r w:rsidR="00F305EE">
        <w:rPr>
          <w:b/>
        </w:rPr>
        <w:t xml:space="preserve"> </w:t>
      </w:r>
      <w:r>
        <w:rPr>
          <w:b/>
        </w:rPr>
        <w:t>:</w:t>
      </w:r>
      <w:r w:rsidR="005F0DF8">
        <w:tab/>
      </w:r>
      <w:r w:rsidR="00D63E07">
        <w:t xml:space="preserve">Monsieur </w:t>
      </w:r>
      <w:r w:rsidR="003218C3">
        <w:t>Normand Côté</w:t>
      </w:r>
      <w:r w:rsidR="00D63E07">
        <w:t>, préfet et maire de Saint-</w:t>
      </w:r>
      <w:r w:rsidR="003218C3">
        <w:t>Flavien</w:t>
      </w:r>
    </w:p>
    <w:p w:rsidR="003218C3" w:rsidRDefault="003218C3" w:rsidP="003218C3">
      <w:pPr>
        <w:spacing w:line="240" w:lineRule="atLeast"/>
        <w:jc w:val="both"/>
      </w:pPr>
    </w:p>
    <w:p w:rsidR="00F51E5B" w:rsidRDefault="005C3206" w:rsidP="005C3206">
      <w:pPr>
        <w:tabs>
          <w:tab w:val="left" w:pos="4320"/>
        </w:tabs>
        <w:spacing w:line="240" w:lineRule="atLeast"/>
        <w:ind w:firstLine="16"/>
        <w:jc w:val="both"/>
        <w:rPr>
          <w:b/>
        </w:rPr>
      </w:pPr>
      <w:r>
        <w:rPr>
          <w:b/>
        </w:rPr>
        <w:t>MUNICIPALITÉS</w:t>
      </w:r>
      <w:r>
        <w:rPr>
          <w:b/>
        </w:rPr>
        <w:tab/>
      </w:r>
      <w:r w:rsidR="00D63DD9">
        <w:rPr>
          <w:b/>
        </w:rPr>
        <w:t>MAIRES</w:t>
      </w:r>
    </w:p>
    <w:p w:rsidR="005B3079" w:rsidRPr="00161352" w:rsidRDefault="005B3079" w:rsidP="005C3206">
      <w:pPr>
        <w:tabs>
          <w:tab w:val="left" w:pos="4320"/>
        </w:tabs>
        <w:spacing w:line="360" w:lineRule="atLeast"/>
        <w:ind w:firstLine="17"/>
        <w:jc w:val="both"/>
      </w:pPr>
      <w:r w:rsidRPr="00161352">
        <w:t>Dosquet</w:t>
      </w:r>
      <w:r w:rsidRPr="00161352">
        <w:tab/>
        <w:t>Yvan Charest</w:t>
      </w:r>
    </w:p>
    <w:p w:rsidR="00F51E5B" w:rsidRDefault="00F51E5B" w:rsidP="005C3206">
      <w:pPr>
        <w:tabs>
          <w:tab w:val="left" w:pos="4320"/>
        </w:tabs>
        <w:spacing w:line="360" w:lineRule="atLeast"/>
        <w:ind w:firstLine="17"/>
        <w:jc w:val="both"/>
      </w:pPr>
      <w:r w:rsidRPr="00161352">
        <w:t>Laurier-Station</w:t>
      </w:r>
      <w:r w:rsidRPr="00161352">
        <w:tab/>
      </w:r>
      <w:r w:rsidR="00C20BA7">
        <w:t>Huguette Charest</w:t>
      </w:r>
    </w:p>
    <w:p w:rsidR="00C8476D" w:rsidRPr="00161352" w:rsidRDefault="00C8476D" w:rsidP="005C3206">
      <w:pPr>
        <w:tabs>
          <w:tab w:val="left" w:pos="4320"/>
        </w:tabs>
        <w:spacing w:line="360" w:lineRule="atLeast"/>
        <w:ind w:firstLine="17"/>
        <w:jc w:val="both"/>
      </w:pPr>
      <w:r>
        <w:t>Leclercville</w:t>
      </w:r>
      <w:r>
        <w:tab/>
        <w:t>Denis Richard</w:t>
      </w:r>
    </w:p>
    <w:p w:rsidR="008F6844" w:rsidRPr="00161352" w:rsidRDefault="008F6844" w:rsidP="008F6844">
      <w:pPr>
        <w:tabs>
          <w:tab w:val="left" w:pos="4320"/>
        </w:tabs>
        <w:spacing w:line="360" w:lineRule="atLeast"/>
        <w:ind w:firstLine="17"/>
        <w:jc w:val="both"/>
      </w:pPr>
      <w:r w:rsidRPr="00161352">
        <w:t>Lotbinière</w:t>
      </w:r>
      <w:r w:rsidRPr="00161352">
        <w:tab/>
        <w:t>Jean Bergeron</w:t>
      </w:r>
    </w:p>
    <w:p w:rsidR="00F51E5B" w:rsidRPr="00161352" w:rsidRDefault="00F51E5B" w:rsidP="005C3206">
      <w:pPr>
        <w:tabs>
          <w:tab w:val="left" w:pos="4320"/>
        </w:tabs>
        <w:spacing w:line="360" w:lineRule="atLeast"/>
        <w:ind w:firstLine="17"/>
        <w:jc w:val="both"/>
      </w:pPr>
      <w:proofErr w:type="spellStart"/>
      <w:r w:rsidRPr="00161352">
        <w:t>Notre-Dame-du-Sacré-Coeur</w:t>
      </w:r>
      <w:r w:rsidR="00781D1C" w:rsidRPr="00161352">
        <w:t>-</w:t>
      </w:r>
      <w:r w:rsidRPr="00161352">
        <w:t>d'Issoudun</w:t>
      </w:r>
      <w:proofErr w:type="spellEnd"/>
      <w:r w:rsidRPr="00161352">
        <w:tab/>
        <w:t>Annie Thériault</w:t>
      </w:r>
    </w:p>
    <w:p w:rsidR="00F51E5B" w:rsidRPr="00161352" w:rsidRDefault="00F51E5B" w:rsidP="005C3206">
      <w:pPr>
        <w:tabs>
          <w:tab w:val="left" w:pos="4320"/>
        </w:tabs>
        <w:spacing w:line="360" w:lineRule="atLeast"/>
        <w:ind w:firstLine="17"/>
        <w:jc w:val="both"/>
      </w:pPr>
      <w:r w:rsidRPr="00161352">
        <w:t>Saint-</w:t>
      </w:r>
      <w:proofErr w:type="spellStart"/>
      <w:r w:rsidRPr="00161352">
        <w:t>Agapit</w:t>
      </w:r>
      <w:proofErr w:type="spellEnd"/>
      <w:r w:rsidRPr="00161352">
        <w:tab/>
      </w:r>
      <w:r w:rsidR="005D4252" w:rsidRPr="00161352">
        <w:t>Yves Gingras</w:t>
      </w:r>
    </w:p>
    <w:p w:rsidR="00F51E5B" w:rsidRPr="00161352" w:rsidRDefault="00F51E5B" w:rsidP="005C3206">
      <w:pPr>
        <w:tabs>
          <w:tab w:val="left" w:pos="4320"/>
        </w:tabs>
        <w:spacing w:line="360" w:lineRule="atLeast"/>
        <w:ind w:firstLine="17"/>
        <w:jc w:val="both"/>
      </w:pPr>
      <w:r w:rsidRPr="00161352">
        <w:t>Saint-Antoine-de-Tilly</w:t>
      </w:r>
      <w:r w:rsidRPr="00161352">
        <w:tab/>
      </w:r>
      <w:r w:rsidR="00D63E07">
        <w:t>Guy Lafleur</w:t>
      </w:r>
    </w:p>
    <w:p w:rsidR="00F51E5B" w:rsidRPr="00161352" w:rsidRDefault="00F51E5B" w:rsidP="005C3206">
      <w:pPr>
        <w:tabs>
          <w:tab w:val="left" w:pos="4320"/>
        </w:tabs>
        <w:spacing w:line="360" w:lineRule="atLeast"/>
        <w:ind w:firstLine="17"/>
        <w:jc w:val="both"/>
      </w:pPr>
      <w:r w:rsidRPr="00161352">
        <w:t>Saint-Apollinaire</w:t>
      </w:r>
      <w:r w:rsidRPr="00161352">
        <w:tab/>
      </w:r>
      <w:r w:rsidR="00D63E07">
        <w:t>Jonathan Moreau</w:t>
      </w:r>
    </w:p>
    <w:p w:rsidR="00F51E5B" w:rsidRPr="00161352" w:rsidRDefault="00F51E5B" w:rsidP="005C3206">
      <w:pPr>
        <w:tabs>
          <w:tab w:val="left" w:pos="4320"/>
        </w:tabs>
        <w:spacing w:line="360" w:lineRule="atLeast"/>
        <w:ind w:firstLine="17"/>
        <w:jc w:val="both"/>
      </w:pPr>
      <w:r w:rsidRPr="00161352">
        <w:t>Sainte-Agathe-de-Lotbinière</w:t>
      </w:r>
      <w:r w:rsidRPr="00161352">
        <w:tab/>
        <w:t>Gilbert Breton</w:t>
      </w:r>
    </w:p>
    <w:p w:rsidR="00F51E5B" w:rsidRPr="00161352" w:rsidRDefault="00943C2B" w:rsidP="005C3206">
      <w:pPr>
        <w:tabs>
          <w:tab w:val="left" w:pos="4320"/>
        </w:tabs>
        <w:spacing w:line="360" w:lineRule="atLeast"/>
        <w:ind w:firstLine="17"/>
        <w:jc w:val="both"/>
      </w:pPr>
      <w:r w:rsidRPr="00161352">
        <w:t>Sainte-Croix</w:t>
      </w:r>
      <w:r w:rsidR="00F51E5B" w:rsidRPr="00161352">
        <w:tab/>
      </w:r>
      <w:r w:rsidR="00C20BA7">
        <w:t>Stéphane Dion</w:t>
      </w:r>
    </w:p>
    <w:p w:rsidR="00F51E5B" w:rsidRPr="00161352" w:rsidRDefault="00F51E5B" w:rsidP="005C3206">
      <w:pPr>
        <w:tabs>
          <w:tab w:val="left" w:pos="4320"/>
        </w:tabs>
        <w:spacing w:line="360" w:lineRule="atLeast"/>
        <w:ind w:firstLine="17"/>
        <w:jc w:val="both"/>
      </w:pPr>
      <w:r w:rsidRPr="00161352">
        <w:t>Saint-Édouard-de-Lotbinière</w:t>
      </w:r>
      <w:r w:rsidRPr="00161352">
        <w:tab/>
        <w:t>Denise Poulin</w:t>
      </w:r>
    </w:p>
    <w:p w:rsidR="00F51E5B" w:rsidRPr="00161352" w:rsidRDefault="00A55ED0" w:rsidP="005C3206">
      <w:pPr>
        <w:tabs>
          <w:tab w:val="left" w:pos="4320"/>
        </w:tabs>
        <w:spacing w:line="360" w:lineRule="atLeast"/>
        <w:ind w:firstLine="17"/>
        <w:jc w:val="both"/>
      </w:pPr>
      <w:r w:rsidRPr="00161352">
        <w:t>Saint-Flavien</w:t>
      </w:r>
      <w:r w:rsidRPr="00161352">
        <w:tab/>
      </w:r>
      <w:r w:rsidR="00A201D5" w:rsidRPr="00161352">
        <w:t>Normand Côté</w:t>
      </w:r>
    </w:p>
    <w:p w:rsidR="00F51E5B" w:rsidRPr="00161352" w:rsidRDefault="00F51E5B" w:rsidP="005C3206">
      <w:pPr>
        <w:tabs>
          <w:tab w:val="left" w:pos="4320"/>
        </w:tabs>
        <w:spacing w:line="360" w:lineRule="atLeast"/>
        <w:ind w:firstLine="17"/>
        <w:jc w:val="both"/>
      </w:pPr>
      <w:r w:rsidRPr="00161352">
        <w:t>Saint-Gilles</w:t>
      </w:r>
      <w:r w:rsidRPr="00161352">
        <w:tab/>
      </w:r>
      <w:r w:rsidR="00CF4AC3" w:rsidRPr="00161352">
        <w:t>Robert Samson</w:t>
      </w:r>
    </w:p>
    <w:p w:rsidR="00F51E5B" w:rsidRPr="00161352" w:rsidRDefault="00F51E5B" w:rsidP="005C3206">
      <w:pPr>
        <w:tabs>
          <w:tab w:val="left" w:pos="4320"/>
        </w:tabs>
        <w:spacing w:line="360" w:lineRule="atLeast"/>
        <w:ind w:firstLine="17"/>
        <w:jc w:val="both"/>
      </w:pPr>
      <w:r w:rsidRPr="00161352">
        <w:t>Saint-Janvier-de-Joly</w:t>
      </w:r>
      <w:r w:rsidRPr="00161352">
        <w:tab/>
      </w:r>
      <w:r w:rsidR="00A201D5" w:rsidRPr="00161352">
        <w:t>Bernard F</w:t>
      </w:r>
      <w:r w:rsidR="00800B17">
        <w:t>ortier</w:t>
      </w:r>
    </w:p>
    <w:p w:rsidR="00F51E5B" w:rsidRPr="00161352" w:rsidRDefault="00F51E5B" w:rsidP="005C3206">
      <w:pPr>
        <w:tabs>
          <w:tab w:val="left" w:pos="4320"/>
        </w:tabs>
        <w:spacing w:line="360" w:lineRule="atLeast"/>
        <w:ind w:firstLine="17"/>
        <w:jc w:val="both"/>
      </w:pPr>
      <w:r w:rsidRPr="00161352">
        <w:t>Saint-Narcisse-de-Beaurivage</w:t>
      </w:r>
      <w:r w:rsidRPr="00161352">
        <w:tab/>
        <w:t>Denis Dion</w:t>
      </w:r>
    </w:p>
    <w:p w:rsidR="00D951E8" w:rsidRPr="00161352" w:rsidRDefault="00D951E8" w:rsidP="00D951E8">
      <w:pPr>
        <w:tabs>
          <w:tab w:val="left" w:pos="4320"/>
        </w:tabs>
        <w:spacing w:line="360" w:lineRule="atLeast"/>
        <w:ind w:firstLine="17"/>
        <w:jc w:val="both"/>
      </w:pPr>
      <w:r w:rsidRPr="00161352">
        <w:t>Saint-Patrice-de-</w:t>
      </w:r>
      <w:proofErr w:type="spellStart"/>
      <w:r w:rsidRPr="00161352">
        <w:t>Beaurivage</w:t>
      </w:r>
      <w:proofErr w:type="spellEnd"/>
      <w:r w:rsidRPr="00161352">
        <w:tab/>
      </w:r>
      <w:r w:rsidRPr="00161352">
        <w:rPr>
          <w:color w:val="000000"/>
        </w:rPr>
        <w:t>Samuel Boudreault</w:t>
      </w:r>
    </w:p>
    <w:p w:rsidR="00F51E5B" w:rsidRPr="00161352" w:rsidRDefault="00F51E5B" w:rsidP="005C3206">
      <w:pPr>
        <w:tabs>
          <w:tab w:val="left" w:pos="4320"/>
        </w:tabs>
        <w:spacing w:line="360" w:lineRule="atLeast"/>
        <w:ind w:firstLine="17"/>
        <w:jc w:val="both"/>
      </w:pPr>
      <w:r w:rsidRPr="00161352">
        <w:t>Saint-Sylvestre</w:t>
      </w:r>
      <w:r w:rsidRPr="00161352">
        <w:tab/>
      </w:r>
      <w:r w:rsidR="00480119">
        <w:t>Nancy Lehoux</w:t>
      </w:r>
    </w:p>
    <w:p w:rsidR="00F51E5B" w:rsidRDefault="00943C2B" w:rsidP="005C3206">
      <w:pPr>
        <w:tabs>
          <w:tab w:val="left" w:pos="4320"/>
        </w:tabs>
        <w:spacing w:line="360" w:lineRule="atLeast"/>
        <w:ind w:firstLine="17"/>
        <w:jc w:val="both"/>
      </w:pPr>
      <w:r w:rsidRPr="00161352">
        <w:t>Val-Alain</w:t>
      </w:r>
      <w:r w:rsidR="00F51E5B" w:rsidRPr="00161352">
        <w:tab/>
      </w:r>
      <w:r w:rsidR="005D4252" w:rsidRPr="00161352">
        <w:t>Daniel Turcotte</w:t>
      </w:r>
    </w:p>
    <w:p w:rsidR="0008106C" w:rsidRDefault="0008106C" w:rsidP="00480119">
      <w:pPr>
        <w:tabs>
          <w:tab w:val="left" w:pos="4320"/>
        </w:tabs>
        <w:spacing w:line="360" w:lineRule="atLeast"/>
        <w:jc w:val="both"/>
      </w:pPr>
    </w:p>
    <w:p w:rsidR="00B0728E" w:rsidRDefault="00B0728E" w:rsidP="005C3206">
      <w:pPr>
        <w:tabs>
          <w:tab w:val="left" w:pos="4320"/>
        </w:tabs>
        <w:spacing w:line="360" w:lineRule="atLeast"/>
        <w:ind w:firstLine="17"/>
        <w:jc w:val="both"/>
      </w:pPr>
      <w:r>
        <w:t>SECRÉTAIRE :</w:t>
      </w:r>
      <w:r>
        <w:tab/>
        <w:t>Stéphane Bergeron</w:t>
      </w:r>
    </w:p>
    <w:p w:rsidR="00032096" w:rsidRDefault="00032096" w:rsidP="00406E54">
      <w:pPr>
        <w:spacing w:line="240" w:lineRule="atLeast"/>
        <w:jc w:val="both"/>
      </w:pPr>
      <w:r>
        <w:t>_____________________________________________________________________________________</w:t>
      </w:r>
    </w:p>
    <w:p w:rsidR="00306A38" w:rsidRDefault="00306A38">
      <w:pPr>
        <w:rPr>
          <w:b/>
          <w:sz w:val="28"/>
          <w:szCs w:val="28"/>
        </w:rPr>
      </w:pPr>
      <w:r>
        <w:rPr>
          <w:b/>
          <w:sz w:val="28"/>
          <w:szCs w:val="28"/>
        </w:rPr>
        <w:br w:type="page"/>
      </w:r>
    </w:p>
    <w:p w:rsidR="004B08F0" w:rsidRPr="00EF59D8" w:rsidRDefault="004B08F0" w:rsidP="004B08F0">
      <w:pPr>
        <w:pStyle w:val="Corpsdetexte"/>
        <w:spacing w:line="240" w:lineRule="auto"/>
        <w:rPr>
          <w:b w:val="0"/>
          <w:sz w:val="28"/>
          <w:szCs w:val="28"/>
          <w:u w:val="single"/>
        </w:rPr>
      </w:pPr>
      <w:r w:rsidRPr="00EF59D8">
        <w:rPr>
          <w:sz w:val="28"/>
          <w:szCs w:val="28"/>
          <w:u w:val="single"/>
        </w:rPr>
        <w:lastRenderedPageBreak/>
        <w:t>Ordre du jour</w:t>
      </w:r>
    </w:p>
    <w:p w:rsidR="00A53007" w:rsidRPr="006A5101" w:rsidRDefault="00A53007" w:rsidP="00A53007">
      <w:pPr>
        <w:pStyle w:val="Corpsdetexte"/>
        <w:rPr>
          <w:sz w:val="20"/>
          <w:u w:val="single"/>
        </w:rPr>
      </w:pPr>
    </w:p>
    <w:p w:rsidR="00A53007" w:rsidRPr="006A5101" w:rsidRDefault="00A53007" w:rsidP="00A53007">
      <w:pPr>
        <w:pStyle w:val="Paragraphedeliste"/>
        <w:numPr>
          <w:ilvl w:val="0"/>
          <w:numId w:val="15"/>
        </w:numPr>
        <w:ind w:left="360"/>
        <w:rPr>
          <w:sz w:val="20"/>
          <w:szCs w:val="20"/>
        </w:rPr>
      </w:pPr>
      <w:r w:rsidRPr="006A5101">
        <w:rPr>
          <w:sz w:val="20"/>
          <w:szCs w:val="20"/>
        </w:rPr>
        <w:t>Ouverture et présences;</w:t>
      </w:r>
    </w:p>
    <w:p w:rsidR="00A53007" w:rsidRPr="006A5101" w:rsidRDefault="00A53007" w:rsidP="00A53007">
      <w:pPr>
        <w:pStyle w:val="Paragraphedeliste"/>
        <w:ind w:left="360"/>
        <w:rPr>
          <w:sz w:val="20"/>
          <w:szCs w:val="20"/>
        </w:rPr>
      </w:pPr>
    </w:p>
    <w:p w:rsidR="00A53007" w:rsidRPr="006A5101" w:rsidRDefault="00A53007" w:rsidP="00A53007">
      <w:pPr>
        <w:pStyle w:val="Paragraphedeliste"/>
        <w:numPr>
          <w:ilvl w:val="0"/>
          <w:numId w:val="15"/>
        </w:numPr>
        <w:ind w:left="360"/>
        <w:jc w:val="both"/>
        <w:rPr>
          <w:sz w:val="20"/>
          <w:szCs w:val="20"/>
        </w:rPr>
      </w:pPr>
      <w:r w:rsidRPr="006A5101">
        <w:rPr>
          <w:sz w:val="20"/>
          <w:szCs w:val="20"/>
        </w:rPr>
        <w:t>Lecture et adoption de l'ordre du jour;</w:t>
      </w:r>
    </w:p>
    <w:p w:rsidR="00A53007" w:rsidRPr="006A5101" w:rsidRDefault="00A53007" w:rsidP="00A53007">
      <w:pPr>
        <w:ind w:left="360"/>
      </w:pPr>
    </w:p>
    <w:p w:rsidR="00A53007" w:rsidRPr="006A5101" w:rsidRDefault="00A53007" w:rsidP="00A53007">
      <w:pPr>
        <w:pStyle w:val="Paragraphedeliste"/>
        <w:numPr>
          <w:ilvl w:val="0"/>
          <w:numId w:val="15"/>
        </w:numPr>
        <w:ind w:left="360"/>
        <w:jc w:val="both"/>
        <w:rPr>
          <w:sz w:val="20"/>
          <w:szCs w:val="20"/>
        </w:rPr>
      </w:pPr>
      <w:bookmarkStart w:id="0" w:name="OLE_LINK2"/>
      <w:bookmarkStart w:id="1" w:name="OLE_LINK1"/>
      <w:r w:rsidRPr="006A5101">
        <w:rPr>
          <w:sz w:val="20"/>
          <w:szCs w:val="20"/>
        </w:rPr>
        <w:t xml:space="preserve">Lecture et adoption du procès-verbal de l'assemblée du </w:t>
      </w:r>
      <w:bookmarkEnd w:id="0"/>
      <w:bookmarkEnd w:id="1"/>
      <w:r w:rsidRPr="006A5101">
        <w:rPr>
          <w:sz w:val="20"/>
          <w:szCs w:val="20"/>
        </w:rPr>
        <w:t>conseil du 24 novembre 2021;</w:t>
      </w:r>
    </w:p>
    <w:p w:rsidR="00A53007" w:rsidRPr="006A5101" w:rsidRDefault="00A53007" w:rsidP="00A53007">
      <w:pPr>
        <w:ind w:left="360"/>
      </w:pPr>
    </w:p>
    <w:p w:rsidR="00A53007" w:rsidRPr="006A5101" w:rsidRDefault="00A53007" w:rsidP="00A53007">
      <w:pPr>
        <w:pStyle w:val="Paragraphedeliste"/>
        <w:numPr>
          <w:ilvl w:val="0"/>
          <w:numId w:val="15"/>
        </w:numPr>
        <w:ind w:left="360"/>
        <w:jc w:val="both"/>
        <w:rPr>
          <w:sz w:val="20"/>
          <w:szCs w:val="20"/>
        </w:rPr>
      </w:pPr>
      <w:r w:rsidRPr="006A5101">
        <w:rPr>
          <w:sz w:val="20"/>
          <w:szCs w:val="20"/>
        </w:rPr>
        <w:t>Lecture et adoption du procès-verbal du comité administratif du 7 décembre 2021;</w:t>
      </w:r>
    </w:p>
    <w:p w:rsidR="00A53007" w:rsidRPr="006A5101" w:rsidRDefault="00A53007" w:rsidP="00A53007">
      <w:pPr>
        <w:pStyle w:val="Paragraphedeliste"/>
        <w:rPr>
          <w:sz w:val="20"/>
          <w:szCs w:val="20"/>
        </w:rPr>
      </w:pPr>
    </w:p>
    <w:p w:rsidR="00A53007" w:rsidRPr="006A5101" w:rsidRDefault="00A53007" w:rsidP="00A53007">
      <w:pPr>
        <w:pStyle w:val="Paragraphedeliste"/>
        <w:numPr>
          <w:ilvl w:val="0"/>
          <w:numId w:val="15"/>
        </w:numPr>
        <w:ind w:left="360"/>
        <w:jc w:val="both"/>
        <w:rPr>
          <w:sz w:val="20"/>
          <w:szCs w:val="20"/>
        </w:rPr>
      </w:pPr>
      <w:r w:rsidRPr="006A5101">
        <w:rPr>
          <w:sz w:val="20"/>
          <w:szCs w:val="20"/>
        </w:rPr>
        <w:t>Lecture et adoption du procès-verbal du comité de cogestion du 3 décembre 2021;</w:t>
      </w:r>
    </w:p>
    <w:p w:rsidR="00A53007" w:rsidRPr="006A5101" w:rsidRDefault="00A53007" w:rsidP="00A53007"/>
    <w:p w:rsidR="00A53007" w:rsidRPr="006A5101" w:rsidRDefault="00A53007" w:rsidP="00A53007">
      <w:pPr>
        <w:pStyle w:val="Paragraphedeliste"/>
        <w:numPr>
          <w:ilvl w:val="0"/>
          <w:numId w:val="15"/>
        </w:numPr>
        <w:tabs>
          <w:tab w:val="left" w:pos="426"/>
        </w:tabs>
        <w:spacing w:after="120"/>
        <w:ind w:left="360"/>
        <w:contextualSpacing w:val="0"/>
        <w:jc w:val="both"/>
        <w:rPr>
          <w:sz w:val="20"/>
          <w:szCs w:val="20"/>
        </w:rPr>
      </w:pPr>
      <w:r w:rsidRPr="006A5101">
        <w:rPr>
          <w:sz w:val="20"/>
          <w:szCs w:val="20"/>
        </w:rPr>
        <w:t>Affaires courantes;</w:t>
      </w:r>
    </w:p>
    <w:p w:rsidR="00A53007" w:rsidRPr="006A5101" w:rsidRDefault="00A53007" w:rsidP="00A53007">
      <w:pPr>
        <w:pStyle w:val="Paragraphedeliste"/>
        <w:numPr>
          <w:ilvl w:val="0"/>
          <w:numId w:val="1"/>
        </w:numPr>
        <w:tabs>
          <w:tab w:val="left" w:pos="426"/>
        </w:tabs>
        <w:jc w:val="both"/>
        <w:rPr>
          <w:sz w:val="20"/>
          <w:szCs w:val="20"/>
        </w:rPr>
      </w:pPr>
      <w:r w:rsidRPr="006A5101">
        <w:rPr>
          <w:sz w:val="20"/>
          <w:szCs w:val="20"/>
          <w:lang w:eastAsia="fr-FR"/>
        </w:rPr>
        <w:t>Développement économique;</w:t>
      </w:r>
    </w:p>
    <w:p w:rsidR="00A53007" w:rsidRPr="006A5101" w:rsidRDefault="00A53007" w:rsidP="00A53007">
      <w:pPr>
        <w:numPr>
          <w:ilvl w:val="1"/>
          <w:numId w:val="16"/>
        </w:numPr>
        <w:tabs>
          <w:tab w:val="left" w:pos="426"/>
        </w:tabs>
        <w:spacing w:line="240" w:lineRule="atLeast"/>
        <w:jc w:val="both"/>
      </w:pPr>
      <w:r w:rsidRPr="006A5101">
        <w:t>Cadre d’intervention modifié PAUPME et réouverture de l’AERAM;</w:t>
      </w:r>
    </w:p>
    <w:p w:rsidR="00A53007" w:rsidRPr="006A5101" w:rsidRDefault="00A53007" w:rsidP="00A53007">
      <w:pPr>
        <w:numPr>
          <w:ilvl w:val="0"/>
          <w:numId w:val="1"/>
        </w:numPr>
        <w:tabs>
          <w:tab w:val="left" w:pos="426"/>
        </w:tabs>
        <w:spacing w:line="240" w:lineRule="atLeast"/>
        <w:jc w:val="both"/>
      </w:pPr>
      <w:r w:rsidRPr="006A5101">
        <w:t>Développement;</w:t>
      </w:r>
    </w:p>
    <w:p w:rsidR="00A53007" w:rsidRPr="006A5101" w:rsidRDefault="00A53007" w:rsidP="00A53007">
      <w:pPr>
        <w:numPr>
          <w:ilvl w:val="0"/>
          <w:numId w:val="17"/>
        </w:numPr>
        <w:tabs>
          <w:tab w:val="left" w:pos="426"/>
        </w:tabs>
        <w:spacing w:line="240" w:lineRule="atLeast"/>
        <w:jc w:val="both"/>
      </w:pPr>
      <w:r w:rsidRPr="006A5101">
        <w:t>Suivi FRR, volet 2;</w:t>
      </w:r>
    </w:p>
    <w:p w:rsidR="00A53007" w:rsidRPr="006A5101" w:rsidRDefault="00A53007" w:rsidP="00A53007">
      <w:pPr>
        <w:numPr>
          <w:ilvl w:val="0"/>
          <w:numId w:val="17"/>
        </w:numPr>
        <w:tabs>
          <w:tab w:val="left" w:pos="426"/>
        </w:tabs>
        <w:spacing w:line="240" w:lineRule="atLeast"/>
        <w:jc w:val="both"/>
      </w:pPr>
      <w:r w:rsidRPr="006A5101">
        <w:t>MADA-</w:t>
      </w:r>
      <w:r w:rsidR="00B6710A">
        <w:t>R</w:t>
      </w:r>
      <w:r w:rsidRPr="006A5101">
        <w:t>eport de la date de fin de projet, calendrier;</w:t>
      </w:r>
    </w:p>
    <w:p w:rsidR="00A53007" w:rsidRPr="006A5101" w:rsidRDefault="00A53007" w:rsidP="00A53007">
      <w:pPr>
        <w:numPr>
          <w:ilvl w:val="0"/>
          <w:numId w:val="17"/>
        </w:numPr>
        <w:tabs>
          <w:tab w:val="left" w:pos="426"/>
        </w:tabs>
        <w:spacing w:line="240" w:lineRule="atLeast"/>
        <w:jc w:val="both"/>
      </w:pPr>
      <w:r w:rsidRPr="006A5101">
        <w:t>Programme PADTC et PSTA – Ministère des Transports;</w:t>
      </w:r>
    </w:p>
    <w:p w:rsidR="00A53007" w:rsidRPr="006A5101" w:rsidRDefault="00A53007" w:rsidP="00A53007">
      <w:pPr>
        <w:numPr>
          <w:ilvl w:val="0"/>
          <w:numId w:val="17"/>
        </w:numPr>
        <w:tabs>
          <w:tab w:val="left" w:pos="426"/>
        </w:tabs>
        <w:spacing w:line="240" w:lineRule="atLeast"/>
        <w:jc w:val="both"/>
      </w:pPr>
      <w:r w:rsidRPr="006A5101">
        <w:t>PRMHH – Dernières nouvelles;</w:t>
      </w:r>
    </w:p>
    <w:p w:rsidR="00A53007" w:rsidRPr="006A5101" w:rsidRDefault="00A53007" w:rsidP="00A53007">
      <w:pPr>
        <w:numPr>
          <w:ilvl w:val="0"/>
          <w:numId w:val="17"/>
        </w:numPr>
        <w:tabs>
          <w:tab w:val="left" w:pos="426"/>
        </w:tabs>
        <w:spacing w:line="240" w:lineRule="atLeast"/>
        <w:jc w:val="both"/>
      </w:pPr>
      <w:r w:rsidRPr="006A5101">
        <w:t>Entente de développement culturelle – suivi des projets;</w:t>
      </w:r>
    </w:p>
    <w:p w:rsidR="00A53007" w:rsidRPr="006A5101" w:rsidRDefault="00A53007" w:rsidP="00A53007">
      <w:pPr>
        <w:numPr>
          <w:ilvl w:val="0"/>
          <w:numId w:val="17"/>
        </w:numPr>
        <w:tabs>
          <w:tab w:val="left" w:pos="426"/>
        </w:tabs>
        <w:spacing w:line="240" w:lineRule="atLeast"/>
        <w:jc w:val="both"/>
      </w:pPr>
      <w:r w:rsidRPr="006A5101">
        <w:t>Protocole d’entente sectorielle en égalité 2022-2023;</w:t>
      </w:r>
    </w:p>
    <w:p w:rsidR="00A53007" w:rsidRPr="006A5101" w:rsidRDefault="00A53007" w:rsidP="00A53007">
      <w:pPr>
        <w:numPr>
          <w:ilvl w:val="0"/>
          <w:numId w:val="1"/>
        </w:numPr>
        <w:tabs>
          <w:tab w:val="left" w:pos="426"/>
        </w:tabs>
        <w:spacing w:line="240" w:lineRule="atLeast"/>
        <w:jc w:val="both"/>
      </w:pPr>
      <w:r w:rsidRPr="006A5101">
        <w:t xml:space="preserve">Certificat de disponibilité de crédit 2022; </w:t>
      </w:r>
    </w:p>
    <w:p w:rsidR="00A53007" w:rsidRPr="006A5101" w:rsidRDefault="00A53007" w:rsidP="00A53007">
      <w:pPr>
        <w:numPr>
          <w:ilvl w:val="0"/>
          <w:numId w:val="1"/>
        </w:numPr>
        <w:tabs>
          <w:tab w:val="left" w:pos="426"/>
        </w:tabs>
        <w:spacing w:line="240" w:lineRule="atLeast"/>
        <w:jc w:val="both"/>
      </w:pPr>
      <w:r w:rsidRPr="006A5101">
        <w:t>Gestion contractuelle – Rapport annuel 2021;</w:t>
      </w:r>
    </w:p>
    <w:p w:rsidR="00A53007" w:rsidRPr="006A5101" w:rsidRDefault="00A53007" w:rsidP="00A53007">
      <w:pPr>
        <w:numPr>
          <w:ilvl w:val="0"/>
          <w:numId w:val="1"/>
        </w:numPr>
        <w:tabs>
          <w:tab w:val="left" w:pos="426"/>
        </w:tabs>
        <w:spacing w:line="240" w:lineRule="atLeast"/>
        <w:jc w:val="both"/>
      </w:pPr>
      <w:r w:rsidRPr="006A5101">
        <w:t xml:space="preserve">Programme </w:t>
      </w:r>
      <w:proofErr w:type="spellStart"/>
      <w:r w:rsidRPr="006A5101">
        <w:t>réno</w:t>
      </w:r>
      <w:proofErr w:type="spellEnd"/>
      <w:r w:rsidRPr="006A5101">
        <w:t xml:space="preserve"> région et Programme d’adaptation domicile – CGP;</w:t>
      </w:r>
    </w:p>
    <w:p w:rsidR="00A53007" w:rsidRPr="006A5101" w:rsidRDefault="00A53007" w:rsidP="00A53007">
      <w:pPr>
        <w:numPr>
          <w:ilvl w:val="0"/>
          <w:numId w:val="1"/>
        </w:numPr>
        <w:tabs>
          <w:tab w:val="left" w:pos="426"/>
        </w:tabs>
        <w:spacing w:line="240" w:lineRule="atLeast"/>
        <w:jc w:val="both"/>
      </w:pPr>
      <w:r w:rsidRPr="006A5101">
        <w:t>Environnement;</w:t>
      </w:r>
    </w:p>
    <w:p w:rsidR="00A53007" w:rsidRPr="006A5101" w:rsidRDefault="00A53007" w:rsidP="00A53007">
      <w:pPr>
        <w:numPr>
          <w:ilvl w:val="0"/>
          <w:numId w:val="18"/>
        </w:numPr>
        <w:tabs>
          <w:tab w:val="left" w:pos="426"/>
        </w:tabs>
        <w:spacing w:line="240" w:lineRule="atLeast"/>
        <w:jc w:val="both"/>
      </w:pPr>
      <w:r w:rsidRPr="006A5101">
        <w:t>Redistribution des redevances à l’enfouissement;</w:t>
      </w:r>
    </w:p>
    <w:p w:rsidR="00A53007" w:rsidRPr="006A5101" w:rsidRDefault="00A53007" w:rsidP="00A53007">
      <w:pPr>
        <w:numPr>
          <w:ilvl w:val="0"/>
          <w:numId w:val="18"/>
        </w:numPr>
        <w:tabs>
          <w:tab w:val="left" w:pos="426"/>
        </w:tabs>
        <w:spacing w:line="240" w:lineRule="atLeast"/>
        <w:jc w:val="both"/>
      </w:pPr>
      <w:r w:rsidRPr="006A5101">
        <w:t>Contribution à la fiducie 2020 – LET de la MRC de Lotbinière;</w:t>
      </w:r>
    </w:p>
    <w:p w:rsidR="00A53007" w:rsidRPr="006A5101" w:rsidRDefault="00A53007" w:rsidP="00A53007">
      <w:pPr>
        <w:pStyle w:val="Paragraphedeliste"/>
        <w:numPr>
          <w:ilvl w:val="0"/>
          <w:numId w:val="1"/>
        </w:numPr>
        <w:tabs>
          <w:tab w:val="left" w:pos="426"/>
        </w:tabs>
        <w:spacing w:line="240" w:lineRule="atLeast"/>
        <w:jc w:val="both"/>
        <w:rPr>
          <w:sz w:val="20"/>
          <w:szCs w:val="20"/>
          <w:lang w:eastAsia="fr-FR"/>
        </w:rPr>
      </w:pPr>
      <w:r w:rsidRPr="006A5101">
        <w:rPr>
          <w:sz w:val="20"/>
          <w:szCs w:val="20"/>
          <w:lang w:eastAsia="fr-FR"/>
        </w:rPr>
        <w:t>Désignation DPCP – Cour municipale commune de la MRC de Lotbinière;</w:t>
      </w:r>
    </w:p>
    <w:p w:rsidR="00A53007" w:rsidRPr="006A5101" w:rsidRDefault="00A53007" w:rsidP="00A53007">
      <w:pPr>
        <w:pStyle w:val="Paragraphedeliste"/>
        <w:numPr>
          <w:ilvl w:val="0"/>
          <w:numId w:val="1"/>
        </w:numPr>
        <w:tabs>
          <w:tab w:val="left" w:pos="426"/>
        </w:tabs>
        <w:spacing w:line="240" w:lineRule="atLeast"/>
        <w:jc w:val="both"/>
        <w:rPr>
          <w:sz w:val="20"/>
          <w:szCs w:val="20"/>
          <w:lang w:eastAsia="fr-FR"/>
        </w:rPr>
      </w:pPr>
      <w:r w:rsidRPr="006A5101">
        <w:rPr>
          <w:sz w:val="20"/>
          <w:szCs w:val="20"/>
          <w:lang w:eastAsia="fr-FR"/>
        </w:rPr>
        <w:t>Vente pour taxes;</w:t>
      </w:r>
    </w:p>
    <w:p w:rsidR="00A53007" w:rsidRPr="006A5101" w:rsidRDefault="00A53007" w:rsidP="00A53007">
      <w:pPr>
        <w:numPr>
          <w:ilvl w:val="0"/>
          <w:numId w:val="1"/>
        </w:numPr>
        <w:tabs>
          <w:tab w:val="left" w:pos="426"/>
        </w:tabs>
        <w:spacing w:line="240" w:lineRule="atLeast"/>
        <w:jc w:val="both"/>
      </w:pPr>
      <w:r w:rsidRPr="006A5101">
        <w:t>Rapport des comités;</w:t>
      </w:r>
    </w:p>
    <w:p w:rsidR="00A53007" w:rsidRPr="006A5101" w:rsidRDefault="00A53007" w:rsidP="00A53007">
      <w:pPr>
        <w:numPr>
          <w:ilvl w:val="0"/>
          <w:numId w:val="19"/>
        </w:numPr>
        <w:tabs>
          <w:tab w:val="left" w:pos="426"/>
        </w:tabs>
        <w:spacing w:line="240" w:lineRule="atLeast"/>
        <w:jc w:val="both"/>
      </w:pPr>
      <w:r w:rsidRPr="006A5101">
        <w:t>CSP;</w:t>
      </w:r>
    </w:p>
    <w:p w:rsidR="00A53007" w:rsidRPr="006A5101" w:rsidRDefault="00A53007" w:rsidP="00A53007">
      <w:pPr>
        <w:numPr>
          <w:ilvl w:val="0"/>
          <w:numId w:val="19"/>
        </w:numPr>
        <w:tabs>
          <w:tab w:val="left" w:pos="426"/>
        </w:tabs>
        <w:spacing w:line="240" w:lineRule="atLeast"/>
        <w:jc w:val="both"/>
      </w:pPr>
      <w:r w:rsidRPr="006A5101">
        <w:t>Comité technique sécurité civil;</w:t>
      </w:r>
    </w:p>
    <w:p w:rsidR="00A53007" w:rsidRPr="006A5101" w:rsidRDefault="00A53007" w:rsidP="00A53007">
      <w:pPr>
        <w:numPr>
          <w:ilvl w:val="0"/>
          <w:numId w:val="19"/>
        </w:numPr>
        <w:tabs>
          <w:tab w:val="left" w:pos="426"/>
        </w:tabs>
        <w:spacing w:line="240" w:lineRule="atLeast"/>
        <w:jc w:val="both"/>
      </w:pPr>
      <w:r w:rsidRPr="006A5101">
        <w:t>…………………………………….</w:t>
      </w:r>
    </w:p>
    <w:p w:rsidR="00A53007" w:rsidRPr="006A5101" w:rsidRDefault="00A53007" w:rsidP="00A53007">
      <w:pPr>
        <w:pStyle w:val="Default"/>
        <w:numPr>
          <w:ilvl w:val="0"/>
          <w:numId w:val="15"/>
        </w:numPr>
        <w:ind w:left="360"/>
        <w:jc w:val="both"/>
        <w:rPr>
          <w:b/>
          <w:color w:val="auto"/>
          <w:sz w:val="20"/>
          <w:szCs w:val="20"/>
        </w:rPr>
      </w:pPr>
      <w:r w:rsidRPr="006A5101">
        <w:rPr>
          <w:b/>
          <w:color w:val="auto"/>
          <w:sz w:val="20"/>
          <w:szCs w:val="20"/>
        </w:rPr>
        <w:t>PÉRIODE DE QUESTION</w:t>
      </w:r>
      <w:r w:rsidR="00886C5B">
        <w:rPr>
          <w:b/>
          <w:color w:val="auto"/>
          <w:sz w:val="20"/>
          <w:szCs w:val="20"/>
        </w:rPr>
        <w:t>S</w:t>
      </w:r>
      <w:r w:rsidRPr="006A5101">
        <w:rPr>
          <w:b/>
          <w:color w:val="auto"/>
          <w:sz w:val="20"/>
          <w:szCs w:val="20"/>
        </w:rPr>
        <w:t xml:space="preserve"> POUR LE PUBLIC no. 1</w:t>
      </w:r>
    </w:p>
    <w:p w:rsidR="00A53007" w:rsidRPr="006A5101" w:rsidRDefault="00A53007" w:rsidP="00A53007">
      <w:pPr>
        <w:tabs>
          <w:tab w:val="left" w:pos="426"/>
        </w:tabs>
        <w:spacing w:line="240" w:lineRule="atLeast"/>
        <w:rPr>
          <w:lang w:eastAsia="fr-CA"/>
        </w:rPr>
      </w:pPr>
    </w:p>
    <w:p w:rsidR="00A53007" w:rsidRPr="006A5101" w:rsidRDefault="00A53007" w:rsidP="00A53007">
      <w:pPr>
        <w:pStyle w:val="Paragraphedeliste"/>
        <w:numPr>
          <w:ilvl w:val="0"/>
          <w:numId w:val="15"/>
        </w:numPr>
        <w:ind w:left="360"/>
        <w:jc w:val="both"/>
        <w:rPr>
          <w:sz w:val="20"/>
          <w:szCs w:val="20"/>
        </w:rPr>
      </w:pPr>
      <w:r w:rsidRPr="006A5101">
        <w:rPr>
          <w:sz w:val="20"/>
          <w:szCs w:val="20"/>
        </w:rPr>
        <w:t>Aménagement du territoire et développement local;</w:t>
      </w:r>
    </w:p>
    <w:p w:rsidR="00A53007" w:rsidRPr="006A5101" w:rsidRDefault="00A53007" w:rsidP="00A53007">
      <w:pPr>
        <w:pStyle w:val="Paragraphedeliste"/>
        <w:rPr>
          <w:sz w:val="20"/>
          <w:szCs w:val="20"/>
        </w:rPr>
      </w:pPr>
    </w:p>
    <w:p w:rsidR="00A53007" w:rsidRPr="006A5101" w:rsidRDefault="00A53007" w:rsidP="00A53007">
      <w:pPr>
        <w:numPr>
          <w:ilvl w:val="0"/>
          <w:numId w:val="20"/>
        </w:numPr>
        <w:tabs>
          <w:tab w:val="left" w:pos="426"/>
        </w:tabs>
        <w:spacing w:line="240" w:lineRule="atLeast"/>
        <w:jc w:val="both"/>
      </w:pPr>
      <w:r w:rsidRPr="006A5101">
        <w:t>Conformité (</w:t>
      </w:r>
      <w:r w:rsidRPr="006A5101">
        <w:rPr>
          <w:lang w:eastAsia="fr-CA"/>
        </w:rPr>
        <w:t>Saint-Sylvestre, Saint-</w:t>
      </w:r>
      <w:proofErr w:type="spellStart"/>
      <w:r w:rsidRPr="006A5101">
        <w:rPr>
          <w:lang w:eastAsia="fr-CA"/>
        </w:rPr>
        <w:t>Agapit</w:t>
      </w:r>
      <w:proofErr w:type="spellEnd"/>
      <w:r w:rsidRPr="006A5101">
        <w:rPr>
          <w:lang w:eastAsia="fr-CA"/>
        </w:rPr>
        <w:t>, Saint-Apollinaire et Saint-Gilles)</w:t>
      </w:r>
      <w:r w:rsidRPr="006A5101">
        <w:t>;</w:t>
      </w:r>
    </w:p>
    <w:p w:rsidR="00A53007" w:rsidRPr="006A5101" w:rsidRDefault="00A53007" w:rsidP="00A53007">
      <w:pPr>
        <w:numPr>
          <w:ilvl w:val="0"/>
          <w:numId w:val="20"/>
        </w:numPr>
        <w:tabs>
          <w:tab w:val="left" w:pos="426"/>
        </w:tabs>
        <w:spacing w:line="240" w:lineRule="atLeast"/>
        <w:jc w:val="both"/>
      </w:pPr>
      <w:r w:rsidRPr="006A5101">
        <w:rPr>
          <w:lang w:eastAsia="fr-CA"/>
        </w:rPr>
        <w:t>Adoption du règlement de modification au SADR 322-2021 (ZAP à Saint-</w:t>
      </w:r>
      <w:proofErr w:type="spellStart"/>
      <w:r w:rsidRPr="006A5101">
        <w:rPr>
          <w:lang w:eastAsia="fr-CA"/>
        </w:rPr>
        <w:t>Agapit</w:t>
      </w:r>
      <w:proofErr w:type="spellEnd"/>
      <w:r w:rsidRPr="006A5101">
        <w:rPr>
          <w:lang w:eastAsia="fr-CA"/>
        </w:rPr>
        <w:t>), remplaçant le 319-2021 qui avait été refusé par le MAMH.</w:t>
      </w:r>
    </w:p>
    <w:p w:rsidR="00A53007" w:rsidRPr="006A5101" w:rsidRDefault="00A53007" w:rsidP="00A53007">
      <w:pPr>
        <w:numPr>
          <w:ilvl w:val="0"/>
          <w:numId w:val="20"/>
        </w:numPr>
        <w:tabs>
          <w:tab w:val="left" w:pos="426"/>
        </w:tabs>
        <w:spacing w:line="240" w:lineRule="atLeast"/>
        <w:jc w:val="both"/>
      </w:pPr>
      <w:r w:rsidRPr="006A5101">
        <w:rPr>
          <w:lang w:eastAsia="fr-CA"/>
        </w:rPr>
        <w:t xml:space="preserve">Appui et conformité au SADR du projet de doublage du gazoduc de la société </w:t>
      </w:r>
      <w:proofErr w:type="spellStart"/>
      <w:r w:rsidRPr="006A5101">
        <w:rPr>
          <w:lang w:eastAsia="fr-CA"/>
        </w:rPr>
        <w:t>Énergir</w:t>
      </w:r>
      <w:proofErr w:type="spellEnd"/>
      <w:r w:rsidRPr="006A5101">
        <w:rPr>
          <w:lang w:eastAsia="fr-CA"/>
        </w:rPr>
        <w:t xml:space="preserve"> à Saint-Apollinaire.</w:t>
      </w:r>
    </w:p>
    <w:p w:rsidR="00A53007" w:rsidRPr="006A5101" w:rsidRDefault="00A53007" w:rsidP="00A53007">
      <w:pPr>
        <w:pStyle w:val="Paragraphedeliste"/>
        <w:ind w:left="360"/>
        <w:rPr>
          <w:sz w:val="20"/>
          <w:szCs w:val="20"/>
        </w:rPr>
      </w:pPr>
    </w:p>
    <w:p w:rsidR="00A53007" w:rsidRPr="006A5101" w:rsidRDefault="00A53007" w:rsidP="00A53007">
      <w:pPr>
        <w:pStyle w:val="Paragraphedeliste"/>
        <w:numPr>
          <w:ilvl w:val="0"/>
          <w:numId w:val="15"/>
        </w:numPr>
        <w:ind w:left="360"/>
        <w:jc w:val="both"/>
        <w:rPr>
          <w:sz w:val="20"/>
          <w:szCs w:val="20"/>
        </w:rPr>
      </w:pPr>
      <w:r w:rsidRPr="006A5101">
        <w:rPr>
          <w:sz w:val="20"/>
          <w:szCs w:val="20"/>
        </w:rPr>
        <w:t>Correspondance, présentation du résumé;</w:t>
      </w:r>
    </w:p>
    <w:p w:rsidR="00A53007" w:rsidRPr="006A5101" w:rsidRDefault="00A53007" w:rsidP="00A53007"/>
    <w:p w:rsidR="00A53007" w:rsidRPr="006A5101" w:rsidRDefault="00A53007" w:rsidP="00A53007">
      <w:pPr>
        <w:pStyle w:val="Paragraphedeliste"/>
        <w:numPr>
          <w:ilvl w:val="0"/>
          <w:numId w:val="15"/>
        </w:numPr>
        <w:ind w:left="360"/>
        <w:jc w:val="both"/>
        <w:rPr>
          <w:sz w:val="20"/>
          <w:szCs w:val="20"/>
        </w:rPr>
      </w:pPr>
      <w:r w:rsidRPr="006A5101">
        <w:rPr>
          <w:sz w:val="20"/>
          <w:szCs w:val="20"/>
        </w:rPr>
        <w:t>Comptabilité et comptes à payer;</w:t>
      </w:r>
    </w:p>
    <w:p w:rsidR="00A53007" w:rsidRPr="006A5101" w:rsidRDefault="00A53007" w:rsidP="00A53007">
      <w:pPr>
        <w:pStyle w:val="Paragraphedeliste"/>
        <w:ind w:left="360"/>
        <w:rPr>
          <w:sz w:val="20"/>
          <w:szCs w:val="20"/>
        </w:rPr>
      </w:pPr>
    </w:p>
    <w:p w:rsidR="00A53007" w:rsidRPr="006A5101" w:rsidRDefault="00A53007" w:rsidP="00A53007">
      <w:pPr>
        <w:numPr>
          <w:ilvl w:val="0"/>
          <w:numId w:val="21"/>
        </w:numPr>
        <w:tabs>
          <w:tab w:val="left" w:pos="426"/>
        </w:tabs>
        <w:spacing w:line="240" w:lineRule="atLeast"/>
        <w:jc w:val="both"/>
      </w:pPr>
      <w:r w:rsidRPr="006A5101">
        <w:t>Présentation des comptes;</w:t>
      </w:r>
    </w:p>
    <w:p w:rsidR="00A53007" w:rsidRPr="006A5101" w:rsidRDefault="00A53007" w:rsidP="00A53007">
      <w:pPr>
        <w:numPr>
          <w:ilvl w:val="0"/>
          <w:numId w:val="21"/>
        </w:numPr>
        <w:tabs>
          <w:tab w:val="left" w:pos="426"/>
        </w:tabs>
        <w:spacing w:line="240" w:lineRule="atLeast"/>
        <w:jc w:val="both"/>
      </w:pPr>
      <w:r w:rsidRPr="006A5101">
        <w:t>Liste des chèques;</w:t>
      </w:r>
    </w:p>
    <w:p w:rsidR="00A53007" w:rsidRPr="006A5101" w:rsidRDefault="00A53007" w:rsidP="00A53007">
      <w:pPr>
        <w:numPr>
          <w:ilvl w:val="0"/>
          <w:numId w:val="21"/>
        </w:numPr>
        <w:tabs>
          <w:tab w:val="left" w:pos="426"/>
        </w:tabs>
        <w:spacing w:line="240" w:lineRule="atLeast"/>
        <w:jc w:val="both"/>
      </w:pPr>
      <w:r w:rsidRPr="006A5101">
        <w:t>Liste des engagements;</w:t>
      </w:r>
    </w:p>
    <w:p w:rsidR="00A53007" w:rsidRPr="006A5101" w:rsidRDefault="00A53007" w:rsidP="00A53007">
      <w:pPr>
        <w:tabs>
          <w:tab w:val="left" w:pos="0"/>
        </w:tabs>
        <w:spacing w:line="240" w:lineRule="atLeast"/>
        <w:rPr>
          <w:lang w:eastAsia="fr-CA"/>
        </w:rPr>
      </w:pPr>
    </w:p>
    <w:p w:rsidR="00A53007" w:rsidRPr="006A5101" w:rsidRDefault="00A53007" w:rsidP="00A53007">
      <w:pPr>
        <w:pStyle w:val="Paragraphedeliste"/>
        <w:numPr>
          <w:ilvl w:val="0"/>
          <w:numId w:val="15"/>
        </w:numPr>
        <w:ind w:left="360"/>
        <w:jc w:val="both"/>
        <w:rPr>
          <w:sz w:val="20"/>
          <w:szCs w:val="20"/>
        </w:rPr>
      </w:pPr>
      <w:r w:rsidRPr="006A5101">
        <w:rPr>
          <w:sz w:val="20"/>
          <w:szCs w:val="20"/>
        </w:rPr>
        <w:t>Affaires nouvelles;</w:t>
      </w:r>
    </w:p>
    <w:p w:rsidR="00A53007" w:rsidRPr="006A5101" w:rsidRDefault="00A53007" w:rsidP="00A53007">
      <w:pPr>
        <w:pStyle w:val="Paragraphedeliste"/>
        <w:ind w:left="360"/>
        <w:rPr>
          <w:sz w:val="20"/>
          <w:szCs w:val="20"/>
        </w:rPr>
      </w:pPr>
    </w:p>
    <w:p w:rsidR="00A53007" w:rsidRPr="006A5101" w:rsidRDefault="00B6710A" w:rsidP="00A53007">
      <w:pPr>
        <w:numPr>
          <w:ilvl w:val="0"/>
          <w:numId w:val="22"/>
        </w:numPr>
        <w:tabs>
          <w:tab w:val="left" w:pos="426"/>
        </w:tabs>
        <w:spacing w:line="240" w:lineRule="atLeast"/>
        <w:jc w:val="both"/>
      </w:pPr>
      <w:r>
        <w:t>Protocole d’entente – D</w:t>
      </w:r>
      <w:r w:rsidR="00A53007" w:rsidRPr="006A5101">
        <w:t xml:space="preserve">éfinition du projet «Signature </w:t>
      </w:r>
      <w:r>
        <w:t>I</w:t>
      </w:r>
      <w:r w:rsidR="00A53007" w:rsidRPr="006A5101">
        <w:t>nnovation»;</w:t>
      </w:r>
    </w:p>
    <w:p w:rsidR="00A53007" w:rsidRPr="006A5101" w:rsidRDefault="00A53007" w:rsidP="00A53007">
      <w:pPr>
        <w:numPr>
          <w:ilvl w:val="0"/>
          <w:numId w:val="22"/>
        </w:numPr>
        <w:tabs>
          <w:tab w:val="left" w:pos="426"/>
        </w:tabs>
        <w:spacing w:line="240" w:lineRule="atLeast"/>
        <w:jc w:val="both"/>
      </w:pPr>
      <w:r w:rsidRPr="006A5101">
        <w:t>Communication</w:t>
      </w:r>
      <w:r w:rsidR="00B6710A">
        <w:t>s</w:t>
      </w:r>
      <w:r w:rsidRPr="006A5101">
        <w:t xml:space="preserve"> de la MRC de Lotbinière;</w:t>
      </w:r>
    </w:p>
    <w:p w:rsidR="00A53007" w:rsidRPr="006A5101" w:rsidRDefault="00A53007" w:rsidP="00A53007">
      <w:pPr>
        <w:pStyle w:val="Default"/>
        <w:jc w:val="both"/>
        <w:rPr>
          <w:b/>
          <w:color w:val="auto"/>
          <w:sz w:val="20"/>
          <w:szCs w:val="20"/>
        </w:rPr>
      </w:pPr>
    </w:p>
    <w:p w:rsidR="00A53007" w:rsidRPr="006A5101" w:rsidRDefault="00A53007" w:rsidP="00A53007">
      <w:pPr>
        <w:pStyle w:val="Default"/>
        <w:numPr>
          <w:ilvl w:val="0"/>
          <w:numId w:val="15"/>
        </w:numPr>
        <w:ind w:left="360"/>
        <w:jc w:val="both"/>
        <w:rPr>
          <w:b/>
          <w:color w:val="auto"/>
          <w:sz w:val="20"/>
          <w:szCs w:val="20"/>
        </w:rPr>
      </w:pPr>
      <w:r w:rsidRPr="006A5101">
        <w:rPr>
          <w:b/>
          <w:color w:val="auto"/>
          <w:sz w:val="20"/>
          <w:szCs w:val="20"/>
        </w:rPr>
        <w:t>PÉRIODE DE QUESTION</w:t>
      </w:r>
      <w:r w:rsidR="00886C5B">
        <w:rPr>
          <w:b/>
          <w:color w:val="auto"/>
          <w:sz w:val="20"/>
          <w:szCs w:val="20"/>
        </w:rPr>
        <w:t>S</w:t>
      </w:r>
      <w:r w:rsidRPr="006A5101">
        <w:rPr>
          <w:b/>
          <w:color w:val="auto"/>
          <w:sz w:val="20"/>
          <w:szCs w:val="20"/>
        </w:rPr>
        <w:t xml:space="preserve"> POUR LE PUBLIC no. 2</w:t>
      </w:r>
    </w:p>
    <w:p w:rsidR="00A53007" w:rsidRPr="006A5101" w:rsidRDefault="00A53007" w:rsidP="00A53007">
      <w:pPr>
        <w:pStyle w:val="Paragraphedeliste"/>
        <w:ind w:left="360"/>
        <w:rPr>
          <w:sz w:val="20"/>
          <w:szCs w:val="20"/>
        </w:rPr>
      </w:pPr>
    </w:p>
    <w:p w:rsidR="00A53007" w:rsidRPr="006A5101" w:rsidRDefault="00A53007" w:rsidP="00A53007">
      <w:pPr>
        <w:pStyle w:val="Paragraphedeliste"/>
        <w:numPr>
          <w:ilvl w:val="0"/>
          <w:numId w:val="15"/>
        </w:numPr>
        <w:ind w:left="360"/>
        <w:jc w:val="both"/>
        <w:rPr>
          <w:sz w:val="20"/>
          <w:szCs w:val="20"/>
        </w:rPr>
      </w:pPr>
      <w:r w:rsidRPr="006A5101">
        <w:rPr>
          <w:sz w:val="20"/>
          <w:szCs w:val="20"/>
        </w:rPr>
        <w:t>Levée de l'assemblée.</w:t>
      </w:r>
    </w:p>
    <w:p w:rsidR="00A53007" w:rsidRPr="006A5101" w:rsidRDefault="00A53007" w:rsidP="00A53007">
      <w:pPr>
        <w:pStyle w:val="Paragraphedeliste"/>
        <w:ind w:left="360"/>
        <w:rPr>
          <w:sz w:val="20"/>
          <w:szCs w:val="20"/>
        </w:rPr>
      </w:pPr>
    </w:p>
    <w:p w:rsidR="00456AE7" w:rsidRDefault="00A53007" w:rsidP="006A5101">
      <w:pPr>
        <w:pStyle w:val="Paragraphedeliste"/>
        <w:ind w:left="360"/>
        <w:jc w:val="center"/>
        <w:rPr>
          <w:sz w:val="20"/>
          <w:szCs w:val="20"/>
        </w:rPr>
      </w:pPr>
      <w:r w:rsidRPr="006A5101">
        <w:rPr>
          <w:sz w:val="20"/>
          <w:szCs w:val="20"/>
        </w:rPr>
        <w:t>FIN</w:t>
      </w:r>
    </w:p>
    <w:p w:rsidR="006A5101" w:rsidRPr="006A5101" w:rsidRDefault="006A5101" w:rsidP="006A5101">
      <w:pPr>
        <w:pStyle w:val="Paragraphedeliste"/>
        <w:ind w:left="360"/>
        <w:jc w:val="center"/>
        <w:rPr>
          <w:sz w:val="20"/>
          <w:szCs w:val="20"/>
        </w:rPr>
      </w:pPr>
    </w:p>
    <w:p w:rsidR="00E4418D" w:rsidRDefault="00E4418D" w:rsidP="00261BBF">
      <w:pPr>
        <w:pStyle w:val="Titrersolution"/>
        <w:spacing w:line="240" w:lineRule="auto"/>
        <w:rPr>
          <w:rFonts w:ascii="Times New Roman" w:hAnsi="Times New Roman"/>
        </w:rPr>
      </w:pPr>
    </w:p>
    <w:p w:rsidR="00032096" w:rsidRDefault="006A5101" w:rsidP="00261BBF">
      <w:pPr>
        <w:pStyle w:val="Titrersolution"/>
        <w:spacing w:line="240" w:lineRule="auto"/>
        <w:rPr>
          <w:rFonts w:ascii="Times New Roman" w:hAnsi="Times New Roman"/>
        </w:rPr>
      </w:pPr>
      <w:r>
        <w:rPr>
          <w:rFonts w:ascii="Times New Roman" w:hAnsi="Times New Roman"/>
        </w:rPr>
        <w:t>001</w:t>
      </w:r>
      <w:r w:rsidR="00F135A0">
        <w:rPr>
          <w:rFonts w:ascii="Times New Roman" w:hAnsi="Times New Roman"/>
        </w:rPr>
        <w:t>-01-2022</w:t>
      </w:r>
      <w:r w:rsidR="00032096">
        <w:rPr>
          <w:rFonts w:ascii="Times New Roman" w:hAnsi="Times New Roman"/>
        </w:rPr>
        <w:tab/>
        <w:t>ORDRE DU JOUR</w:t>
      </w:r>
    </w:p>
    <w:p w:rsidR="00032096" w:rsidRDefault="00032096" w:rsidP="00261BBF">
      <w:pPr>
        <w:jc w:val="both"/>
        <w:rPr>
          <w:b/>
        </w:rPr>
      </w:pPr>
    </w:p>
    <w:p w:rsidR="00C72110" w:rsidRDefault="00032096" w:rsidP="00261BBF">
      <w:pPr>
        <w:jc w:val="both"/>
      </w:pPr>
      <w:r>
        <w:t>Il est proposé par</w:t>
      </w:r>
      <w:r w:rsidR="008A46EA">
        <w:t xml:space="preserve"> </w:t>
      </w:r>
      <w:r w:rsidR="00501222">
        <w:t>Madame Denise P</w:t>
      </w:r>
      <w:r w:rsidR="00A53007">
        <w:t>oulin</w:t>
      </w:r>
      <w:r>
        <w:t>, appuyé par</w:t>
      </w:r>
      <w:r w:rsidR="006C257A">
        <w:t xml:space="preserve"> </w:t>
      </w:r>
      <w:r w:rsidR="00501222" w:rsidRPr="00501222">
        <w:t>Monsieur Guy Lafleur</w:t>
      </w:r>
      <w:r w:rsidR="00497F4A">
        <w:t xml:space="preserve"> </w:t>
      </w:r>
      <w:r>
        <w:t>et résolu d'adopter l'ordre du jour.</w:t>
      </w:r>
    </w:p>
    <w:p w:rsidR="00D50934" w:rsidRDefault="00D50934" w:rsidP="00261BBF">
      <w:pPr>
        <w:jc w:val="both"/>
      </w:pPr>
    </w:p>
    <w:p w:rsidR="00391A49" w:rsidRDefault="00391A49" w:rsidP="00261BBF">
      <w:pPr>
        <w:spacing w:line="240" w:lineRule="atLeast"/>
        <w:jc w:val="both"/>
      </w:pPr>
    </w:p>
    <w:p w:rsidR="001104D4" w:rsidRDefault="00261BBF" w:rsidP="00261BBF">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ind w:left="0" w:hanging="1800"/>
        <w:rPr>
          <w:rFonts w:ascii="Times New Roman" w:hAnsi="Times New Roman"/>
        </w:rPr>
      </w:pPr>
      <w:r>
        <w:rPr>
          <w:rFonts w:ascii="Times New Roman" w:hAnsi="Times New Roman"/>
        </w:rPr>
        <w:t>002</w:t>
      </w:r>
      <w:r w:rsidR="00691D3A">
        <w:rPr>
          <w:rFonts w:ascii="Times New Roman" w:hAnsi="Times New Roman"/>
        </w:rPr>
        <w:t>-01-2022</w:t>
      </w:r>
      <w:r w:rsidR="00A201D5">
        <w:rPr>
          <w:rFonts w:ascii="Times New Roman" w:hAnsi="Times New Roman"/>
        </w:rPr>
        <w:tab/>
      </w:r>
      <w:r w:rsidR="001104D4" w:rsidRPr="00350BEE">
        <w:rPr>
          <w:rFonts w:ascii="Times New Roman Gras" w:hAnsi="Times New Roman Gras"/>
          <w:caps/>
        </w:rPr>
        <w:t>PROCÈS</w:t>
      </w:r>
      <w:r w:rsidR="001104D4">
        <w:rPr>
          <w:rFonts w:ascii="Times New Roman" w:hAnsi="Times New Roman"/>
        </w:rPr>
        <w:t xml:space="preserve">-VERBAL DE L'ASSEMBLÉE DU </w:t>
      </w:r>
      <w:r w:rsidR="001104D4" w:rsidRPr="00881C02">
        <w:rPr>
          <w:rFonts w:ascii="Times New Roman" w:hAnsi="Times New Roman"/>
        </w:rPr>
        <w:t xml:space="preserve">CONSEIL DU </w:t>
      </w:r>
      <w:r w:rsidR="00C72110">
        <w:rPr>
          <w:rFonts w:ascii="Times New Roman" w:hAnsi="Times New Roman"/>
        </w:rPr>
        <w:t>24</w:t>
      </w:r>
      <w:r w:rsidR="00CB7BC1">
        <w:rPr>
          <w:rFonts w:ascii="Times New Roman" w:hAnsi="Times New Roman"/>
        </w:rPr>
        <w:t xml:space="preserve"> </w:t>
      </w:r>
      <w:r w:rsidR="00C72110">
        <w:rPr>
          <w:rFonts w:ascii="Times New Roman" w:hAnsi="Times New Roman"/>
        </w:rPr>
        <w:t>NOVEMBRE</w:t>
      </w:r>
      <w:r w:rsidR="00F143BF">
        <w:rPr>
          <w:rFonts w:ascii="Times New Roman" w:hAnsi="Times New Roman"/>
        </w:rPr>
        <w:t xml:space="preserve"> 2021</w:t>
      </w:r>
    </w:p>
    <w:p w:rsidR="00154A00" w:rsidRDefault="00154A00" w:rsidP="00261BBF">
      <w:pPr>
        <w:jc w:val="both"/>
      </w:pPr>
    </w:p>
    <w:p w:rsidR="001104D4" w:rsidRDefault="001104D4" w:rsidP="00261BBF">
      <w:pPr>
        <w:jc w:val="both"/>
      </w:pPr>
      <w:r>
        <w:t>Il est pr</w:t>
      </w:r>
      <w:r w:rsidR="00A676CE">
        <w:t>opos</w:t>
      </w:r>
      <w:r w:rsidR="00ED7D00">
        <w:t>é par</w:t>
      </w:r>
      <w:r w:rsidR="009D6E39">
        <w:t xml:space="preserve"> </w:t>
      </w:r>
      <w:r w:rsidR="00501222">
        <w:t>Monsieur Denis Dion</w:t>
      </w:r>
      <w:r w:rsidR="00B304FF">
        <w:t>,</w:t>
      </w:r>
      <w:r>
        <w:t xml:space="preserve"> appuy</w:t>
      </w:r>
      <w:r w:rsidR="0076145C">
        <w:t xml:space="preserve">é </w:t>
      </w:r>
      <w:r w:rsidR="00ED7D00">
        <w:t>par</w:t>
      </w:r>
      <w:r w:rsidR="004B2911">
        <w:t xml:space="preserve"> </w:t>
      </w:r>
      <w:r w:rsidR="00501222">
        <w:t>Madame Huguette Charest</w:t>
      </w:r>
      <w:r w:rsidR="00E4418D">
        <w:t xml:space="preserve"> </w:t>
      </w:r>
      <w:r>
        <w:t xml:space="preserve">et résolu d'adopter le procès-verbal du conseil de </w:t>
      </w:r>
      <w:smartTag w:uri="urn:schemas-microsoft-com:office:smarttags" w:element="PersonName">
        <w:smartTagPr>
          <w:attr w:name="ProductID" w:val="la MRC"/>
        </w:smartTagPr>
        <w:r>
          <w:t>la MRC</w:t>
        </w:r>
      </w:smartTag>
      <w:r>
        <w:t xml:space="preserve"> de Lotbinière du </w:t>
      </w:r>
      <w:r w:rsidR="00C72110">
        <w:t>24</w:t>
      </w:r>
      <w:r w:rsidR="00CB7BC1">
        <w:t xml:space="preserve"> </w:t>
      </w:r>
      <w:r w:rsidR="00C72110">
        <w:t>novembre</w:t>
      </w:r>
      <w:r w:rsidR="00F143BF">
        <w:t xml:space="preserve"> 2021</w:t>
      </w:r>
      <w:r>
        <w:t>.</w:t>
      </w:r>
    </w:p>
    <w:p w:rsidR="00511842" w:rsidRDefault="00511842" w:rsidP="00261BBF">
      <w:pPr>
        <w:jc w:val="both"/>
      </w:pPr>
    </w:p>
    <w:p w:rsidR="00511842" w:rsidRDefault="00511842" w:rsidP="00261BBF">
      <w:pPr>
        <w:spacing w:line="240" w:lineRule="atLeast"/>
        <w:jc w:val="both"/>
      </w:pPr>
      <w:bookmarkStart w:id="2" w:name="_Hlk88829197"/>
    </w:p>
    <w:p w:rsidR="00511842" w:rsidRDefault="00261BBF" w:rsidP="00261BBF">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ind w:left="0" w:hanging="1800"/>
        <w:rPr>
          <w:rFonts w:ascii="Times New Roman" w:hAnsi="Times New Roman"/>
        </w:rPr>
      </w:pPr>
      <w:r>
        <w:rPr>
          <w:rFonts w:ascii="Times New Roman" w:hAnsi="Times New Roman"/>
        </w:rPr>
        <w:t>003</w:t>
      </w:r>
      <w:r w:rsidR="00691D3A">
        <w:rPr>
          <w:rFonts w:ascii="Times New Roman" w:hAnsi="Times New Roman"/>
        </w:rPr>
        <w:t>-01-2022</w:t>
      </w:r>
      <w:r w:rsidR="002833D6">
        <w:rPr>
          <w:rFonts w:ascii="Times New Roman" w:hAnsi="Times New Roman"/>
        </w:rPr>
        <w:tab/>
      </w:r>
      <w:r w:rsidR="002833D6" w:rsidRPr="00350BEE">
        <w:rPr>
          <w:rFonts w:ascii="Times New Roman Gras" w:hAnsi="Times New Roman Gras"/>
          <w:caps/>
        </w:rPr>
        <w:t>PROCÈS</w:t>
      </w:r>
      <w:r w:rsidR="002833D6">
        <w:rPr>
          <w:rFonts w:ascii="Times New Roman" w:hAnsi="Times New Roman"/>
        </w:rPr>
        <w:t>-VERBAL DU COMITÉ ADMINISTRATIF DU</w:t>
      </w:r>
      <w:r w:rsidR="002833D6" w:rsidRPr="00881C02">
        <w:rPr>
          <w:rFonts w:ascii="Times New Roman" w:hAnsi="Times New Roman"/>
        </w:rPr>
        <w:t xml:space="preserve"> </w:t>
      </w:r>
      <w:r w:rsidR="002833D6">
        <w:rPr>
          <w:rFonts w:ascii="Times New Roman" w:hAnsi="Times New Roman"/>
        </w:rPr>
        <w:t>7  DÉCEMBRE 2021</w:t>
      </w:r>
    </w:p>
    <w:p w:rsidR="002833D6" w:rsidRPr="00626EF6" w:rsidRDefault="002833D6" w:rsidP="00261BBF">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ind w:left="0" w:hanging="1800"/>
        <w:rPr>
          <w:rFonts w:ascii="Times New Roman" w:hAnsi="Times New Roman"/>
        </w:rPr>
      </w:pPr>
    </w:p>
    <w:p w:rsidR="00511842" w:rsidRDefault="00511842" w:rsidP="00261BBF">
      <w:pPr>
        <w:jc w:val="both"/>
      </w:pPr>
      <w:r>
        <w:t xml:space="preserve">Il est proposé par </w:t>
      </w:r>
      <w:r w:rsidR="00D43287" w:rsidRPr="00501222">
        <w:t>M</w:t>
      </w:r>
      <w:r w:rsidR="00916618" w:rsidRPr="00501222">
        <w:t xml:space="preserve">onsieur </w:t>
      </w:r>
      <w:r w:rsidR="00460F0B" w:rsidRPr="00501222">
        <w:t>Bernard Fortier</w:t>
      </w:r>
      <w:r>
        <w:t xml:space="preserve">, appuyé par </w:t>
      </w:r>
      <w:r w:rsidR="00460F0B" w:rsidRPr="00501222">
        <w:t xml:space="preserve">Monsieur </w:t>
      </w:r>
      <w:r w:rsidR="00501222">
        <w:t>Jonathan Moreau</w:t>
      </w:r>
      <w:r>
        <w:t xml:space="preserve"> et résolu d'adopter le procès-verbal du comité administra</w:t>
      </w:r>
      <w:r w:rsidR="00866E0F">
        <w:t>ti</w:t>
      </w:r>
      <w:r>
        <w:t xml:space="preserve">f de </w:t>
      </w:r>
      <w:smartTag w:uri="urn:schemas-microsoft-com:office:smarttags" w:element="PersonName">
        <w:smartTagPr>
          <w:attr w:name="ProductID" w:val="la MRC"/>
        </w:smartTagPr>
        <w:r>
          <w:t>la MRC</w:t>
        </w:r>
      </w:smartTag>
      <w:r>
        <w:t xml:space="preserve"> de Lotbinière du </w:t>
      </w:r>
      <w:r w:rsidR="00C72110">
        <w:t>7</w:t>
      </w:r>
      <w:r w:rsidR="008F6844">
        <w:t xml:space="preserve"> </w:t>
      </w:r>
      <w:r w:rsidR="00C72110">
        <w:t>décembre</w:t>
      </w:r>
      <w:r>
        <w:t xml:space="preserve"> 2021.</w:t>
      </w:r>
    </w:p>
    <w:bookmarkEnd w:id="2"/>
    <w:p w:rsidR="00511842" w:rsidRDefault="00511842" w:rsidP="00261BBF">
      <w:pPr>
        <w:jc w:val="both"/>
      </w:pPr>
    </w:p>
    <w:p w:rsidR="00961BDC" w:rsidRDefault="00961BDC" w:rsidP="00261BBF">
      <w:pPr>
        <w:spacing w:line="240" w:lineRule="atLeast"/>
        <w:jc w:val="both"/>
        <w:rPr>
          <w:rFonts w:ascii="Times New Roman Gras" w:hAnsi="Times New Roman Gras"/>
          <w:b/>
          <w:caps/>
        </w:rPr>
      </w:pPr>
    </w:p>
    <w:p w:rsidR="00961BDC" w:rsidRDefault="00261BBF" w:rsidP="00261BBF">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ind w:left="0" w:hanging="1800"/>
        <w:rPr>
          <w:rFonts w:ascii="Times New Roman" w:hAnsi="Times New Roman"/>
        </w:rPr>
      </w:pPr>
      <w:r>
        <w:rPr>
          <w:rFonts w:ascii="Times New Roman" w:hAnsi="Times New Roman"/>
        </w:rPr>
        <w:t>004</w:t>
      </w:r>
      <w:r w:rsidR="00691D3A">
        <w:rPr>
          <w:rFonts w:ascii="Times New Roman" w:hAnsi="Times New Roman"/>
        </w:rPr>
        <w:t>-01-2022</w:t>
      </w:r>
      <w:r w:rsidR="00961BDC">
        <w:rPr>
          <w:rFonts w:ascii="Times New Roman" w:hAnsi="Times New Roman"/>
        </w:rPr>
        <w:tab/>
      </w:r>
      <w:r w:rsidR="00961BDC" w:rsidRPr="00350BEE">
        <w:rPr>
          <w:rFonts w:ascii="Times New Roman Gras" w:hAnsi="Times New Roman Gras"/>
          <w:caps/>
        </w:rPr>
        <w:t>PROCÈS</w:t>
      </w:r>
      <w:r w:rsidR="00961BDC">
        <w:rPr>
          <w:rFonts w:ascii="Times New Roman" w:hAnsi="Times New Roman"/>
        </w:rPr>
        <w:t>-VERBAL DE L'ASSEMBLÉE DU COMITÉ COGESTION DU 3 DÉCEMBRE 2021</w:t>
      </w:r>
    </w:p>
    <w:p w:rsidR="00E56FA2" w:rsidRDefault="00E56FA2" w:rsidP="00261BBF">
      <w:pPr>
        <w:spacing w:line="240" w:lineRule="atLeast"/>
        <w:jc w:val="both"/>
      </w:pPr>
    </w:p>
    <w:p w:rsidR="00047DEA" w:rsidRDefault="00047DEA" w:rsidP="00261BBF">
      <w:pPr>
        <w:jc w:val="both"/>
      </w:pPr>
      <w:r>
        <w:t xml:space="preserve">Il est proposé par </w:t>
      </w:r>
      <w:r w:rsidRPr="00501222">
        <w:t xml:space="preserve">Monsieur </w:t>
      </w:r>
      <w:r w:rsidR="00501222">
        <w:t>Jean Bergeron</w:t>
      </w:r>
      <w:r>
        <w:t xml:space="preserve">, appuyé par </w:t>
      </w:r>
      <w:r w:rsidRPr="00501222">
        <w:t xml:space="preserve">Monsieur </w:t>
      </w:r>
      <w:r w:rsidR="00501222">
        <w:t>Denis Dion</w:t>
      </w:r>
      <w:r>
        <w:t xml:space="preserve"> et résolu d'adopter le procès-verbal du comité de cogestion de </w:t>
      </w:r>
      <w:smartTag w:uri="urn:schemas-microsoft-com:office:smarttags" w:element="PersonName">
        <w:smartTagPr>
          <w:attr w:name="ProductID" w:val="la MRC"/>
        </w:smartTagPr>
        <w:r>
          <w:t>la MRC</w:t>
        </w:r>
      </w:smartTag>
      <w:r>
        <w:t xml:space="preserve"> de Lotbinière du 3 décembre 2021.</w:t>
      </w:r>
    </w:p>
    <w:p w:rsidR="00047DEA" w:rsidRDefault="00047DEA" w:rsidP="00261BBF">
      <w:pPr>
        <w:spacing w:line="240" w:lineRule="atLeast"/>
        <w:jc w:val="both"/>
      </w:pPr>
    </w:p>
    <w:p w:rsidR="00C74FCD" w:rsidRPr="00C74FCD" w:rsidRDefault="00C74FCD" w:rsidP="00261BBF">
      <w:pPr>
        <w:jc w:val="both"/>
      </w:pPr>
      <w:bookmarkStart w:id="3" w:name="_Hlk85462799"/>
    </w:p>
    <w:p w:rsidR="00306A38" w:rsidRDefault="00261BBF" w:rsidP="00261BBF">
      <w:pPr>
        <w:pStyle w:val="Titrersolution"/>
        <w:spacing w:line="240" w:lineRule="atLeast"/>
      </w:pPr>
      <w:r>
        <w:rPr>
          <w:rFonts w:ascii="Times New Roman" w:hAnsi="Times New Roman"/>
        </w:rPr>
        <w:lastRenderedPageBreak/>
        <w:t>005</w:t>
      </w:r>
      <w:r w:rsidR="00691D3A">
        <w:rPr>
          <w:rFonts w:ascii="Times New Roman" w:hAnsi="Times New Roman"/>
        </w:rPr>
        <w:t>-01-2022</w:t>
      </w:r>
      <w:r w:rsidR="00DA0805">
        <w:rPr>
          <w:rFonts w:ascii="Times New Roman" w:hAnsi="Times New Roman"/>
        </w:rPr>
        <w:tab/>
      </w:r>
      <w:bookmarkStart w:id="4" w:name="_Hlk85462824"/>
      <w:bookmarkEnd w:id="3"/>
      <w:r w:rsidR="00C74FCD">
        <w:rPr>
          <w:rFonts w:ascii="Times New Roman" w:hAnsi="Times New Roman"/>
        </w:rPr>
        <w:t>MADA – REPORT DE LA DATE DE FIN DE PROJET</w:t>
      </w:r>
    </w:p>
    <w:p w:rsidR="00EB5A5C" w:rsidRPr="00EB5A5C" w:rsidRDefault="00EB5A5C" w:rsidP="00261BBF">
      <w:pPr>
        <w:jc w:val="both"/>
        <w:rPr>
          <w:rFonts w:eastAsia="Calibri"/>
        </w:rPr>
      </w:pPr>
    </w:p>
    <w:p w:rsidR="00EB5A5C" w:rsidRDefault="00EB5A5C" w:rsidP="00261BBF">
      <w:pPr>
        <w:jc w:val="both"/>
        <w:rPr>
          <w:rFonts w:eastAsia="Calibri"/>
        </w:rPr>
      </w:pPr>
      <w:r w:rsidRPr="00EB5A5C">
        <w:rPr>
          <w:rFonts w:eastAsia="Calibri"/>
        </w:rPr>
        <w:t xml:space="preserve">Attendu que la MRC de Lotbinière </w:t>
      </w:r>
      <w:r w:rsidR="00DA6C37">
        <w:rPr>
          <w:rFonts w:eastAsia="Calibri"/>
        </w:rPr>
        <w:t xml:space="preserve">ainsi que ses municipalités </w:t>
      </w:r>
      <w:r w:rsidRPr="00EB5A5C">
        <w:rPr>
          <w:rFonts w:eastAsia="Calibri"/>
        </w:rPr>
        <w:t>procède</w:t>
      </w:r>
      <w:r w:rsidR="00DA6C37">
        <w:rPr>
          <w:rFonts w:eastAsia="Calibri"/>
        </w:rPr>
        <w:t>nt</w:t>
      </w:r>
      <w:r w:rsidRPr="00EB5A5C">
        <w:rPr>
          <w:rFonts w:eastAsia="Calibri"/>
        </w:rPr>
        <w:t xml:space="preserve"> actuellement </w:t>
      </w:r>
      <w:r w:rsidR="00B6710A">
        <w:rPr>
          <w:rFonts w:eastAsia="Calibri"/>
        </w:rPr>
        <w:t>à</w:t>
      </w:r>
      <w:r w:rsidRPr="00EB5A5C">
        <w:rPr>
          <w:rFonts w:eastAsia="Calibri"/>
        </w:rPr>
        <w:t xml:space="preserve"> la mise à jour de</w:t>
      </w:r>
      <w:r w:rsidR="00DA6C37">
        <w:rPr>
          <w:rFonts w:eastAsia="Calibri"/>
        </w:rPr>
        <w:t>s</w:t>
      </w:r>
      <w:r w:rsidRPr="00EB5A5C">
        <w:rPr>
          <w:rFonts w:eastAsia="Calibri"/>
        </w:rPr>
        <w:t xml:space="preserve"> politique</w:t>
      </w:r>
      <w:r w:rsidR="00DA6C37">
        <w:rPr>
          <w:rFonts w:eastAsia="Calibri"/>
        </w:rPr>
        <w:t>s</w:t>
      </w:r>
      <w:r w:rsidRPr="00EB5A5C">
        <w:rPr>
          <w:rFonts w:eastAsia="Calibri"/>
        </w:rPr>
        <w:t xml:space="preserve"> et </w:t>
      </w:r>
      <w:r w:rsidR="00DA6C37">
        <w:rPr>
          <w:rFonts w:eastAsia="Calibri"/>
        </w:rPr>
        <w:t>des</w:t>
      </w:r>
      <w:r w:rsidRPr="00EB5A5C">
        <w:rPr>
          <w:rFonts w:eastAsia="Calibri"/>
        </w:rPr>
        <w:t xml:space="preserve"> plan</w:t>
      </w:r>
      <w:r w:rsidR="00DA6C37">
        <w:rPr>
          <w:rFonts w:eastAsia="Calibri"/>
        </w:rPr>
        <w:t>s</w:t>
      </w:r>
      <w:r w:rsidRPr="00EB5A5C">
        <w:rPr>
          <w:rFonts w:eastAsia="Calibri"/>
        </w:rPr>
        <w:t xml:space="preserve"> d’action Municipalité </w:t>
      </w:r>
      <w:r w:rsidR="000F3160">
        <w:rPr>
          <w:rFonts w:eastAsia="Calibri"/>
        </w:rPr>
        <w:t>A</w:t>
      </w:r>
      <w:r w:rsidRPr="00EB5A5C">
        <w:rPr>
          <w:rFonts w:eastAsia="Calibri"/>
        </w:rPr>
        <w:t>mie des ainés</w:t>
      </w:r>
      <w:r w:rsidR="00DA6C37">
        <w:rPr>
          <w:rFonts w:eastAsia="Calibri"/>
        </w:rPr>
        <w:t xml:space="preserve"> dans le cadre d’une démarche collective</w:t>
      </w:r>
      <w:r>
        <w:rPr>
          <w:rFonts w:eastAsia="Calibri"/>
        </w:rPr>
        <w:t>;</w:t>
      </w:r>
    </w:p>
    <w:p w:rsidR="0082497B" w:rsidRDefault="0082497B" w:rsidP="00261BBF">
      <w:pPr>
        <w:jc w:val="both"/>
        <w:rPr>
          <w:rFonts w:eastAsia="Calibri"/>
        </w:rPr>
      </w:pPr>
    </w:p>
    <w:p w:rsidR="0082497B" w:rsidRPr="00EB5A5C" w:rsidRDefault="0082497B" w:rsidP="00261BBF">
      <w:pPr>
        <w:jc w:val="both"/>
        <w:rPr>
          <w:rFonts w:eastAsia="Calibri"/>
        </w:rPr>
      </w:pPr>
      <w:r>
        <w:rPr>
          <w:rFonts w:eastAsia="Calibri"/>
        </w:rPr>
        <w:t>Attendu que l</w:t>
      </w:r>
      <w:r w:rsidR="00DA6C37">
        <w:rPr>
          <w:rFonts w:eastAsia="Calibri"/>
        </w:rPr>
        <w:t>es</w:t>
      </w:r>
      <w:r>
        <w:rPr>
          <w:rFonts w:eastAsia="Calibri"/>
        </w:rPr>
        <w:t xml:space="preserve"> </w:t>
      </w:r>
      <w:r w:rsidR="00DA6C37">
        <w:rPr>
          <w:rFonts w:eastAsia="Calibri"/>
        </w:rPr>
        <w:t>parties ont</w:t>
      </w:r>
      <w:r>
        <w:rPr>
          <w:rFonts w:eastAsia="Calibri"/>
        </w:rPr>
        <w:t xml:space="preserve"> signé une </w:t>
      </w:r>
      <w:r w:rsidR="00DA6C37">
        <w:rPr>
          <w:rFonts w:eastAsia="Calibri"/>
        </w:rPr>
        <w:t>convention d’aide financière</w:t>
      </w:r>
      <w:r>
        <w:rPr>
          <w:rFonts w:eastAsia="Calibri"/>
        </w:rPr>
        <w:t xml:space="preserve"> </w:t>
      </w:r>
      <w:r w:rsidR="00DA6C37">
        <w:rPr>
          <w:rFonts w:eastAsia="Calibri"/>
        </w:rPr>
        <w:t>le 4 février 2020</w:t>
      </w:r>
      <w:r>
        <w:rPr>
          <w:rFonts w:eastAsia="Calibri"/>
        </w:rPr>
        <w:t xml:space="preserve"> pour une durée de 24 mois</w:t>
      </w:r>
      <w:r w:rsidR="00DA6C37">
        <w:rPr>
          <w:rFonts w:eastAsia="Calibri"/>
        </w:rPr>
        <w:t>;</w:t>
      </w:r>
      <w:r>
        <w:rPr>
          <w:rFonts w:eastAsia="Calibri"/>
        </w:rPr>
        <w:t xml:space="preserve"> </w:t>
      </w:r>
    </w:p>
    <w:p w:rsidR="00EB5A5C" w:rsidRPr="00EB5A5C" w:rsidRDefault="00EB5A5C" w:rsidP="00261BBF">
      <w:pPr>
        <w:jc w:val="both"/>
        <w:rPr>
          <w:rFonts w:eastAsia="Calibri"/>
        </w:rPr>
      </w:pPr>
    </w:p>
    <w:p w:rsidR="00EB5A5C" w:rsidRPr="00EB5A5C" w:rsidRDefault="00EB5A5C" w:rsidP="00261BBF">
      <w:pPr>
        <w:jc w:val="both"/>
        <w:rPr>
          <w:rFonts w:eastAsia="Calibri"/>
        </w:rPr>
      </w:pPr>
      <w:r w:rsidRPr="00EB5A5C">
        <w:rPr>
          <w:rFonts w:eastAsia="Calibri"/>
        </w:rPr>
        <w:t xml:space="preserve">Attendu que le contexte de pandémie </w:t>
      </w:r>
      <w:r>
        <w:rPr>
          <w:rFonts w:eastAsia="Calibri"/>
        </w:rPr>
        <w:t xml:space="preserve">de </w:t>
      </w:r>
      <w:r w:rsidR="000F3160">
        <w:rPr>
          <w:rFonts w:eastAsia="Calibri"/>
        </w:rPr>
        <w:t>COVID-19</w:t>
      </w:r>
      <w:r w:rsidRPr="00EB5A5C">
        <w:rPr>
          <w:rFonts w:eastAsia="Calibri"/>
        </w:rPr>
        <w:t xml:space="preserve"> a rendu plus difficile le processus de réalisation de la mise à jour</w:t>
      </w:r>
      <w:r>
        <w:rPr>
          <w:rFonts w:eastAsia="Calibri"/>
        </w:rPr>
        <w:t>;</w:t>
      </w:r>
    </w:p>
    <w:p w:rsidR="00EB5A5C" w:rsidRPr="00EB5A5C" w:rsidRDefault="00EB5A5C" w:rsidP="00261BBF">
      <w:pPr>
        <w:jc w:val="both"/>
        <w:rPr>
          <w:rFonts w:eastAsia="Calibri"/>
        </w:rPr>
      </w:pPr>
    </w:p>
    <w:p w:rsidR="00EB5A5C" w:rsidRDefault="00EB5A5C" w:rsidP="00261BBF">
      <w:pPr>
        <w:jc w:val="both"/>
        <w:rPr>
          <w:rFonts w:eastAsia="Calibri"/>
        </w:rPr>
      </w:pPr>
      <w:r w:rsidRPr="00EB5A5C">
        <w:rPr>
          <w:rFonts w:eastAsia="Calibri"/>
        </w:rPr>
        <w:t>Attendu qu’il y a eu des élections municipales en novembre 2021 entrainant des changements au sein des conseils municipaux</w:t>
      </w:r>
      <w:r>
        <w:rPr>
          <w:rFonts w:eastAsia="Calibri"/>
        </w:rPr>
        <w:t>;</w:t>
      </w:r>
    </w:p>
    <w:p w:rsidR="0082497B" w:rsidRDefault="0082497B" w:rsidP="00261BBF">
      <w:pPr>
        <w:jc w:val="both"/>
        <w:rPr>
          <w:rFonts w:eastAsia="Calibri"/>
        </w:rPr>
      </w:pPr>
    </w:p>
    <w:p w:rsidR="0082497B" w:rsidRPr="00EB5A5C" w:rsidRDefault="0082497B" w:rsidP="00261BBF">
      <w:pPr>
        <w:jc w:val="both"/>
        <w:rPr>
          <w:rFonts w:eastAsia="Calibri"/>
        </w:rPr>
      </w:pPr>
      <w:r>
        <w:rPr>
          <w:rFonts w:eastAsia="Calibri"/>
        </w:rPr>
        <w:t>Attendu qu</w:t>
      </w:r>
      <w:r w:rsidR="00DA6C37">
        <w:rPr>
          <w:rFonts w:eastAsia="Calibri"/>
        </w:rPr>
        <w:t xml:space="preserve">’il y a lieu de demander une prolongation </w:t>
      </w:r>
      <w:r w:rsidR="008B61C2">
        <w:rPr>
          <w:rFonts w:eastAsia="Calibri"/>
        </w:rPr>
        <w:t>à la convention  pour mener à bien les travaux de mise à jour des politiques et plans d’action pour répondre aux attentes du Secrétariat aux ainés</w:t>
      </w:r>
      <w:r w:rsidR="000A3695">
        <w:rPr>
          <w:rFonts w:eastAsia="Calibri"/>
        </w:rPr>
        <w:t>;</w:t>
      </w:r>
    </w:p>
    <w:p w:rsidR="00EB5A5C" w:rsidRPr="00EB5A5C" w:rsidRDefault="00EB5A5C" w:rsidP="00261BBF">
      <w:pPr>
        <w:jc w:val="both"/>
        <w:rPr>
          <w:rFonts w:eastAsia="Calibri"/>
        </w:rPr>
      </w:pPr>
    </w:p>
    <w:p w:rsidR="00EB5A5C" w:rsidRPr="00EB5A5C" w:rsidRDefault="00EB5A5C" w:rsidP="00261BBF">
      <w:pPr>
        <w:jc w:val="both"/>
        <w:rPr>
          <w:rFonts w:eastAsia="Calibri"/>
        </w:rPr>
      </w:pPr>
      <w:r>
        <w:rPr>
          <w:rFonts w:eastAsia="Calibri"/>
        </w:rPr>
        <w:t xml:space="preserve">Il est proposé par </w:t>
      </w:r>
      <w:r w:rsidRPr="00501222">
        <w:rPr>
          <w:rFonts w:eastAsia="Calibri"/>
        </w:rPr>
        <w:t>Monsieur</w:t>
      </w:r>
      <w:r w:rsidR="00501222">
        <w:rPr>
          <w:rFonts w:eastAsia="Calibri"/>
        </w:rPr>
        <w:t xml:space="preserve"> Robert Samson</w:t>
      </w:r>
      <w:r>
        <w:rPr>
          <w:rFonts w:eastAsia="Calibri"/>
        </w:rPr>
        <w:t xml:space="preserve">, appuyé par </w:t>
      </w:r>
      <w:r w:rsidRPr="00501222">
        <w:rPr>
          <w:rFonts w:eastAsia="Calibri"/>
        </w:rPr>
        <w:t>Monsieur</w:t>
      </w:r>
      <w:r>
        <w:rPr>
          <w:rFonts w:eastAsia="Calibri"/>
        </w:rPr>
        <w:t xml:space="preserve"> </w:t>
      </w:r>
      <w:r w:rsidR="00501222">
        <w:rPr>
          <w:rFonts w:eastAsia="Calibri"/>
        </w:rPr>
        <w:t xml:space="preserve">Yves Gingras </w:t>
      </w:r>
      <w:r w:rsidRPr="00EB5A5C">
        <w:rPr>
          <w:rFonts w:eastAsia="Calibri"/>
        </w:rPr>
        <w:t xml:space="preserve">et résolu </w:t>
      </w:r>
      <w:r>
        <w:rPr>
          <w:rFonts w:eastAsia="Calibri"/>
        </w:rPr>
        <w:t>d</w:t>
      </w:r>
      <w:r w:rsidRPr="00EB5A5C">
        <w:rPr>
          <w:rFonts w:eastAsia="Calibri"/>
        </w:rPr>
        <w:t xml:space="preserve">e demander au Secrétariat aux ainés une prolongation de la convention </w:t>
      </w:r>
      <w:r w:rsidR="008B61C2">
        <w:rPr>
          <w:rFonts w:eastAsia="Calibri"/>
        </w:rPr>
        <w:t xml:space="preserve"> d’aide </w:t>
      </w:r>
      <w:r w:rsidRPr="00EB5A5C">
        <w:rPr>
          <w:rFonts w:eastAsia="Calibri"/>
        </w:rPr>
        <w:t xml:space="preserve">signée en date du </w:t>
      </w:r>
      <w:r w:rsidR="008B61C2">
        <w:rPr>
          <w:rFonts w:eastAsia="Calibri"/>
        </w:rPr>
        <w:t>4 février 202</w:t>
      </w:r>
      <w:r w:rsidR="000A3695">
        <w:rPr>
          <w:rFonts w:eastAsia="Calibri"/>
        </w:rPr>
        <w:t>2</w:t>
      </w:r>
      <w:r w:rsidRPr="00EB5A5C">
        <w:rPr>
          <w:rFonts w:eastAsia="Calibri"/>
        </w:rPr>
        <w:t xml:space="preserve"> pour une période de </w:t>
      </w:r>
      <w:r w:rsidRPr="007768CF">
        <w:rPr>
          <w:rFonts w:eastAsia="Calibri"/>
        </w:rPr>
        <w:t>six mois</w:t>
      </w:r>
      <w:r w:rsidRPr="00EB5A5C">
        <w:rPr>
          <w:rFonts w:eastAsia="Calibri"/>
        </w:rPr>
        <w:t xml:space="preserve"> soit jusqu’au</w:t>
      </w:r>
      <w:r w:rsidR="007768CF">
        <w:rPr>
          <w:rFonts w:eastAsia="Calibri"/>
        </w:rPr>
        <w:t xml:space="preserve"> </w:t>
      </w:r>
      <w:r w:rsidR="008B61C2">
        <w:rPr>
          <w:rFonts w:eastAsia="Calibri"/>
        </w:rPr>
        <w:t>4</w:t>
      </w:r>
      <w:r w:rsidR="007768CF">
        <w:rPr>
          <w:rFonts w:eastAsia="Calibri"/>
        </w:rPr>
        <w:t xml:space="preserve"> </w:t>
      </w:r>
      <w:r w:rsidR="007B79FF">
        <w:rPr>
          <w:rFonts w:eastAsia="Calibri"/>
        </w:rPr>
        <w:t>août</w:t>
      </w:r>
      <w:r w:rsidR="007768CF">
        <w:rPr>
          <w:rFonts w:eastAsia="Calibri"/>
        </w:rPr>
        <w:t xml:space="preserve"> 2022.</w:t>
      </w:r>
    </w:p>
    <w:p w:rsidR="00BF57E4" w:rsidRDefault="00BF57E4" w:rsidP="00261BBF">
      <w:pPr>
        <w:jc w:val="both"/>
      </w:pPr>
    </w:p>
    <w:p w:rsidR="00BF57E4" w:rsidRDefault="00BF57E4" w:rsidP="00261BBF">
      <w:pPr>
        <w:jc w:val="both"/>
      </w:pPr>
    </w:p>
    <w:p w:rsidR="00BF57E4" w:rsidRDefault="00261BBF" w:rsidP="00261BBF">
      <w:pPr>
        <w:pStyle w:val="Titrersolution"/>
        <w:spacing w:line="240" w:lineRule="atLeast"/>
      </w:pPr>
      <w:r>
        <w:rPr>
          <w:rFonts w:ascii="Times New Roman" w:hAnsi="Times New Roman"/>
        </w:rPr>
        <w:t>006</w:t>
      </w:r>
      <w:r w:rsidR="00691D3A">
        <w:rPr>
          <w:rFonts w:ascii="Times New Roman" w:hAnsi="Times New Roman"/>
        </w:rPr>
        <w:t>-01-2022</w:t>
      </w:r>
      <w:r w:rsidR="00BF57E4">
        <w:rPr>
          <w:rFonts w:ascii="Times New Roman" w:hAnsi="Times New Roman"/>
        </w:rPr>
        <w:tab/>
        <w:t>PROGRAMME PADTC ET PSTA – MINISTÈRE DES TRANSPORTS</w:t>
      </w:r>
    </w:p>
    <w:p w:rsidR="00D57DE3" w:rsidRDefault="00D57DE3" w:rsidP="00261BBF">
      <w:pPr>
        <w:jc w:val="both"/>
      </w:pPr>
      <w:bookmarkStart w:id="5" w:name="_Hlk84326610"/>
      <w:bookmarkStart w:id="6" w:name="_Hlk85462919"/>
    </w:p>
    <w:p w:rsidR="00D57DE3" w:rsidRDefault="00D57DE3" w:rsidP="00261BBF">
      <w:pPr>
        <w:jc w:val="both"/>
      </w:pPr>
      <w:r>
        <w:t>Attendu que la MRC de Lotbinière offre les services de transport collectif régional depuis 1999 et qu’elle appuie financièrement le service de transport adapté et collectif de Lotbinière;</w:t>
      </w:r>
    </w:p>
    <w:p w:rsidR="00D57DE3" w:rsidRDefault="00D57DE3" w:rsidP="00261BBF">
      <w:pPr>
        <w:jc w:val="both"/>
      </w:pPr>
    </w:p>
    <w:p w:rsidR="00D57DE3" w:rsidRDefault="00D57DE3" w:rsidP="00261BBF">
      <w:pPr>
        <w:jc w:val="both"/>
        <w:rPr>
          <w:i/>
        </w:rPr>
      </w:pPr>
      <w:r>
        <w:t>Attendu que la MRC de Lotbinière dépose annuellement son plan de développement du transport collectif;</w:t>
      </w:r>
    </w:p>
    <w:p w:rsidR="00D57DE3" w:rsidRDefault="00D57DE3" w:rsidP="00261BBF">
      <w:pPr>
        <w:jc w:val="both"/>
        <w:rPr>
          <w:sz w:val="18"/>
          <w:szCs w:val="18"/>
        </w:rPr>
      </w:pPr>
    </w:p>
    <w:bookmarkEnd w:id="5"/>
    <w:bookmarkEnd w:id="6"/>
    <w:p w:rsidR="00E03F5B" w:rsidRDefault="00D57DE3" w:rsidP="00261BBF">
      <w:pPr>
        <w:jc w:val="both"/>
      </w:pPr>
      <w:r>
        <w:t>Attendu que le 17 décembre 2021, le Ministère des Transport</w:t>
      </w:r>
      <w:r w:rsidR="00B16D5D">
        <w:t>s</w:t>
      </w:r>
      <w:r>
        <w:t xml:space="preserve"> nous informait que les nouvelles modalités du Programme de subvention </w:t>
      </w:r>
      <w:r w:rsidR="00E03F5B">
        <w:t>prévoi</w:t>
      </w:r>
      <w:r w:rsidR="00B16D5D">
        <w:t>en</w:t>
      </w:r>
      <w:r w:rsidR="00E03F5B">
        <w:t>t une nouvelle exigence contractuelle, soit la signature d’une convention d’aide financière (CAF);</w:t>
      </w:r>
    </w:p>
    <w:p w:rsidR="00E03F5B" w:rsidRDefault="00E03F5B" w:rsidP="00261BBF">
      <w:pPr>
        <w:jc w:val="both"/>
      </w:pPr>
    </w:p>
    <w:p w:rsidR="00D57DE3" w:rsidRDefault="00E03F5B" w:rsidP="00261BBF">
      <w:pPr>
        <w:jc w:val="both"/>
      </w:pPr>
      <w:r>
        <w:t xml:space="preserve">Attendu qu’il y a lieu d’identifier par résolution le signataire de la CAF à recevoir; </w:t>
      </w:r>
    </w:p>
    <w:p w:rsidR="00D57DE3" w:rsidRDefault="00D57DE3" w:rsidP="00261BBF">
      <w:pPr>
        <w:widowControl w:val="0"/>
        <w:autoSpaceDE w:val="0"/>
        <w:autoSpaceDN w:val="0"/>
        <w:jc w:val="both"/>
        <w:rPr>
          <w:rFonts w:eastAsia="Tahoma"/>
          <w:lang w:eastAsia="fr-CA" w:bidi="fr-CA"/>
        </w:rPr>
      </w:pPr>
    </w:p>
    <w:p w:rsidR="009C598B" w:rsidRPr="009C598B" w:rsidRDefault="009C598B" w:rsidP="00261BBF">
      <w:pPr>
        <w:widowControl w:val="0"/>
        <w:autoSpaceDE w:val="0"/>
        <w:autoSpaceDN w:val="0"/>
        <w:jc w:val="both"/>
        <w:rPr>
          <w:rFonts w:eastAsia="Tahoma"/>
          <w:lang w:eastAsia="fr-CA" w:bidi="fr-CA"/>
        </w:rPr>
      </w:pPr>
      <w:r>
        <w:rPr>
          <w:rFonts w:eastAsia="Tahoma"/>
          <w:lang w:eastAsia="fr-CA" w:bidi="fr-CA"/>
        </w:rPr>
        <w:t xml:space="preserve">Il est proposé </w:t>
      </w:r>
      <w:r w:rsidRPr="009C598B">
        <w:rPr>
          <w:rFonts w:eastAsia="Tahoma"/>
          <w:lang w:eastAsia="fr-CA" w:bidi="fr-CA"/>
        </w:rPr>
        <w:t xml:space="preserve">par </w:t>
      </w:r>
      <w:r w:rsidRPr="00501222">
        <w:rPr>
          <w:rFonts w:eastAsia="Tahoma"/>
          <w:lang w:eastAsia="fr-CA" w:bidi="fr-CA"/>
        </w:rPr>
        <w:t>Monsieur</w:t>
      </w:r>
      <w:r w:rsidR="00501222">
        <w:rPr>
          <w:rFonts w:eastAsia="Tahoma"/>
          <w:lang w:eastAsia="fr-CA" w:bidi="fr-CA"/>
        </w:rPr>
        <w:t xml:space="preserve"> Guy Lafleur</w:t>
      </w:r>
      <w:r>
        <w:rPr>
          <w:rFonts w:eastAsia="Tahoma"/>
          <w:lang w:eastAsia="fr-CA" w:bidi="fr-CA"/>
        </w:rPr>
        <w:t xml:space="preserve">, appuyé par </w:t>
      </w:r>
      <w:r w:rsidRPr="00501222">
        <w:rPr>
          <w:rFonts w:eastAsia="Tahoma"/>
          <w:lang w:eastAsia="fr-CA" w:bidi="fr-CA"/>
        </w:rPr>
        <w:t>Monsieur</w:t>
      </w:r>
      <w:r>
        <w:rPr>
          <w:rFonts w:eastAsia="Tahoma"/>
          <w:lang w:eastAsia="fr-CA" w:bidi="fr-CA"/>
        </w:rPr>
        <w:t xml:space="preserve"> </w:t>
      </w:r>
      <w:r w:rsidR="00501222">
        <w:rPr>
          <w:rFonts w:eastAsia="Tahoma"/>
          <w:lang w:eastAsia="fr-CA" w:bidi="fr-CA"/>
        </w:rPr>
        <w:t xml:space="preserve">Stéphane Dion </w:t>
      </w:r>
      <w:r w:rsidRPr="009C598B">
        <w:rPr>
          <w:rFonts w:eastAsia="Tahoma"/>
          <w:lang w:eastAsia="fr-CA" w:bidi="fr-CA"/>
        </w:rPr>
        <w:t>et résolu:</w:t>
      </w:r>
    </w:p>
    <w:p w:rsidR="009C598B" w:rsidRPr="009C598B" w:rsidRDefault="009C598B" w:rsidP="00261BBF">
      <w:pPr>
        <w:jc w:val="both"/>
        <w:rPr>
          <w:rFonts w:eastAsia="Tahoma"/>
          <w:lang w:eastAsia="fr-CA" w:bidi="fr-CA"/>
        </w:rPr>
      </w:pPr>
    </w:p>
    <w:p w:rsidR="002C15FB" w:rsidRDefault="009C598B" w:rsidP="00261BBF">
      <w:pPr>
        <w:jc w:val="both"/>
        <w:rPr>
          <w:rFonts w:eastAsia="Tahoma"/>
          <w:lang w:eastAsia="fr-CA" w:bidi="fr-CA"/>
        </w:rPr>
      </w:pPr>
      <w:r>
        <w:rPr>
          <w:rFonts w:eastAsia="Tahoma"/>
          <w:lang w:eastAsia="fr-CA" w:bidi="fr-CA"/>
        </w:rPr>
        <w:t>De demander</w:t>
      </w:r>
      <w:r w:rsidRPr="009C598B">
        <w:rPr>
          <w:rFonts w:eastAsia="Tahoma"/>
          <w:lang w:eastAsia="fr-CA" w:bidi="fr-CA"/>
        </w:rPr>
        <w:t xml:space="preserve"> au ministère des Transports du Québec :</w:t>
      </w:r>
    </w:p>
    <w:p w:rsidR="002C15FB" w:rsidRDefault="002C15FB" w:rsidP="00261BBF">
      <w:pPr>
        <w:jc w:val="both"/>
        <w:rPr>
          <w:rFonts w:eastAsia="Tahoma"/>
          <w:lang w:eastAsia="fr-CA" w:bidi="fr-CA"/>
        </w:rPr>
      </w:pPr>
    </w:p>
    <w:p w:rsidR="002C15FB" w:rsidRPr="000A3695" w:rsidRDefault="002C15FB" w:rsidP="00261BBF">
      <w:pPr>
        <w:pStyle w:val="Paragraphedeliste"/>
        <w:numPr>
          <w:ilvl w:val="0"/>
          <w:numId w:val="28"/>
        </w:numPr>
        <w:jc w:val="both"/>
        <w:rPr>
          <w:rFonts w:eastAsia="Tahoma"/>
          <w:sz w:val="20"/>
          <w:szCs w:val="20"/>
          <w:lang w:bidi="fr-CA"/>
        </w:rPr>
      </w:pPr>
      <w:r w:rsidRPr="000A3695">
        <w:rPr>
          <w:rFonts w:eastAsia="Tahoma"/>
          <w:sz w:val="20"/>
          <w:szCs w:val="20"/>
          <w:lang w:bidi="fr-CA"/>
        </w:rPr>
        <w:t>D</w:t>
      </w:r>
      <w:r w:rsidR="009C598B" w:rsidRPr="000A3695">
        <w:rPr>
          <w:rFonts w:eastAsia="Tahoma"/>
          <w:sz w:val="20"/>
          <w:szCs w:val="20"/>
          <w:lang w:bidi="fr-CA"/>
        </w:rPr>
        <w:t>e lui octroyer une aide financière pour 202</w:t>
      </w:r>
      <w:r w:rsidR="005E6900" w:rsidRPr="000A3695">
        <w:rPr>
          <w:rFonts w:eastAsia="Tahoma"/>
          <w:sz w:val="20"/>
          <w:szCs w:val="20"/>
          <w:lang w:bidi="fr-CA"/>
        </w:rPr>
        <w:t>1</w:t>
      </w:r>
      <w:r w:rsidR="009C598B" w:rsidRPr="000A3695">
        <w:rPr>
          <w:rFonts w:eastAsia="Tahoma"/>
          <w:sz w:val="20"/>
          <w:szCs w:val="20"/>
          <w:lang w:bidi="fr-CA"/>
        </w:rPr>
        <w:t xml:space="preserve"> dans le cadre du Programme d’aide au développement du transport collectif pour 202</w:t>
      </w:r>
      <w:r w:rsidR="005E6900" w:rsidRPr="000A3695">
        <w:rPr>
          <w:rFonts w:eastAsia="Tahoma"/>
          <w:sz w:val="20"/>
          <w:szCs w:val="20"/>
          <w:lang w:bidi="fr-CA"/>
        </w:rPr>
        <w:t>1</w:t>
      </w:r>
      <w:r w:rsidR="009C598B" w:rsidRPr="000A3695">
        <w:rPr>
          <w:rFonts w:eastAsia="Tahoma"/>
          <w:sz w:val="20"/>
          <w:szCs w:val="20"/>
          <w:lang w:bidi="fr-CA"/>
        </w:rPr>
        <w:t xml:space="preserve"> – volet 1 / Aide financière au transport en commun urbain;</w:t>
      </w:r>
    </w:p>
    <w:p w:rsidR="009C598B" w:rsidRDefault="002C15FB" w:rsidP="00261BBF">
      <w:pPr>
        <w:pStyle w:val="Paragraphedeliste"/>
        <w:numPr>
          <w:ilvl w:val="0"/>
          <w:numId w:val="28"/>
        </w:numPr>
        <w:jc w:val="both"/>
        <w:rPr>
          <w:rFonts w:eastAsia="Tahoma"/>
          <w:lang w:bidi="fr-CA"/>
        </w:rPr>
      </w:pPr>
      <w:r w:rsidRPr="000A3695">
        <w:rPr>
          <w:rFonts w:eastAsia="Tahoma"/>
          <w:sz w:val="20"/>
          <w:szCs w:val="20"/>
          <w:lang w:bidi="fr-CA"/>
        </w:rPr>
        <w:t>Q</w:t>
      </w:r>
      <w:r w:rsidR="009C598B" w:rsidRPr="000A3695">
        <w:rPr>
          <w:rFonts w:eastAsia="Tahoma"/>
          <w:sz w:val="20"/>
          <w:szCs w:val="20"/>
          <w:lang w:bidi="fr-CA"/>
        </w:rPr>
        <w:t xml:space="preserve">ue tout ajustement ultérieur auquel </w:t>
      </w:r>
      <w:r w:rsidR="005E6900" w:rsidRPr="000A3695">
        <w:rPr>
          <w:rFonts w:eastAsia="Tahoma"/>
          <w:sz w:val="20"/>
          <w:szCs w:val="20"/>
          <w:lang w:bidi="fr-CA"/>
        </w:rPr>
        <w:t>la MRC de Lotbinière</w:t>
      </w:r>
      <w:r w:rsidR="009C598B" w:rsidRPr="000A3695">
        <w:rPr>
          <w:rFonts w:eastAsia="Tahoma"/>
          <w:sz w:val="20"/>
          <w:szCs w:val="20"/>
          <w:lang w:bidi="fr-CA"/>
        </w:rPr>
        <w:t xml:space="preserve"> pourrait avoir droit pour l’année 202</w:t>
      </w:r>
      <w:r w:rsidR="005E6900" w:rsidRPr="000A3695">
        <w:rPr>
          <w:rFonts w:eastAsia="Tahoma"/>
          <w:sz w:val="20"/>
          <w:szCs w:val="20"/>
          <w:lang w:bidi="fr-CA"/>
        </w:rPr>
        <w:t>1</w:t>
      </w:r>
      <w:r w:rsidR="009C598B" w:rsidRPr="000A3695">
        <w:rPr>
          <w:rFonts w:eastAsia="Tahoma"/>
          <w:sz w:val="20"/>
          <w:szCs w:val="20"/>
          <w:lang w:bidi="fr-CA"/>
        </w:rPr>
        <w:t xml:space="preserve"> lui soit versé à la suite du dépôt des pièces justificatives</w:t>
      </w:r>
      <w:r w:rsidR="009C598B" w:rsidRPr="00A27743">
        <w:rPr>
          <w:rFonts w:eastAsia="Tahoma"/>
          <w:lang w:bidi="fr-CA"/>
        </w:rPr>
        <w:t>.</w:t>
      </w:r>
    </w:p>
    <w:p w:rsidR="009C598B" w:rsidRPr="000A3695" w:rsidRDefault="009C598B" w:rsidP="00261BBF">
      <w:pPr>
        <w:pStyle w:val="Paragraphedeliste"/>
        <w:numPr>
          <w:ilvl w:val="0"/>
          <w:numId w:val="28"/>
        </w:numPr>
        <w:jc w:val="both"/>
        <w:rPr>
          <w:rFonts w:eastAsia="Tahoma"/>
          <w:sz w:val="20"/>
          <w:szCs w:val="20"/>
          <w:lang w:bidi="fr-CA"/>
        </w:rPr>
      </w:pPr>
      <w:r w:rsidRPr="000A3695">
        <w:rPr>
          <w:rFonts w:eastAsia="Tahoma"/>
          <w:sz w:val="20"/>
          <w:szCs w:val="20"/>
          <w:lang w:val="fr-FR" w:bidi="fr-CA"/>
        </w:rPr>
        <w:lastRenderedPageBreak/>
        <w:t xml:space="preserve">D’autoriser </w:t>
      </w:r>
      <w:r w:rsidR="005E6900" w:rsidRPr="000A3695">
        <w:rPr>
          <w:rFonts w:eastAsia="Tahoma"/>
          <w:sz w:val="20"/>
          <w:szCs w:val="20"/>
          <w:lang w:val="fr-FR" w:bidi="fr-CA"/>
        </w:rPr>
        <w:t>Monsieur Normand Côté, préfet</w:t>
      </w:r>
      <w:r w:rsidRPr="000A3695">
        <w:rPr>
          <w:rFonts w:eastAsia="Tahoma"/>
          <w:sz w:val="20"/>
          <w:szCs w:val="20"/>
          <w:lang w:val="fr-FR" w:bidi="fr-CA"/>
        </w:rPr>
        <w:t xml:space="preserve"> </w:t>
      </w:r>
      <w:r w:rsidRPr="000A3695">
        <w:rPr>
          <w:rFonts w:eastAsia="Calibri"/>
          <w:sz w:val="20"/>
          <w:szCs w:val="20"/>
          <w:lang w:val="fr-FR" w:bidi="fr-CA"/>
        </w:rPr>
        <w:t xml:space="preserve">de </w:t>
      </w:r>
      <w:r w:rsidR="005E6900" w:rsidRPr="000A3695">
        <w:rPr>
          <w:rFonts w:eastAsia="Calibri"/>
          <w:sz w:val="20"/>
          <w:szCs w:val="20"/>
          <w:lang w:val="fr-FR" w:bidi="fr-CA"/>
        </w:rPr>
        <w:t>la MRC de Lotbinière</w:t>
      </w:r>
      <w:r w:rsidRPr="000A3695">
        <w:rPr>
          <w:rFonts w:eastAsia="Calibri"/>
          <w:sz w:val="20"/>
          <w:szCs w:val="20"/>
          <w:lang w:val="fr-FR" w:bidi="fr-CA"/>
        </w:rPr>
        <w:t xml:space="preserve"> </w:t>
      </w:r>
      <w:r w:rsidRPr="000A3695">
        <w:rPr>
          <w:rFonts w:eastAsia="Tahoma"/>
          <w:sz w:val="20"/>
          <w:szCs w:val="20"/>
          <w:lang w:val="fr-FR" w:bidi="fr-CA"/>
        </w:rPr>
        <w:t>à signer tout document donnant plein effet à la présente résolution.</w:t>
      </w:r>
    </w:p>
    <w:p w:rsidR="009C598B" w:rsidRPr="005E6900" w:rsidRDefault="009C598B" w:rsidP="00261BBF">
      <w:pPr>
        <w:jc w:val="both"/>
        <w:rPr>
          <w:rFonts w:eastAsia="Calibri"/>
          <w:lang w:val="fr-FR" w:eastAsia="fr-CA" w:bidi="fr-CA"/>
        </w:rPr>
      </w:pPr>
    </w:p>
    <w:p w:rsidR="009C598B" w:rsidRPr="009C598B" w:rsidRDefault="009C598B" w:rsidP="00261BBF">
      <w:pPr>
        <w:jc w:val="both"/>
        <w:rPr>
          <w:rFonts w:eastAsia="Tahoma"/>
          <w:lang w:eastAsia="fr-CA" w:bidi="fr-CA"/>
        </w:rPr>
      </w:pPr>
      <w:r>
        <w:rPr>
          <w:rFonts w:eastAsia="Calibri"/>
          <w:lang w:eastAsia="fr-CA" w:bidi="fr-CA"/>
        </w:rPr>
        <w:t>De transmettre</w:t>
      </w:r>
      <w:r w:rsidRPr="009C598B">
        <w:rPr>
          <w:rFonts w:eastAsia="Calibri"/>
          <w:lang w:eastAsia="fr-CA" w:bidi="fr-CA"/>
        </w:rPr>
        <w:t xml:space="preserve"> </w:t>
      </w:r>
      <w:r w:rsidRPr="009C598B">
        <w:rPr>
          <w:rFonts w:eastAsia="Calibri"/>
          <w:lang w:val="fr-FR" w:eastAsia="fr-CA" w:bidi="fr-CA"/>
        </w:rPr>
        <w:t xml:space="preserve">copie de la présente résolution </w:t>
      </w:r>
      <w:r w:rsidRPr="009C598B">
        <w:rPr>
          <w:rFonts w:eastAsia="Tahoma"/>
          <w:lang w:eastAsia="fr-CA" w:bidi="fr-CA"/>
        </w:rPr>
        <w:t>au ministère des Transports du Québec.</w:t>
      </w:r>
    </w:p>
    <w:p w:rsidR="00E95104" w:rsidRDefault="00E95104" w:rsidP="00261BBF">
      <w:pPr>
        <w:jc w:val="both"/>
        <w:rPr>
          <w:rFonts w:eastAsia="Tahoma"/>
          <w:lang w:eastAsia="fr-CA" w:bidi="fr-CA"/>
        </w:rPr>
      </w:pPr>
    </w:p>
    <w:p w:rsidR="00E95104" w:rsidRDefault="00E95104" w:rsidP="00261BBF">
      <w:pPr>
        <w:jc w:val="both"/>
      </w:pPr>
      <w:bookmarkStart w:id="7" w:name="_Hlk93058622"/>
    </w:p>
    <w:p w:rsidR="00E95104" w:rsidRPr="00E95104" w:rsidRDefault="00261BBF" w:rsidP="00261BBF">
      <w:pPr>
        <w:pStyle w:val="Titrersolution"/>
        <w:spacing w:line="240" w:lineRule="atLeast"/>
        <w:rPr>
          <w:b w:val="0"/>
          <w:bCs/>
        </w:rPr>
      </w:pPr>
      <w:r>
        <w:rPr>
          <w:rFonts w:ascii="Times New Roman" w:hAnsi="Times New Roman"/>
        </w:rPr>
        <w:t>007</w:t>
      </w:r>
      <w:r w:rsidR="00E95104">
        <w:rPr>
          <w:rFonts w:ascii="Times New Roman" w:hAnsi="Times New Roman"/>
        </w:rPr>
        <w:t>-01-2022</w:t>
      </w:r>
      <w:r w:rsidR="00E95104">
        <w:rPr>
          <w:rFonts w:ascii="Times New Roman" w:hAnsi="Times New Roman"/>
        </w:rPr>
        <w:tab/>
      </w:r>
      <w:r w:rsidR="00E95104" w:rsidRPr="002C15FB">
        <w:rPr>
          <w:rFonts w:ascii="Times New Roman" w:hAnsi="Times New Roman"/>
        </w:rPr>
        <w:t xml:space="preserve">EDC 2021-2023 </w:t>
      </w:r>
      <w:r w:rsidR="002C15FB">
        <w:rPr>
          <w:rFonts w:ascii="Times New Roman" w:hAnsi="Times New Roman"/>
        </w:rPr>
        <w:t xml:space="preserve">- </w:t>
      </w:r>
      <w:r w:rsidR="00E95104" w:rsidRPr="002C15FB">
        <w:rPr>
          <w:rFonts w:ascii="Times New Roman" w:hAnsi="Times New Roman"/>
        </w:rPr>
        <w:t>PROJET MISE EN VALEUR ÉGLISES 360</w:t>
      </w:r>
    </w:p>
    <w:p w:rsidR="00E95104" w:rsidRDefault="00E95104" w:rsidP="00261BBF">
      <w:pPr>
        <w:jc w:val="both"/>
        <w:rPr>
          <w:rFonts w:eastAsia="Tahoma"/>
          <w:lang w:eastAsia="fr-CA" w:bidi="fr-CA"/>
        </w:rPr>
      </w:pPr>
    </w:p>
    <w:bookmarkEnd w:id="7"/>
    <w:p w:rsidR="00E95104" w:rsidRPr="00E95104" w:rsidRDefault="00E95104" w:rsidP="00261BBF">
      <w:pPr>
        <w:jc w:val="both"/>
      </w:pPr>
      <w:r w:rsidRPr="00E95104">
        <w:t xml:space="preserve">Attendu qu’une action de mise en valeur du patrimoine religieux est prévue au plan d’action de l’entente de développement culturel 2021-2023 de la MRC de Lotbinière (384-11-2020); </w:t>
      </w:r>
    </w:p>
    <w:p w:rsidR="00E95104" w:rsidRPr="00E95104" w:rsidRDefault="00E95104" w:rsidP="00261BBF">
      <w:pPr>
        <w:jc w:val="both"/>
      </w:pPr>
    </w:p>
    <w:p w:rsidR="00E95104" w:rsidRPr="00E95104" w:rsidRDefault="00E95104" w:rsidP="00261BBF">
      <w:pPr>
        <w:jc w:val="both"/>
      </w:pPr>
      <w:r w:rsidRPr="00E95104">
        <w:t xml:space="preserve">Attendu que le montant initial alloué à ce projet est de 30 000$, lequel peut être bonifié de 6 000$ grâce à un montant disponible dans l’EDC, pour un investissement total de 36 000$; </w:t>
      </w:r>
    </w:p>
    <w:p w:rsidR="00E95104" w:rsidRPr="00E95104" w:rsidRDefault="00E95104" w:rsidP="00261BBF">
      <w:pPr>
        <w:jc w:val="both"/>
      </w:pPr>
    </w:p>
    <w:p w:rsidR="00E95104" w:rsidRPr="00E95104" w:rsidRDefault="00E95104" w:rsidP="00261BBF">
      <w:pPr>
        <w:jc w:val="both"/>
      </w:pPr>
      <w:r w:rsidRPr="00E95104">
        <w:t xml:space="preserve">Attendu que suite aux références obtenues, la comparaison des livrables et l’analyse des offres de services demandées par le comité de travail composé de Pascale Lemay (conseillère tourisme-culture), Maude Larivière (stagiaire pour ce projet) et Marie-France St-Laurent (conseillère en patrimoine), il est recommandé de travailler avec la firme </w:t>
      </w:r>
      <w:proofErr w:type="spellStart"/>
      <w:r w:rsidRPr="00E95104">
        <w:t>Brigad</w:t>
      </w:r>
      <w:proofErr w:type="spellEnd"/>
      <w:r w:rsidRPr="00E95104">
        <w:t xml:space="preserve"> 360; </w:t>
      </w:r>
    </w:p>
    <w:p w:rsidR="00E95104" w:rsidRPr="00E95104" w:rsidRDefault="00E95104" w:rsidP="00261BBF">
      <w:pPr>
        <w:jc w:val="both"/>
      </w:pPr>
    </w:p>
    <w:p w:rsidR="002C15FB" w:rsidRDefault="00E95104" w:rsidP="00261BBF">
      <w:pPr>
        <w:jc w:val="both"/>
      </w:pPr>
      <w:r w:rsidRPr="00E95104">
        <w:t xml:space="preserve">Il est proposé par </w:t>
      </w:r>
      <w:r w:rsidR="002C15FB">
        <w:t>Monsieur Denis Richard a</w:t>
      </w:r>
      <w:r w:rsidRPr="00E95104">
        <w:t xml:space="preserve">ppuyé par </w:t>
      </w:r>
      <w:r w:rsidR="002C15FB">
        <w:t>Madame Denise Poulin et résolu :</w:t>
      </w:r>
    </w:p>
    <w:p w:rsidR="002C15FB" w:rsidRDefault="002C15FB" w:rsidP="00261BBF">
      <w:pPr>
        <w:jc w:val="both"/>
      </w:pPr>
    </w:p>
    <w:p w:rsidR="00E95104" w:rsidRPr="00E95104" w:rsidRDefault="002C15FB" w:rsidP="00261BBF">
      <w:pPr>
        <w:jc w:val="both"/>
      </w:pPr>
      <w:r w:rsidRPr="002C15FB">
        <w:t>D</w:t>
      </w:r>
      <w:r w:rsidR="00E95104" w:rsidRPr="002C15FB">
        <w:t xml:space="preserve">e mandater la firme </w:t>
      </w:r>
      <w:proofErr w:type="spellStart"/>
      <w:r w:rsidR="00E95104" w:rsidRPr="002C15FB">
        <w:t>Brigad</w:t>
      </w:r>
      <w:proofErr w:type="spellEnd"/>
      <w:r w:rsidR="00E95104" w:rsidRPr="002C15FB">
        <w:t xml:space="preserve"> 360</w:t>
      </w:r>
      <w:r w:rsidR="00E95104" w:rsidRPr="00E95104">
        <w:t xml:space="preserve"> (Monsieur Charles-Édouard Boivin) pour réaliser la captation 360 degré</w:t>
      </w:r>
      <w:r w:rsidR="00B16D5D">
        <w:t>s</w:t>
      </w:r>
      <w:r w:rsidR="00E95104" w:rsidRPr="00E95104">
        <w:t xml:space="preserve"> des 13 intérieurs d’églises encore actives sur le territoire afin d’en faire une mise en valeur ludique avec un jeu d’animation à développer et mettre en ligne. </w:t>
      </w:r>
    </w:p>
    <w:p w:rsidR="00E95104" w:rsidRPr="00E95104" w:rsidRDefault="00E95104" w:rsidP="00261BBF">
      <w:pPr>
        <w:jc w:val="both"/>
      </w:pPr>
    </w:p>
    <w:p w:rsidR="00E95104" w:rsidRPr="00E95104" w:rsidRDefault="00E95104" w:rsidP="00261BBF">
      <w:pPr>
        <w:jc w:val="both"/>
      </w:pPr>
      <w:r w:rsidRPr="00E95104">
        <w:t>Également de demander au comité de travail d’explorer des pistes de financements complémentaires pour ultimement pouvoir réaliser la captation 360 des extérieurs des 18 églises du territoire afin de faire ressortir leur emplacement stratégique au cœur de nos noyaux villageois et dans le paysage régional.  (Phase 2 été 2022 nécessitant 20 500 $ supplémentaires)</w:t>
      </w:r>
    </w:p>
    <w:p w:rsidR="00E95104" w:rsidRDefault="00E95104" w:rsidP="00261BBF">
      <w:pPr>
        <w:jc w:val="both"/>
        <w:rPr>
          <w:rFonts w:eastAsia="Tahoma"/>
          <w:lang w:eastAsia="fr-CA" w:bidi="fr-CA"/>
        </w:rPr>
      </w:pPr>
    </w:p>
    <w:p w:rsidR="005F5DC7" w:rsidRDefault="005F5DC7" w:rsidP="00261BBF">
      <w:pPr>
        <w:jc w:val="both"/>
      </w:pPr>
    </w:p>
    <w:p w:rsidR="005F5DC7" w:rsidRPr="00E95104" w:rsidRDefault="00261BBF" w:rsidP="00261BBF">
      <w:pPr>
        <w:pStyle w:val="Titrersolution"/>
        <w:spacing w:line="240" w:lineRule="atLeast"/>
        <w:rPr>
          <w:b w:val="0"/>
          <w:bCs/>
        </w:rPr>
      </w:pPr>
      <w:r>
        <w:rPr>
          <w:rFonts w:ascii="Times New Roman" w:hAnsi="Times New Roman"/>
        </w:rPr>
        <w:t>008</w:t>
      </w:r>
      <w:r w:rsidR="005F5DC7">
        <w:rPr>
          <w:rFonts w:ascii="Times New Roman" w:hAnsi="Times New Roman"/>
        </w:rPr>
        <w:t>-01-2022</w:t>
      </w:r>
      <w:r w:rsidR="005F5DC7">
        <w:rPr>
          <w:rFonts w:ascii="Times New Roman" w:hAnsi="Times New Roman"/>
        </w:rPr>
        <w:tab/>
      </w:r>
      <w:r w:rsidR="005F5DC7" w:rsidRPr="002C15FB">
        <w:rPr>
          <w:rFonts w:ascii="Times New Roman" w:hAnsi="Times New Roman"/>
        </w:rPr>
        <w:t xml:space="preserve">EDC 2021-2023 </w:t>
      </w:r>
      <w:r w:rsidR="005F5DC7">
        <w:rPr>
          <w:rFonts w:ascii="Times New Roman" w:hAnsi="Times New Roman"/>
        </w:rPr>
        <w:t xml:space="preserve">- </w:t>
      </w:r>
      <w:r w:rsidR="00176871" w:rsidRPr="00176871">
        <w:rPr>
          <w:rFonts w:ascii="Times New Roman" w:hAnsi="Times New Roman"/>
          <w:bCs/>
        </w:rPr>
        <w:t>PROJET MÉMOIRE ET POÉSIE DE NOS AINÉS</w:t>
      </w:r>
    </w:p>
    <w:p w:rsidR="005F5DC7" w:rsidRPr="005F5DC7" w:rsidRDefault="005F5DC7" w:rsidP="00261BBF">
      <w:pPr>
        <w:jc w:val="both"/>
        <w:rPr>
          <w:rFonts w:eastAsia="Tahoma"/>
          <w:lang w:eastAsia="fr-CA" w:bidi="fr-CA"/>
        </w:rPr>
      </w:pPr>
    </w:p>
    <w:p w:rsidR="005F5DC7" w:rsidRPr="005F5DC7" w:rsidRDefault="005F5DC7" w:rsidP="00261BBF">
      <w:pPr>
        <w:jc w:val="both"/>
        <w:rPr>
          <w:rFonts w:eastAsia="Tahoma"/>
          <w:lang w:eastAsia="fr-CA" w:bidi="fr-CA"/>
        </w:rPr>
      </w:pPr>
      <w:r w:rsidRPr="005F5DC7">
        <w:rPr>
          <w:rFonts w:eastAsia="Tahoma"/>
          <w:lang w:eastAsia="fr-CA" w:bidi="fr-CA"/>
        </w:rPr>
        <w:t>Attendu qu’une action culturelle dédiée au</w:t>
      </w:r>
      <w:r w:rsidR="00B16D5D">
        <w:rPr>
          <w:rFonts w:eastAsia="Tahoma"/>
          <w:lang w:eastAsia="fr-CA" w:bidi="fr-CA"/>
        </w:rPr>
        <w:t>x</w:t>
      </w:r>
      <w:r w:rsidRPr="005F5DC7">
        <w:rPr>
          <w:rFonts w:eastAsia="Tahoma"/>
          <w:lang w:eastAsia="fr-CA" w:bidi="fr-CA"/>
        </w:rPr>
        <w:t xml:space="preserve"> </w:t>
      </w:r>
      <w:r w:rsidR="00B6710A">
        <w:rPr>
          <w:rFonts w:eastAsia="Tahoma"/>
          <w:lang w:eastAsia="fr-CA" w:bidi="fr-CA"/>
        </w:rPr>
        <w:t>ainés</w:t>
      </w:r>
      <w:r w:rsidRPr="005F5DC7">
        <w:rPr>
          <w:rFonts w:eastAsia="Tahoma"/>
          <w:lang w:eastAsia="fr-CA" w:bidi="fr-CA"/>
        </w:rPr>
        <w:t xml:space="preserve"> est prévue au plan d’action de l’entente de développement culturel 2021-2023 de la MRC de Lotbinière (384-11-2020); </w:t>
      </w:r>
    </w:p>
    <w:p w:rsidR="005F5DC7" w:rsidRPr="005F5DC7" w:rsidRDefault="005F5DC7" w:rsidP="00261BBF">
      <w:pPr>
        <w:jc w:val="both"/>
        <w:rPr>
          <w:rFonts w:eastAsia="Tahoma"/>
          <w:lang w:eastAsia="fr-CA" w:bidi="fr-CA"/>
        </w:rPr>
      </w:pPr>
    </w:p>
    <w:p w:rsidR="005F5DC7" w:rsidRPr="005F5DC7" w:rsidRDefault="005F5DC7" w:rsidP="00261BBF">
      <w:pPr>
        <w:jc w:val="both"/>
        <w:rPr>
          <w:rFonts w:eastAsia="Tahoma"/>
          <w:lang w:eastAsia="fr-CA" w:bidi="fr-CA"/>
        </w:rPr>
      </w:pPr>
      <w:r w:rsidRPr="005F5DC7">
        <w:rPr>
          <w:rFonts w:eastAsia="Tahoma"/>
          <w:lang w:eastAsia="fr-CA" w:bidi="fr-CA"/>
        </w:rPr>
        <w:t xml:space="preserve">Attendu que le montant initial alloué à ce projet est de 20 000$, lequel peut être bonifié de 4 000$ grâce à un montant disponible dans l’EDC, pour un investissement total de 24 000 $; </w:t>
      </w:r>
    </w:p>
    <w:p w:rsidR="005F5DC7" w:rsidRPr="005F5DC7" w:rsidRDefault="005F5DC7" w:rsidP="00261BBF">
      <w:pPr>
        <w:jc w:val="both"/>
        <w:rPr>
          <w:rFonts w:eastAsia="Tahoma"/>
          <w:lang w:eastAsia="fr-CA" w:bidi="fr-CA"/>
        </w:rPr>
      </w:pPr>
    </w:p>
    <w:p w:rsidR="005F5DC7" w:rsidRPr="005F5DC7" w:rsidRDefault="005F5DC7" w:rsidP="00261BBF">
      <w:pPr>
        <w:jc w:val="both"/>
        <w:rPr>
          <w:rFonts w:eastAsia="Tahoma"/>
          <w:lang w:eastAsia="fr-CA" w:bidi="fr-CA"/>
        </w:rPr>
      </w:pPr>
      <w:r w:rsidRPr="005F5DC7">
        <w:rPr>
          <w:rFonts w:eastAsia="Tahoma"/>
          <w:lang w:eastAsia="fr-CA" w:bidi="fr-CA"/>
        </w:rPr>
        <w:t>Attendu que le Carrefour des personnes aîné</w:t>
      </w:r>
      <w:r w:rsidR="00B6710A">
        <w:rPr>
          <w:rFonts w:eastAsia="Tahoma"/>
          <w:lang w:eastAsia="fr-CA" w:bidi="fr-CA"/>
        </w:rPr>
        <w:t>e</w:t>
      </w:r>
      <w:r w:rsidRPr="005F5DC7">
        <w:rPr>
          <w:rFonts w:eastAsia="Tahoma"/>
          <w:lang w:eastAsia="fr-CA" w:bidi="fr-CA"/>
        </w:rPr>
        <w:t>s de Lotbinière consent à coordonner le travail d’animation des groupes d’</w:t>
      </w:r>
      <w:r w:rsidR="00B6710A">
        <w:rPr>
          <w:rFonts w:eastAsia="Tahoma"/>
          <w:lang w:eastAsia="fr-CA" w:bidi="fr-CA"/>
        </w:rPr>
        <w:t>ainés</w:t>
      </w:r>
      <w:r w:rsidRPr="005F5DC7">
        <w:rPr>
          <w:rFonts w:eastAsia="Tahoma"/>
          <w:lang w:eastAsia="fr-CA" w:bidi="fr-CA"/>
        </w:rPr>
        <w:t xml:space="preserve"> dans nos 18 municipalités, afin de collecter des souvenirs historiques et créer un poème collectif sous la supervision de l’écrivaine Catherine Rochette; </w:t>
      </w:r>
    </w:p>
    <w:p w:rsidR="005F5DC7" w:rsidRPr="005F5DC7" w:rsidRDefault="005F5DC7" w:rsidP="00261BBF">
      <w:pPr>
        <w:jc w:val="both"/>
        <w:rPr>
          <w:rFonts w:eastAsia="Tahoma"/>
          <w:lang w:eastAsia="fr-CA" w:bidi="fr-CA"/>
        </w:rPr>
      </w:pPr>
    </w:p>
    <w:p w:rsidR="005F5DC7" w:rsidRPr="005F5DC7" w:rsidRDefault="005F5DC7" w:rsidP="00261BBF">
      <w:pPr>
        <w:jc w:val="both"/>
        <w:rPr>
          <w:rFonts w:eastAsia="Tahoma"/>
          <w:lang w:eastAsia="fr-CA" w:bidi="fr-CA"/>
        </w:rPr>
      </w:pPr>
      <w:r w:rsidRPr="005F5DC7">
        <w:rPr>
          <w:rFonts w:eastAsia="Tahoma"/>
          <w:lang w:eastAsia="fr-CA" w:bidi="fr-CA"/>
        </w:rPr>
        <w:lastRenderedPageBreak/>
        <w:t>Attendu que le produit livrable consistera en une table à pique-nique peint fu</w:t>
      </w:r>
      <w:r w:rsidR="00886C5B">
        <w:rPr>
          <w:rFonts w:eastAsia="Tahoma"/>
          <w:lang w:eastAsia="fr-CA" w:bidi="fr-CA"/>
        </w:rPr>
        <w:t>chs</w:t>
      </w:r>
      <w:r w:rsidRPr="005F5DC7">
        <w:rPr>
          <w:rFonts w:eastAsia="Tahoma"/>
          <w:lang w:eastAsia="fr-CA" w:bidi="fr-CA"/>
        </w:rPr>
        <w:t xml:space="preserve">ia (lien avec la campagne pour contrer la maltraitance aux ainés) implanté dans chacune de nos 18 municipalités et dont la surface présentera le résultat de ce projet créatif mémoire et poésie. </w:t>
      </w:r>
    </w:p>
    <w:p w:rsidR="005F5DC7" w:rsidRPr="005F5DC7" w:rsidRDefault="005F5DC7" w:rsidP="00261BBF">
      <w:pPr>
        <w:jc w:val="both"/>
        <w:rPr>
          <w:rFonts w:eastAsia="Tahoma"/>
          <w:lang w:eastAsia="fr-CA" w:bidi="fr-CA"/>
        </w:rPr>
      </w:pPr>
    </w:p>
    <w:p w:rsidR="005F5DC7" w:rsidRPr="005F5DC7" w:rsidRDefault="005F5DC7" w:rsidP="00261BBF">
      <w:pPr>
        <w:jc w:val="both"/>
        <w:rPr>
          <w:rFonts w:eastAsia="Tahoma"/>
          <w:lang w:eastAsia="fr-CA" w:bidi="fr-CA"/>
        </w:rPr>
      </w:pPr>
      <w:r w:rsidRPr="005F5DC7">
        <w:rPr>
          <w:rFonts w:eastAsia="Tahoma"/>
          <w:lang w:eastAsia="fr-CA" w:bidi="fr-CA"/>
        </w:rPr>
        <w:t xml:space="preserve">Il est proposé par </w:t>
      </w:r>
      <w:r w:rsidR="00621902">
        <w:rPr>
          <w:rFonts w:eastAsia="Tahoma"/>
          <w:lang w:eastAsia="fr-CA" w:bidi="fr-CA"/>
        </w:rPr>
        <w:t>Monsieur Jean Bergeron, a</w:t>
      </w:r>
      <w:r w:rsidRPr="005F5DC7">
        <w:rPr>
          <w:rFonts w:eastAsia="Tahoma"/>
          <w:lang w:eastAsia="fr-CA" w:bidi="fr-CA"/>
        </w:rPr>
        <w:t>ppuyé par</w:t>
      </w:r>
      <w:r w:rsidR="00B72DE7">
        <w:rPr>
          <w:rFonts w:eastAsia="Tahoma"/>
          <w:lang w:eastAsia="fr-CA" w:bidi="fr-CA"/>
        </w:rPr>
        <w:t xml:space="preserve"> Madame Huguette Charest et résolu d</w:t>
      </w:r>
      <w:r w:rsidRPr="005F5DC7">
        <w:rPr>
          <w:rFonts w:eastAsia="Tahoma"/>
          <w:lang w:eastAsia="fr-CA" w:bidi="fr-CA"/>
        </w:rPr>
        <w:t xml:space="preserve">’autoriser les dépenses suivantes pour la réalisation du projet Mémoire et poésie de nos </w:t>
      </w:r>
      <w:r w:rsidR="00B6710A">
        <w:rPr>
          <w:rFonts w:eastAsia="Tahoma"/>
          <w:lang w:eastAsia="fr-CA" w:bidi="fr-CA"/>
        </w:rPr>
        <w:t>ainés</w:t>
      </w:r>
      <w:r w:rsidRPr="005F5DC7">
        <w:rPr>
          <w:rFonts w:eastAsia="Tahoma"/>
          <w:lang w:eastAsia="fr-CA" w:bidi="fr-CA"/>
        </w:rPr>
        <w:t xml:space="preserve">. </w:t>
      </w:r>
    </w:p>
    <w:p w:rsidR="005F5DC7" w:rsidRPr="005F5DC7" w:rsidRDefault="005F5DC7" w:rsidP="00261BBF">
      <w:pPr>
        <w:jc w:val="both"/>
        <w:rPr>
          <w:rFonts w:eastAsia="Tahoma"/>
          <w:lang w:eastAsia="fr-CA" w:bidi="fr-CA"/>
        </w:rPr>
      </w:pPr>
    </w:p>
    <w:p w:rsidR="005F5DC7" w:rsidRPr="005F5DC7" w:rsidRDefault="005F5DC7" w:rsidP="00261BBF">
      <w:pPr>
        <w:jc w:val="both"/>
        <w:rPr>
          <w:rFonts w:eastAsia="Tahoma"/>
          <w:lang w:eastAsia="fr-CA" w:bidi="fr-CA"/>
        </w:rPr>
      </w:pPr>
      <w:r w:rsidRPr="005F5DC7">
        <w:rPr>
          <w:rFonts w:eastAsia="Tahoma"/>
          <w:lang w:eastAsia="fr-CA" w:bidi="fr-CA"/>
        </w:rPr>
        <w:t>Frais d’animation pour la poésie (honoraires Catherine Rochette, écrivaine)</w:t>
      </w:r>
      <w:r w:rsidRPr="005F5DC7">
        <w:rPr>
          <w:rFonts w:eastAsia="Tahoma"/>
          <w:lang w:eastAsia="fr-CA" w:bidi="fr-CA"/>
        </w:rPr>
        <w:tab/>
        <w:t>6 709 $ (hors taxes)</w:t>
      </w:r>
    </w:p>
    <w:p w:rsidR="005F5DC7" w:rsidRPr="005F5DC7" w:rsidRDefault="005F5DC7" w:rsidP="00261BBF">
      <w:pPr>
        <w:jc w:val="both"/>
        <w:rPr>
          <w:rFonts w:eastAsia="Tahoma"/>
          <w:lang w:eastAsia="fr-CA" w:bidi="fr-CA"/>
        </w:rPr>
      </w:pPr>
      <w:r w:rsidRPr="005F5DC7">
        <w:rPr>
          <w:rFonts w:eastAsia="Tahoma"/>
          <w:lang w:eastAsia="fr-CA" w:bidi="fr-CA"/>
        </w:rPr>
        <w:t xml:space="preserve">Graphisme des structures (Irène </w:t>
      </w:r>
      <w:proofErr w:type="spellStart"/>
      <w:r w:rsidRPr="005F5DC7">
        <w:rPr>
          <w:rFonts w:eastAsia="Tahoma"/>
          <w:lang w:eastAsia="fr-CA" w:bidi="fr-CA"/>
        </w:rPr>
        <w:t>Lumineau</w:t>
      </w:r>
      <w:proofErr w:type="spellEnd"/>
      <w:r w:rsidRPr="005F5DC7">
        <w:rPr>
          <w:rFonts w:eastAsia="Tahoma"/>
          <w:lang w:eastAsia="fr-CA" w:bidi="fr-CA"/>
        </w:rPr>
        <w:t>)</w:t>
      </w:r>
      <w:r w:rsidRPr="005F5DC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Pr="005F5DC7">
        <w:rPr>
          <w:rFonts w:eastAsia="Tahoma"/>
          <w:lang w:eastAsia="fr-CA" w:bidi="fr-CA"/>
        </w:rPr>
        <w:t>3 805 $</w:t>
      </w:r>
    </w:p>
    <w:p w:rsidR="005F5DC7" w:rsidRPr="005F5DC7" w:rsidRDefault="005F5DC7" w:rsidP="00261BBF">
      <w:pPr>
        <w:jc w:val="both"/>
        <w:rPr>
          <w:rFonts w:eastAsia="Tahoma"/>
          <w:lang w:eastAsia="fr-CA" w:bidi="fr-CA"/>
        </w:rPr>
      </w:pPr>
      <w:r w:rsidRPr="005F5DC7">
        <w:rPr>
          <w:rFonts w:eastAsia="Tahoma"/>
          <w:lang w:eastAsia="fr-CA" w:bidi="fr-CA"/>
        </w:rPr>
        <w:t>Peinture des tables à pique</w:t>
      </w:r>
      <w:r w:rsidR="00B16D5D">
        <w:rPr>
          <w:rFonts w:eastAsia="Tahoma"/>
          <w:lang w:eastAsia="fr-CA" w:bidi="fr-CA"/>
        </w:rPr>
        <w:t>-</w:t>
      </w:r>
      <w:r w:rsidRPr="005F5DC7">
        <w:rPr>
          <w:rFonts w:eastAsia="Tahoma"/>
          <w:lang w:eastAsia="fr-CA" w:bidi="fr-CA"/>
        </w:rPr>
        <w:t>nique de bois</w:t>
      </w:r>
      <w:r w:rsidRPr="005F5DC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Pr="005F5DC7">
        <w:rPr>
          <w:rFonts w:eastAsia="Tahoma"/>
          <w:lang w:eastAsia="fr-CA" w:bidi="fr-CA"/>
        </w:rPr>
        <w:t>1800 $</w:t>
      </w:r>
    </w:p>
    <w:p w:rsidR="005F5DC7" w:rsidRPr="005F5DC7" w:rsidRDefault="005F5DC7" w:rsidP="00261BBF">
      <w:pPr>
        <w:jc w:val="both"/>
        <w:rPr>
          <w:rFonts w:eastAsia="Tahoma"/>
          <w:lang w:eastAsia="fr-CA" w:bidi="fr-CA"/>
        </w:rPr>
      </w:pPr>
      <w:r w:rsidRPr="005F5DC7">
        <w:rPr>
          <w:rFonts w:eastAsia="Tahoma"/>
          <w:lang w:eastAsia="fr-CA" w:bidi="fr-CA"/>
        </w:rPr>
        <w:t>Production et installations des structures – Enseigne PALA</w:t>
      </w:r>
      <w:r w:rsidRPr="005F5DC7">
        <w:rPr>
          <w:rFonts w:eastAsia="Tahoma"/>
          <w:lang w:eastAsia="fr-CA" w:bidi="fr-CA"/>
        </w:rPr>
        <w:tab/>
      </w:r>
      <w:r w:rsidR="00B72DE7">
        <w:rPr>
          <w:rFonts w:eastAsia="Tahoma"/>
          <w:lang w:eastAsia="fr-CA" w:bidi="fr-CA"/>
        </w:rPr>
        <w:tab/>
      </w:r>
      <w:r w:rsidR="00B72DE7">
        <w:rPr>
          <w:rFonts w:eastAsia="Tahoma"/>
          <w:lang w:eastAsia="fr-CA" w:bidi="fr-CA"/>
        </w:rPr>
        <w:tab/>
      </w:r>
      <w:r w:rsidRPr="005F5DC7">
        <w:rPr>
          <w:rFonts w:eastAsia="Tahoma"/>
          <w:lang w:eastAsia="fr-CA" w:bidi="fr-CA"/>
        </w:rPr>
        <w:t>9 000 $</w:t>
      </w:r>
    </w:p>
    <w:p w:rsidR="005F5DC7" w:rsidRPr="005F5DC7" w:rsidRDefault="005F5DC7" w:rsidP="00261BBF">
      <w:pPr>
        <w:jc w:val="both"/>
        <w:rPr>
          <w:rFonts w:eastAsia="Tahoma"/>
          <w:lang w:eastAsia="fr-CA" w:bidi="fr-CA"/>
        </w:rPr>
      </w:pPr>
      <w:r w:rsidRPr="005F5DC7">
        <w:rPr>
          <w:rFonts w:eastAsia="Tahoma"/>
          <w:lang w:eastAsia="fr-CA" w:bidi="fr-CA"/>
        </w:rPr>
        <w:t>Frais de déplacement</w:t>
      </w:r>
      <w:r w:rsidRPr="005F5DC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Pr="005F5DC7">
        <w:rPr>
          <w:rFonts w:eastAsia="Tahoma"/>
          <w:lang w:eastAsia="fr-CA" w:bidi="fr-CA"/>
        </w:rPr>
        <w:t xml:space="preserve">600 $ </w:t>
      </w:r>
    </w:p>
    <w:p w:rsidR="005F5DC7" w:rsidRPr="005F5DC7" w:rsidRDefault="005F5DC7" w:rsidP="00261BBF">
      <w:pPr>
        <w:jc w:val="both"/>
        <w:rPr>
          <w:rFonts w:eastAsia="Tahoma"/>
          <w:lang w:eastAsia="fr-CA" w:bidi="fr-CA"/>
        </w:rPr>
      </w:pPr>
      <w:r w:rsidRPr="005F5DC7">
        <w:rPr>
          <w:rFonts w:eastAsia="Tahoma"/>
          <w:lang w:eastAsia="fr-CA" w:bidi="fr-CA"/>
        </w:rPr>
        <w:t>Divers</w:t>
      </w:r>
      <w:r w:rsidRPr="005F5DC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Pr="005F5DC7">
        <w:rPr>
          <w:rFonts w:eastAsia="Tahoma"/>
          <w:lang w:eastAsia="fr-CA" w:bidi="fr-CA"/>
        </w:rPr>
        <w:t xml:space="preserve">250 $  </w:t>
      </w:r>
    </w:p>
    <w:p w:rsidR="005F5DC7" w:rsidRPr="005F5DC7" w:rsidRDefault="005F5DC7" w:rsidP="00261BBF">
      <w:pPr>
        <w:jc w:val="both"/>
        <w:rPr>
          <w:rFonts w:eastAsia="Tahoma"/>
          <w:lang w:eastAsia="fr-CA" w:bidi="fr-CA"/>
        </w:rPr>
      </w:pPr>
      <w:r w:rsidRPr="005F5DC7">
        <w:rPr>
          <w:rFonts w:eastAsia="Tahoma"/>
          <w:lang w:eastAsia="fr-CA" w:bidi="fr-CA"/>
        </w:rPr>
        <w:t>TOTAL avant taxes</w:t>
      </w:r>
      <w:r w:rsidRPr="005F5DC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00B72DE7">
        <w:rPr>
          <w:rFonts w:eastAsia="Tahoma"/>
          <w:lang w:eastAsia="fr-CA" w:bidi="fr-CA"/>
        </w:rPr>
        <w:tab/>
      </w:r>
      <w:r w:rsidRPr="005F5DC7">
        <w:rPr>
          <w:rFonts w:eastAsia="Tahoma"/>
          <w:lang w:eastAsia="fr-CA" w:bidi="fr-CA"/>
        </w:rPr>
        <w:t xml:space="preserve">22 164 $ </w:t>
      </w:r>
    </w:p>
    <w:p w:rsidR="005F5DC7" w:rsidRDefault="005F5DC7" w:rsidP="00261BBF">
      <w:pPr>
        <w:jc w:val="both"/>
        <w:rPr>
          <w:rFonts w:eastAsia="Tahoma"/>
          <w:lang w:eastAsia="fr-CA" w:bidi="fr-CA"/>
        </w:rPr>
      </w:pPr>
    </w:p>
    <w:p w:rsidR="006878EE" w:rsidRDefault="006878EE" w:rsidP="00261BBF">
      <w:pPr>
        <w:jc w:val="both"/>
      </w:pPr>
    </w:p>
    <w:p w:rsidR="006878EE" w:rsidRDefault="00261BBF" w:rsidP="00261BBF">
      <w:pPr>
        <w:pStyle w:val="Titrersolution"/>
        <w:spacing w:line="240" w:lineRule="atLeast"/>
        <w:rPr>
          <w:rFonts w:ascii="Times New Roman" w:hAnsi="Times New Roman"/>
        </w:rPr>
      </w:pPr>
      <w:r>
        <w:rPr>
          <w:rFonts w:ascii="Times New Roman" w:hAnsi="Times New Roman"/>
        </w:rPr>
        <w:t>009</w:t>
      </w:r>
      <w:r w:rsidR="00691D3A">
        <w:rPr>
          <w:rFonts w:ascii="Times New Roman" w:hAnsi="Times New Roman"/>
        </w:rPr>
        <w:t>-01-2022</w:t>
      </w:r>
      <w:r w:rsidR="006878EE">
        <w:rPr>
          <w:rFonts w:ascii="Times New Roman" w:hAnsi="Times New Roman"/>
        </w:rPr>
        <w:tab/>
        <w:t>PROTOCOLE D’ENTENTE SECTORIELLE EN ÉGALITÉ 2022-2023</w:t>
      </w:r>
    </w:p>
    <w:p w:rsidR="000864AD" w:rsidRDefault="000864AD" w:rsidP="00261BBF">
      <w:pPr>
        <w:pStyle w:val="Titrersolution"/>
        <w:spacing w:line="240" w:lineRule="atLeast"/>
      </w:pPr>
    </w:p>
    <w:p w:rsidR="0073262B" w:rsidRDefault="0073262B" w:rsidP="00261BBF">
      <w:pPr>
        <w:jc w:val="both"/>
      </w:pPr>
      <w:r>
        <w:t>Attendu que le conseil a déjà adopté la résolution 251-07-2021 et que cette dernière demande une mise à jour;</w:t>
      </w:r>
    </w:p>
    <w:p w:rsidR="0073262B" w:rsidRDefault="0073262B" w:rsidP="00261BBF">
      <w:pPr>
        <w:jc w:val="both"/>
      </w:pPr>
    </w:p>
    <w:p w:rsidR="000864AD" w:rsidRDefault="000864AD" w:rsidP="00261BBF">
      <w:pPr>
        <w:jc w:val="both"/>
      </w:pPr>
      <w:r>
        <w:t>Attendu que le Secrétariat à la condition féminine propose à la Ville de Lévis et aux neuf MRC de la Chaudière-Appalaches un projet d’entente sectorielle 2022-2023;</w:t>
      </w:r>
    </w:p>
    <w:p w:rsidR="000864AD" w:rsidRDefault="000864AD" w:rsidP="00261BBF">
      <w:pPr>
        <w:jc w:val="both"/>
      </w:pPr>
    </w:p>
    <w:p w:rsidR="000864AD" w:rsidRPr="00EE437F" w:rsidRDefault="000864AD" w:rsidP="00B13AE2">
      <w:pPr>
        <w:jc w:val="both"/>
        <w:rPr>
          <w:lang w:eastAsia="fr-CA"/>
        </w:rPr>
      </w:pPr>
      <w:r>
        <w:t>Attendu que l</w:t>
      </w:r>
      <w:r w:rsidRPr="00EE437F">
        <w:rPr>
          <w:lang w:eastAsia="fr-CA"/>
        </w:rPr>
        <w:t>’</w:t>
      </w:r>
      <w:r w:rsidR="000F3160">
        <w:rPr>
          <w:lang w:eastAsia="fr-CA"/>
        </w:rPr>
        <w:t>entente</w:t>
      </w:r>
      <w:r w:rsidRPr="00EE437F">
        <w:rPr>
          <w:lang w:eastAsia="fr-CA"/>
        </w:rPr>
        <w:t xml:space="preserve"> </w:t>
      </w:r>
      <w:r>
        <w:rPr>
          <w:lang w:eastAsia="fr-CA"/>
        </w:rPr>
        <w:t xml:space="preserve">sera </w:t>
      </w:r>
      <w:r w:rsidRPr="00EE437F">
        <w:rPr>
          <w:lang w:eastAsia="fr-CA"/>
        </w:rPr>
        <w:t xml:space="preserve">conclue dans le cadre de la mise en </w:t>
      </w:r>
      <w:proofErr w:type="spellStart"/>
      <w:r w:rsidRPr="00EE437F">
        <w:rPr>
          <w:lang w:eastAsia="fr-CA"/>
        </w:rPr>
        <w:t>o</w:t>
      </w:r>
      <w:r>
        <w:rPr>
          <w:lang w:eastAsia="fr-CA"/>
        </w:rPr>
        <w:t>euvre</w:t>
      </w:r>
      <w:proofErr w:type="spellEnd"/>
      <w:r>
        <w:rPr>
          <w:lang w:eastAsia="fr-CA"/>
        </w:rPr>
        <w:t xml:space="preserve"> de l’action structurante </w:t>
      </w:r>
      <w:r w:rsidRPr="00EE437F">
        <w:rPr>
          <w:lang w:eastAsia="fr-CA"/>
        </w:rPr>
        <w:t xml:space="preserve">de la </w:t>
      </w:r>
      <w:r w:rsidR="000F3160">
        <w:rPr>
          <w:lang w:eastAsia="fr-CA"/>
        </w:rPr>
        <w:t>stratégie</w:t>
      </w:r>
      <w:r w:rsidRPr="00EE437F">
        <w:rPr>
          <w:lang w:eastAsia="fr-CA"/>
        </w:rPr>
        <w:t xml:space="preserve"> gouvernementale pour l’égalité entre les femmes et les hommes vers</w:t>
      </w:r>
      <w:r>
        <w:rPr>
          <w:lang w:eastAsia="fr-CA"/>
        </w:rPr>
        <w:t xml:space="preserve"> </w:t>
      </w:r>
      <w:r w:rsidRPr="00EE437F">
        <w:rPr>
          <w:lang w:eastAsia="fr-CA"/>
        </w:rPr>
        <w:t>2021</w:t>
      </w:r>
      <w:r>
        <w:rPr>
          <w:lang w:eastAsia="fr-CA"/>
        </w:rPr>
        <w:t xml:space="preserve"> et qu’e</w:t>
      </w:r>
      <w:r w:rsidRPr="00EE437F">
        <w:rPr>
          <w:lang w:eastAsia="fr-CA"/>
        </w:rPr>
        <w:t xml:space="preserve">lle contribue à la mise en </w:t>
      </w:r>
      <w:proofErr w:type="spellStart"/>
      <w:r w:rsidRPr="00EE437F">
        <w:rPr>
          <w:lang w:eastAsia="fr-CA"/>
        </w:rPr>
        <w:t>oeuvre</w:t>
      </w:r>
      <w:proofErr w:type="spellEnd"/>
      <w:r w:rsidRPr="00EE437F">
        <w:rPr>
          <w:lang w:eastAsia="fr-CA"/>
        </w:rPr>
        <w:t xml:space="preserve"> des orientations de cette dernière</w:t>
      </w:r>
      <w:r>
        <w:rPr>
          <w:lang w:eastAsia="fr-CA"/>
        </w:rPr>
        <w:t>;</w:t>
      </w:r>
    </w:p>
    <w:p w:rsidR="000864AD" w:rsidRDefault="000864AD" w:rsidP="00261BBF">
      <w:pPr>
        <w:jc w:val="both"/>
      </w:pPr>
    </w:p>
    <w:p w:rsidR="000864AD" w:rsidRDefault="000864AD" w:rsidP="00261BBF">
      <w:pPr>
        <w:jc w:val="both"/>
      </w:pPr>
      <w:r>
        <w:t xml:space="preserve">Attendu que cette entente prévoit que la MRC de Lotbinière contribue à la mise en œuvre en y affectant </w:t>
      </w:r>
      <w:r w:rsidR="00717EBC">
        <w:t>des</w:t>
      </w:r>
      <w:r>
        <w:t xml:space="preserve"> </w:t>
      </w:r>
      <w:r w:rsidR="00717EBC">
        <w:t>contributions financières, humaines et mat</w:t>
      </w:r>
      <w:r w:rsidR="00B16D5D">
        <w:t>é</w:t>
      </w:r>
      <w:r w:rsidR="00717EBC">
        <w:t>rielles</w:t>
      </w:r>
      <w:r>
        <w:t xml:space="preserve"> représentant une somme pouvant représenter 3000$ sur deux ans :</w:t>
      </w:r>
    </w:p>
    <w:p w:rsidR="000864AD" w:rsidRPr="000864AD" w:rsidRDefault="000864AD" w:rsidP="00261BBF">
      <w:pPr>
        <w:pStyle w:val="Paragraphedeliste"/>
        <w:numPr>
          <w:ilvl w:val="0"/>
          <w:numId w:val="24"/>
        </w:numPr>
        <w:jc w:val="both"/>
        <w:rPr>
          <w:sz w:val="20"/>
          <w:szCs w:val="20"/>
        </w:rPr>
      </w:pPr>
      <w:r w:rsidRPr="000864AD">
        <w:rPr>
          <w:sz w:val="20"/>
          <w:szCs w:val="20"/>
        </w:rPr>
        <w:t>Pour l’année 1 : 1 500 $</w:t>
      </w:r>
    </w:p>
    <w:p w:rsidR="000864AD" w:rsidRPr="000864AD" w:rsidRDefault="000864AD" w:rsidP="00261BBF">
      <w:pPr>
        <w:pStyle w:val="Paragraphedeliste"/>
        <w:numPr>
          <w:ilvl w:val="0"/>
          <w:numId w:val="24"/>
        </w:numPr>
        <w:jc w:val="both"/>
        <w:rPr>
          <w:sz w:val="20"/>
          <w:szCs w:val="20"/>
        </w:rPr>
      </w:pPr>
      <w:r w:rsidRPr="000864AD">
        <w:rPr>
          <w:sz w:val="20"/>
          <w:szCs w:val="20"/>
        </w:rPr>
        <w:t xml:space="preserve">Pour l’année 2 : 1 500 $ </w:t>
      </w:r>
    </w:p>
    <w:p w:rsidR="000864AD" w:rsidRDefault="000864AD" w:rsidP="00261BBF">
      <w:pPr>
        <w:jc w:val="both"/>
      </w:pPr>
    </w:p>
    <w:p w:rsidR="000864AD" w:rsidRPr="007A495D" w:rsidRDefault="000864AD" w:rsidP="00261BBF">
      <w:pPr>
        <w:jc w:val="both"/>
      </w:pPr>
      <w:r>
        <w:t xml:space="preserve">Il est proposé par </w:t>
      </w:r>
      <w:r w:rsidR="00FC0744">
        <w:t>Monsieur Daniel Turcotte,</w:t>
      </w:r>
      <w:r>
        <w:t xml:space="preserve"> appuyé par </w:t>
      </w:r>
      <w:r w:rsidR="00FC0744">
        <w:t>Madame Huguette Charest</w:t>
      </w:r>
      <w:r>
        <w:t xml:space="preserve"> et résolu d’autoriser Monsieur Normand Côté, préfet, à signer l’</w:t>
      </w:r>
      <w:r w:rsidR="000F3160">
        <w:t>entente</w:t>
      </w:r>
      <w:r>
        <w:t xml:space="preserve"> sectorielle de développement en matière d’égalité entre les femmes et les hommes – Chaudière-Appalaches 2022-2023 proposée par le Secrétariat à la condition féminine.</w:t>
      </w:r>
    </w:p>
    <w:p w:rsidR="006878EE" w:rsidRDefault="006878EE" w:rsidP="00261BBF">
      <w:pPr>
        <w:jc w:val="both"/>
      </w:pPr>
    </w:p>
    <w:p w:rsidR="00717EBC" w:rsidRPr="00717EBC" w:rsidRDefault="00717EBC" w:rsidP="00CD1C67">
      <w:pPr>
        <w:jc w:val="right"/>
        <w:rPr>
          <w:i/>
          <w:iCs/>
          <w:color w:val="4F81BD" w:themeColor="accent1"/>
        </w:rPr>
      </w:pPr>
      <w:r w:rsidRPr="00717EBC">
        <w:rPr>
          <w:i/>
          <w:iCs/>
          <w:color w:val="4F81BD" w:themeColor="accent1"/>
        </w:rPr>
        <w:t xml:space="preserve">Contribution financière payable avec FRR </w:t>
      </w:r>
      <w:r w:rsidR="00B6710A">
        <w:rPr>
          <w:i/>
          <w:iCs/>
          <w:color w:val="4F81BD" w:themeColor="accent1"/>
        </w:rPr>
        <w:t>V</w:t>
      </w:r>
      <w:r w:rsidRPr="00717EBC">
        <w:rPr>
          <w:i/>
          <w:iCs/>
          <w:color w:val="4F81BD" w:themeColor="accent1"/>
        </w:rPr>
        <w:t>olet 2</w:t>
      </w:r>
    </w:p>
    <w:p w:rsidR="006878EE" w:rsidRDefault="006878EE" w:rsidP="00261BBF">
      <w:pPr>
        <w:jc w:val="both"/>
      </w:pPr>
    </w:p>
    <w:p w:rsidR="00EB326B" w:rsidRDefault="00EB326B" w:rsidP="00261BBF">
      <w:pPr>
        <w:jc w:val="both"/>
      </w:pPr>
    </w:p>
    <w:p w:rsidR="00EB326B" w:rsidRDefault="00EB326B" w:rsidP="00261BBF">
      <w:pPr>
        <w:jc w:val="both"/>
      </w:pPr>
    </w:p>
    <w:p w:rsidR="00EB326B" w:rsidRDefault="00EB326B" w:rsidP="00261BBF">
      <w:pPr>
        <w:jc w:val="both"/>
      </w:pPr>
    </w:p>
    <w:p w:rsidR="00EB326B" w:rsidRDefault="00EB326B" w:rsidP="00261BBF">
      <w:pPr>
        <w:pStyle w:val="Titrersolution"/>
        <w:spacing w:line="240" w:lineRule="atLeast"/>
        <w:rPr>
          <w:rFonts w:ascii="Times New Roman" w:hAnsi="Times New Roman"/>
        </w:rPr>
      </w:pPr>
    </w:p>
    <w:p w:rsidR="00EB326B" w:rsidRDefault="00EB326B" w:rsidP="00261BBF">
      <w:pPr>
        <w:pStyle w:val="Titrersolution"/>
        <w:spacing w:line="240" w:lineRule="atLeast"/>
        <w:rPr>
          <w:rFonts w:ascii="Times New Roman" w:hAnsi="Times New Roman"/>
        </w:rPr>
      </w:pPr>
    </w:p>
    <w:p w:rsidR="006878EE" w:rsidRDefault="00261BBF" w:rsidP="00261BBF">
      <w:pPr>
        <w:pStyle w:val="Titrersolution"/>
        <w:spacing w:line="240" w:lineRule="atLeast"/>
      </w:pPr>
      <w:r>
        <w:rPr>
          <w:rFonts w:ascii="Times New Roman" w:hAnsi="Times New Roman"/>
        </w:rPr>
        <w:t>010</w:t>
      </w:r>
      <w:r w:rsidR="00691D3A">
        <w:rPr>
          <w:rFonts w:ascii="Times New Roman" w:hAnsi="Times New Roman"/>
        </w:rPr>
        <w:t>-01-2022</w:t>
      </w:r>
      <w:r w:rsidR="006878EE">
        <w:rPr>
          <w:rFonts w:ascii="Times New Roman" w:hAnsi="Times New Roman"/>
        </w:rPr>
        <w:tab/>
        <w:t>CERTIFICAT DE DISPONIBILITÉ DE CRÉDIT 2021</w:t>
      </w:r>
    </w:p>
    <w:p w:rsidR="006878EE" w:rsidRDefault="006878EE" w:rsidP="00261BBF">
      <w:pPr>
        <w:jc w:val="both"/>
      </w:pPr>
    </w:p>
    <w:p w:rsidR="00C72F58" w:rsidRPr="00C72F58" w:rsidRDefault="00C72F58" w:rsidP="00261BBF">
      <w:pPr>
        <w:jc w:val="both"/>
      </w:pPr>
      <w:r w:rsidRPr="00C72F58">
        <w:t xml:space="preserve">Il est proposé par </w:t>
      </w:r>
      <w:r w:rsidR="00FC0744">
        <w:t>Madame Annie Thériault</w:t>
      </w:r>
      <w:r w:rsidRPr="00C72F58">
        <w:t xml:space="preserve"> appuyé par </w:t>
      </w:r>
      <w:r w:rsidRPr="00FC0744">
        <w:t>Monsieur</w:t>
      </w:r>
      <w:r w:rsidRPr="00C72F58">
        <w:t xml:space="preserve"> </w:t>
      </w:r>
      <w:r w:rsidR="00FC0744">
        <w:t xml:space="preserve">Daniel Turcotte </w:t>
      </w:r>
      <w:r w:rsidRPr="00C72F58">
        <w:t>et résolu d'autoriser le secrétaire-trésorier/directeur général à effectuer les écritures comptables pour les objets mentionnés dans le certificat de disponibilité suivant</w:t>
      </w:r>
      <w:r w:rsidR="00B16D5D">
        <w:t>e</w:t>
      </w:r>
      <w:r w:rsidRPr="00C72F58">
        <w:t xml:space="preserve"> et d'autoriser les paiements des engagements de l'année 2022 :</w:t>
      </w:r>
    </w:p>
    <w:p w:rsidR="00C72F58" w:rsidRPr="00C72F58" w:rsidRDefault="00C72F58" w:rsidP="00261BBF">
      <w:pPr>
        <w:jc w:val="both"/>
        <w:rPr>
          <w:i/>
          <w:iCs/>
        </w:rPr>
      </w:pPr>
    </w:p>
    <w:p w:rsidR="00C72F58" w:rsidRPr="00C72F58" w:rsidRDefault="00C72F58" w:rsidP="00261BBF">
      <w:pPr>
        <w:ind w:left="720" w:right="720"/>
        <w:jc w:val="both"/>
        <w:rPr>
          <w:b/>
          <w:i/>
          <w:iCs/>
        </w:rPr>
      </w:pPr>
      <w:r w:rsidRPr="00C72F58">
        <w:rPr>
          <w:b/>
          <w:i/>
          <w:iCs/>
        </w:rPr>
        <w:t>Je soussigné certifie qu'il y a des fonds disponibles dans les postes budgétaires suivants tels qu'adoptés dans les prévisions budgétaires de l'année 202</w:t>
      </w:r>
      <w:r w:rsidR="00B72DE7">
        <w:rPr>
          <w:b/>
          <w:i/>
          <w:iCs/>
        </w:rPr>
        <w:t>2</w:t>
      </w:r>
      <w:r w:rsidRPr="00C72F58">
        <w:rPr>
          <w:b/>
          <w:i/>
          <w:iCs/>
        </w:rPr>
        <w:t xml:space="preserve"> par le conseil de la Municipalité </w:t>
      </w:r>
      <w:r w:rsidR="000F3160">
        <w:rPr>
          <w:b/>
          <w:i/>
          <w:iCs/>
        </w:rPr>
        <w:t>r</w:t>
      </w:r>
      <w:r w:rsidRPr="00C72F58">
        <w:rPr>
          <w:b/>
          <w:i/>
          <w:iCs/>
        </w:rPr>
        <w:t xml:space="preserve">égionale de </w:t>
      </w:r>
      <w:r w:rsidR="00B6710A">
        <w:rPr>
          <w:b/>
          <w:i/>
          <w:iCs/>
        </w:rPr>
        <w:t>comté</w:t>
      </w:r>
      <w:r w:rsidRPr="00C72F58">
        <w:rPr>
          <w:b/>
          <w:i/>
          <w:iCs/>
        </w:rPr>
        <w:t xml:space="preserve"> de Lotbinière le 2</w:t>
      </w:r>
      <w:r w:rsidR="00B72DE7">
        <w:rPr>
          <w:b/>
          <w:i/>
          <w:iCs/>
        </w:rPr>
        <w:t>4</w:t>
      </w:r>
      <w:r w:rsidRPr="00C72F58">
        <w:rPr>
          <w:b/>
          <w:i/>
          <w:iCs/>
        </w:rPr>
        <w:t xml:space="preserve"> novembre 202</w:t>
      </w:r>
      <w:r w:rsidR="00B72DE7">
        <w:rPr>
          <w:b/>
          <w:i/>
          <w:iCs/>
        </w:rPr>
        <w:t>1</w:t>
      </w:r>
      <w:r w:rsidRPr="00C72F58">
        <w:rPr>
          <w:b/>
          <w:i/>
          <w:iCs/>
        </w:rPr>
        <w:t> :</w:t>
      </w:r>
    </w:p>
    <w:p w:rsidR="00C72F58" w:rsidRPr="00C72F58" w:rsidRDefault="00C72F58" w:rsidP="00261BBF">
      <w:pPr>
        <w:ind w:left="720" w:right="720"/>
        <w:jc w:val="both"/>
        <w:rPr>
          <w:b/>
          <w:i/>
          <w:iCs/>
        </w:rPr>
      </w:pPr>
    </w:p>
    <w:p w:rsidR="00C72F58" w:rsidRPr="00C72F58" w:rsidRDefault="00C72F58" w:rsidP="00261BBF">
      <w:pPr>
        <w:pStyle w:val="Paragraphedeliste"/>
        <w:numPr>
          <w:ilvl w:val="1"/>
          <w:numId w:val="25"/>
        </w:numPr>
        <w:ind w:left="1080" w:right="720"/>
        <w:jc w:val="both"/>
        <w:rPr>
          <w:b/>
          <w:i/>
          <w:iCs/>
          <w:sz w:val="20"/>
          <w:szCs w:val="20"/>
        </w:rPr>
      </w:pPr>
      <w:r w:rsidRPr="00C72F58">
        <w:rPr>
          <w:b/>
          <w:i/>
          <w:iCs/>
          <w:sz w:val="20"/>
          <w:szCs w:val="20"/>
        </w:rPr>
        <w:t>La rémunération des élus et les frais de déplacement (</w:t>
      </w:r>
      <w:r w:rsidR="000F3160">
        <w:rPr>
          <w:b/>
          <w:i/>
          <w:iCs/>
          <w:sz w:val="20"/>
          <w:szCs w:val="20"/>
        </w:rPr>
        <w:t>kilométrage</w:t>
      </w:r>
      <w:r w:rsidRPr="00C72F58">
        <w:rPr>
          <w:b/>
          <w:i/>
          <w:iCs/>
          <w:sz w:val="20"/>
          <w:szCs w:val="20"/>
        </w:rPr>
        <w:t>, repas, etc.);</w:t>
      </w:r>
    </w:p>
    <w:p w:rsidR="00C72F58" w:rsidRPr="00C72F58" w:rsidRDefault="00C72F58" w:rsidP="00261BBF">
      <w:pPr>
        <w:pStyle w:val="Paragraphedeliste"/>
        <w:ind w:left="1080" w:right="720"/>
        <w:jc w:val="both"/>
        <w:rPr>
          <w:b/>
          <w:i/>
          <w:iCs/>
          <w:sz w:val="20"/>
          <w:szCs w:val="20"/>
        </w:rPr>
      </w:pPr>
    </w:p>
    <w:p w:rsidR="00C72F58" w:rsidRPr="00C72F58" w:rsidRDefault="00C72F58" w:rsidP="00261BBF">
      <w:pPr>
        <w:pStyle w:val="Paragraphedeliste"/>
        <w:numPr>
          <w:ilvl w:val="1"/>
          <w:numId w:val="25"/>
        </w:numPr>
        <w:ind w:left="1080" w:right="720"/>
        <w:jc w:val="both"/>
        <w:rPr>
          <w:b/>
          <w:i/>
          <w:iCs/>
          <w:sz w:val="20"/>
          <w:szCs w:val="20"/>
        </w:rPr>
      </w:pPr>
      <w:r w:rsidRPr="00C72F58">
        <w:rPr>
          <w:b/>
          <w:i/>
          <w:iCs/>
          <w:sz w:val="20"/>
          <w:szCs w:val="20"/>
        </w:rPr>
        <w:t>Les salaires et les frais de déplacement (</w:t>
      </w:r>
      <w:r w:rsidR="000F3160">
        <w:rPr>
          <w:b/>
          <w:i/>
          <w:iCs/>
          <w:sz w:val="20"/>
          <w:szCs w:val="20"/>
        </w:rPr>
        <w:t>kilométrage</w:t>
      </w:r>
      <w:r w:rsidRPr="00C72F58">
        <w:rPr>
          <w:b/>
          <w:i/>
          <w:iCs/>
          <w:sz w:val="20"/>
          <w:szCs w:val="20"/>
        </w:rPr>
        <w:t>, repas, etc.) du préfet, des employés réguliers, ainsi que les employés temporaires; et les honoraires (juge, huissier, etc.);</w:t>
      </w:r>
    </w:p>
    <w:p w:rsidR="00C72F58" w:rsidRPr="00C72F58" w:rsidRDefault="00C72F58" w:rsidP="00261BBF">
      <w:pPr>
        <w:ind w:right="720"/>
        <w:jc w:val="both"/>
        <w:rPr>
          <w:b/>
          <w:i/>
          <w:iCs/>
        </w:rPr>
      </w:pPr>
    </w:p>
    <w:p w:rsidR="00C72F58" w:rsidRPr="00C72F58" w:rsidRDefault="00C72F58" w:rsidP="00261BBF">
      <w:pPr>
        <w:pStyle w:val="Paragraphedeliste"/>
        <w:numPr>
          <w:ilvl w:val="1"/>
          <w:numId w:val="25"/>
        </w:numPr>
        <w:ind w:left="1080" w:right="720"/>
        <w:jc w:val="both"/>
        <w:rPr>
          <w:b/>
          <w:i/>
          <w:iCs/>
          <w:sz w:val="20"/>
          <w:szCs w:val="20"/>
        </w:rPr>
      </w:pPr>
      <w:r w:rsidRPr="00C72F58">
        <w:rPr>
          <w:b/>
          <w:i/>
          <w:iCs/>
          <w:sz w:val="20"/>
          <w:szCs w:val="20"/>
        </w:rPr>
        <w:t>Les contributions de l'employeur;</w:t>
      </w:r>
    </w:p>
    <w:p w:rsidR="00C72F58" w:rsidRPr="00C72F58" w:rsidRDefault="00C72F58" w:rsidP="00261BBF">
      <w:pPr>
        <w:ind w:right="720"/>
        <w:jc w:val="both"/>
        <w:rPr>
          <w:b/>
          <w:i/>
          <w:iCs/>
        </w:rPr>
      </w:pPr>
    </w:p>
    <w:p w:rsidR="00C72F58" w:rsidRPr="00C72F58" w:rsidRDefault="00C72F58" w:rsidP="00261BBF">
      <w:pPr>
        <w:pStyle w:val="Paragraphedeliste"/>
        <w:numPr>
          <w:ilvl w:val="1"/>
          <w:numId w:val="25"/>
        </w:numPr>
        <w:ind w:left="1080" w:right="720"/>
        <w:jc w:val="both"/>
        <w:rPr>
          <w:b/>
          <w:i/>
          <w:iCs/>
          <w:sz w:val="20"/>
          <w:szCs w:val="20"/>
        </w:rPr>
      </w:pPr>
      <w:r w:rsidRPr="00C72F58">
        <w:rPr>
          <w:b/>
          <w:i/>
          <w:iCs/>
          <w:sz w:val="20"/>
          <w:szCs w:val="20"/>
        </w:rPr>
        <w:t>Les frais de financement (capital et intérêt) et les frais de banque;</w:t>
      </w:r>
    </w:p>
    <w:p w:rsidR="00C72F58" w:rsidRPr="00C72F58" w:rsidRDefault="00C72F58" w:rsidP="00261BBF">
      <w:pPr>
        <w:pStyle w:val="Paragraphedeliste"/>
        <w:jc w:val="both"/>
        <w:rPr>
          <w:b/>
          <w:i/>
          <w:iCs/>
          <w:sz w:val="20"/>
          <w:szCs w:val="20"/>
        </w:rPr>
      </w:pPr>
    </w:p>
    <w:p w:rsidR="00C72F58" w:rsidRPr="00C72F58" w:rsidRDefault="00C72F58" w:rsidP="00261BBF">
      <w:pPr>
        <w:pStyle w:val="Paragraphedeliste"/>
        <w:numPr>
          <w:ilvl w:val="1"/>
          <w:numId w:val="25"/>
        </w:numPr>
        <w:ind w:left="1080" w:right="720"/>
        <w:jc w:val="both"/>
        <w:rPr>
          <w:b/>
          <w:i/>
          <w:iCs/>
          <w:sz w:val="20"/>
          <w:szCs w:val="20"/>
        </w:rPr>
      </w:pPr>
      <w:r w:rsidRPr="00C72F58">
        <w:rPr>
          <w:b/>
          <w:i/>
          <w:iCs/>
          <w:sz w:val="20"/>
          <w:szCs w:val="20"/>
        </w:rPr>
        <w:t>Les factures de la petite caisse; et les taxes municipales;</w:t>
      </w:r>
    </w:p>
    <w:p w:rsidR="00C72F58" w:rsidRPr="00C72F58" w:rsidRDefault="00C72F58" w:rsidP="00261BBF">
      <w:pPr>
        <w:pStyle w:val="Paragraphedeliste"/>
        <w:jc w:val="both"/>
        <w:rPr>
          <w:b/>
          <w:i/>
          <w:iCs/>
          <w:sz w:val="20"/>
          <w:szCs w:val="20"/>
        </w:rPr>
      </w:pPr>
    </w:p>
    <w:p w:rsidR="00C72F58" w:rsidRPr="00C72F58" w:rsidRDefault="00C72F58" w:rsidP="00261BBF">
      <w:pPr>
        <w:pStyle w:val="Paragraphedeliste"/>
        <w:numPr>
          <w:ilvl w:val="1"/>
          <w:numId w:val="25"/>
        </w:numPr>
        <w:ind w:left="1080" w:right="720"/>
        <w:jc w:val="both"/>
        <w:rPr>
          <w:b/>
          <w:i/>
          <w:iCs/>
          <w:sz w:val="20"/>
          <w:szCs w:val="20"/>
        </w:rPr>
      </w:pPr>
      <w:r w:rsidRPr="00C72F58">
        <w:rPr>
          <w:b/>
          <w:i/>
          <w:sz w:val="20"/>
          <w:szCs w:val="20"/>
        </w:rPr>
        <w:t>Les contrats et les ententes en vigueur (ex. : enfouissement sanitaire,  entretien, frais de gestion pour la cour municipale, de chargé de projet des programmes de rénovation des immeubles</w:t>
      </w:r>
      <w:r w:rsidR="000F3160">
        <w:rPr>
          <w:b/>
          <w:i/>
          <w:sz w:val="20"/>
          <w:szCs w:val="20"/>
        </w:rPr>
        <w:t>,</w:t>
      </w:r>
      <w:r w:rsidRPr="00C72F58">
        <w:rPr>
          <w:b/>
          <w:i/>
          <w:sz w:val="20"/>
          <w:szCs w:val="20"/>
        </w:rPr>
        <w:t xml:space="preserve"> compensation Saint-Flavien, etc.);</w:t>
      </w:r>
    </w:p>
    <w:p w:rsidR="00C72F58" w:rsidRPr="00C72F58" w:rsidRDefault="00C72F58" w:rsidP="00261BBF">
      <w:pPr>
        <w:pStyle w:val="Paragraphedeliste"/>
        <w:jc w:val="both"/>
        <w:rPr>
          <w:b/>
          <w:i/>
          <w:iCs/>
          <w:sz w:val="20"/>
          <w:szCs w:val="20"/>
        </w:rPr>
      </w:pPr>
    </w:p>
    <w:p w:rsidR="00C72F58" w:rsidRPr="00C72F58" w:rsidRDefault="00C72F58" w:rsidP="00261BBF">
      <w:pPr>
        <w:pStyle w:val="Retraitcorpsdetexte"/>
        <w:numPr>
          <w:ilvl w:val="1"/>
          <w:numId w:val="25"/>
        </w:numPr>
        <w:ind w:left="1080" w:right="720"/>
        <w:jc w:val="both"/>
        <w:rPr>
          <w:b/>
          <w:i/>
          <w:iCs/>
        </w:rPr>
      </w:pPr>
      <w:r w:rsidRPr="00C72F58">
        <w:rPr>
          <w:b/>
          <w:i/>
        </w:rPr>
        <w:t>Toutes autres dépenses jugées nécessaires telles que l'électricité, les timbres et le téléphone pour le fonctionnement.</w:t>
      </w:r>
    </w:p>
    <w:p w:rsidR="00C72F58" w:rsidRPr="00C72F58" w:rsidRDefault="00C72F58" w:rsidP="00261BBF">
      <w:pPr>
        <w:ind w:left="720" w:right="720"/>
        <w:jc w:val="both"/>
        <w:rPr>
          <w:b/>
          <w:i/>
          <w:iCs/>
        </w:rPr>
      </w:pPr>
    </w:p>
    <w:p w:rsidR="00C72F58" w:rsidRPr="00C72F58" w:rsidRDefault="00C72F58" w:rsidP="00261BBF">
      <w:pPr>
        <w:ind w:left="720" w:right="720"/>
        <w:jc w:val="both"/>
        <w:rPr>
          <w:b/>
          <w:i/>
          <w:iCs/>
        </w:rPr>
      </w:pPr>
      <w:r w:rsidRPr="00C72F58">
        <w:rPr>
          <w:b/>
          <w:i/>
          <w:iCs/>
        </w:rPr>
        <w:t>(</w:t>
      </w:r>
      <w:proofErr w:type="gramStart"/>
      <w:r w:rsidRPr="00C72F58">
        <w:rPr>
          <w:b/>
          <w:i/>
          <w:iCs/>
        </w:rPr>
        <w:t>signé</w:t>
      </w:r>
      <w:proofErr w:type="gramEnd"/>
      <w:r w:rsidRPr="00C72F58">
        <w:rPr>
          <w:b/>
          <w:i/>
          <w:iCs/>
        </w:rPr>
        <w:t>)</w:t>
      </w:r>
    </w:p>
    <w:p w:rsidR="00C72F58" w:rsidRPr="00C72F58" w:rsidRDefault="00C72F58" w:rsidP="00261BBF">
      <w:pPr>
        <w:ind w:left="720" w:right="720"/>
        <w:jc w:val="both"/>
        <w:rPr>
          <w:b/>
          <w:i/>
          <w:iCs/>
          <w:color w:val="800000"/>
        </w:rPr>
      </w:pPr>
      <w:r w:rsidRPr="00C72F58">
        <w:rPr>
          <w:b/>
          <w:i/>
          <w:iCs/>
          <w:color w:val="800000"/>
        </w:rPr>
        <w:t>___________________________________</w:t>
      </w:r>
    </w:p>
    <w:p w:rsidR="006878EE" w:rsidRDefault="006878EE" w:rsidP="00261BBF">
      <w:pPr>
        <w:jc w:val="both"/>
      </w:pPr>
    </w:p>
    <w:p w:rsidR="000D08CD" w:rsidRDefault="000D08CD" w:rsidP="00261BBF">
      <w:pPr>
        <w:jc w:val="both"/>
      </w:pPr>
    </w:p>
    <w:p w:rsidR="000D08CD" w:rsidRDefault="00261BBF" w:rsidP="00261BBF">
      <w:pPr>
        <w:pStyle w:val="Titrersolution"/>
        <w:spacing w:line="240" w:lineRule="atLeast"/>
      </w:pPr>
      <w:r>
        <w:rPr>
          <w:rFonts w:ascii="Times New Roman" w:hAnsi="Times New Roman"/>
        </w:rPr>
        <w:t>011</w:t>
      </w:r>
      <w:r w:rsidR="00691D3A">
        <w:rPr>
          <w:rFonts w:ascii="Times New Roman" w:hAnsi="Times New Roman"/>
        </w:rPr>
        <w:t>-01-2022</w:t>
      </w:r>
      <w:r w:rsidR="000D08CD">
        <w:rPr>
          <w:rFonts w:ascii="Times New Roman" w:hAnsi="Times New Roman"/>
        </w:rPr>
        <w:tab/>
        <w:t>GESTION CONTRACTUELLE – RAPPORT ANNUEL 2021</w:t>
      </w:r>
    </w:p>
    <w:p w:rsidR="000D08CD" w:rsidRDefault="000D08CD" w:rsidP="00261BBF">
      <w:pPr>
        <w:jc w:val="both"/>
      </w:pPr>
    </w:p>
    <w:p w:rsidR="00031962" w:rsidRDefault="00031962" w:rsidP="00261BBF">
      <w:pPr>
        <w:jc w:val="both"/>
      </w:pPr>
      <w:r>
        <w:t>Attendu que la Loi sur les cités et villes exige que les municipalités produisent un rapport annuel portant sur l’application de leur règlement de gestion contractuelle;</w:t>
      </w:r>
    </w:p>
    <w:p w:rsidR="00031962" w:rsidRDefault="00031962" w:rsidP="00261BBF">
      <w:pPr>
        <w:jc w:val="both"/>
      </w:pPr>
    </w:p>
    <w:p w:rsidR="00031962" w:rsidRDefault="00031962" w:rsidP="00261BBF">
      <w:pPr>
        <w:jc w:val="both"/>
      </w:pPr>
      <w:r>
        <w:t>Attendu le rapport annuel 2021 présenté;</w:t>
      </w:r>
    </w:p>
    <w:p w:rsidR="00031962" w:rsidRDefault="00031962" w:rsidP="00261BBF">
      <w:pPr>
        <w:jc w:val="both"/>
      </w:pPr>
    </w:p>
    <w:p w:rsidR="000D08CD" w:rsidRDefault="000D08CD" w:rsidP="00261BBF">
      <w:pPr>
        <w:jc w:val="both"/>
      </w:pPr>
      <w:r>
        <w:t xml:space="preserve">Il est proposé par </w:t>
      </w:r>
      <w:r w:rsidRPr="00FC0744">
        <w:t xml:space="preserve">Monsieur </w:t>
      </w:r>
      <w:r w:rsidR="00FC0744">
        <w:t>Samuel Boudreault</w:t>
      </w:r>
      <w:r>
        <w:t xml:space="preserve">, appuyé par </w:t>
      </w:r>
      <w:r w:rsidRPr="00FC0744">
        <w:t xml:space="preserve">Monsieur </w:t>
      </w:r>
      <w:r w:rsidR="00FC0744">
        <w:t>Denis Richard</w:t>
      </w:r>
      <w:r>
        <w:t xml:space="preserve"> et résolu d’adopter le rapport annuel </w:t>
      </w:r>
      <w:r w:rsidR="00031962">
        <w:t>2021 sur l’application du règlement de gestion contractuelle de la MRC de Lotbinière et de le rendre public sur le site internet de la MRC.</w:t>
      </w:r>
    </w:p>
    <w:p w:rsidR="00761A55" w:rsidRDefault="00761A55" w:rsidP="00261BBF">
      <w:pPr>
        <w:jc w:val="both"/>
      </w:pPr>
    </w:p>
    <w:p w:rsidR="000D08CD" w:rsidRDefault="000D08CD" w:rsidP="00261BBF">
      <w:pPr>
        <w:jc w:val="both"/>
      </w:pPr>
    </w:p>
    <w:p w:rsidR="00E9694C" w:rsidRDefault="00261BBF" w:rsidP="00261BBF">
      <w:pPr>
        <w:pStyle w:val="Titrersolution"/>
        <w:spacing w:line="240" w:lineRule="atLeast"/>
      </w:pPr>
      <w:r>
        <w:rPr>
          <w:rFonts w:ascii="Times New Roman" w:hAnsi="Times New Roman"/>
        </w:rPr>
        <w:t>012</w:t>
      </w:r>
      <w:r w:rsidR="00691D3A">
        <w:rPr>
          <w:rFonts w:ascii="Times New Roman" w:hAnsi="Times New Roman"/>
        </w:rPr>
        <w:t>-01-2022</w:t>
      </w:r>
      <w:r w:rsidR="00E9694C">
        <w:rPr>
          <w:rFonts w:ascii="Times New Roman" w:hAnsi="Times New Roman"/>
        </w:rPr>
        <w:tab/>
        <w:t>CONTRIBUTION À LA FIDUCIE 2020 – LET DE LA MRC DE LOTBINIÈRE</w:t>
      </w:r>
    </w:p>
    <w:p w:rsidR="003F20EC" w:rsidRDefault="003F20EC" w:rsidP="00261BBF">
      <w:pPr>
        <w:jc w:val="both"/>
      </w:pPr>
    </w:p>
    <w:p w:rsidR="003F20EC" w:rsidRDefault="003F20EC" w:rsidP="00261BBF">
      <w:pPr>
        <w:jc w:val="both"/>
      </w:pPr>
      <w:r>
        <w:t xml:space="preserve">Attendu que WSP a réalisé </w:t>
      </w:r>
      <w:r w:rsidR="00961BDC">
        <w:t>le 6 décembre 2021</w:t>
      </w:r>
      <w:r>
        <w:t xml:space="preserve"> le relevé de volumétrie annuel;</w:t>
      </w:r>
    </w:p>
    <w:p w:rsidR="003F20EC" w:rsidRDefault="003F20EC" w:rsidP="00261BBF">
      <w:pPr>
        <w:jc w:val="both"/>
      </w:pPr>
    </w:p>
    <w:p w:rsidR="003F20EC" w:rsidRDefault="003F20EC" w:rsidP="00261BBF">
      <w:pPr>
        <w:jc w:val="both"/>
      </w:pPr>
      <w:r>
        <w:t xml:space="preserve">Attendu que le rapport préliminaire présenté par WSP établit le volume de matières résiduelles et de recouvrement journalier qui a été enfoui durant la période du </w:t>
      </w:r>
      <w:r w:rsidR="00761A55">
        <w:t>4</w:t>
      </w:r>
      <w:r w:rsidRPr="00961BDC">
        <w:t xml:space="preserve"> </w:t>
      </w:r>
      <w:r w:rsidR="00761A55">
        <w:t>déc</w:t>
      </w:r>
      <w:r w:rsidRPr="00961BDC">
        <w:t xml:space="preserve">embre 2020 au </w:t>
      </w:r>
      <w:r w:rsidR="00761A55">
        <w:t>6</w:t>
      </w:r>
      <w:r w:rsidRPr="00961BDC">
        <w:t xml:space="preserve"> décembre 2021</w:t>
      </w:r>
      <w:r>
        <w:t>;</w:t>
      </w:r>
    </w:p>
    <w:p w:rsidR="003F20EC" w:rsidRDefault="003F20EC" w:rsidP="00261BBF">
      <w:pPr>
        <w:jc w:val="both"/>
      </w:pPr>
    </w:p>
    <w:p w:rsidR="003F20EC" w:rsidRDefault="003F20EC" w:rsidP="00261BBF">
      <w:pPr>
        <w:jc w:val="both"/>
      </w:pPr>
      <w:r>
        <w:t>Attendu que ce volume sert à établir la contribution financière au fonds post-fermeture du lieu d’enfouissement technique;</w:t>
      </w:r>
    </w:p>
    <w:p w:rsidR="003F20EC" w:rsidRDefault="003F20EC" w:rsidP="00261BBF">
      <w:pPr>
        <w:jc w:val="both"/>
      </w:pPr>
    </w:p>
    <w:p w:rsidR="003F20EC" w:rsidRDefault="003F20EC" w:rsidP="00261BBF">
      <w:pPr>
        <w:jc w:val="both"/>
      </w:pPr>
      <w:r>
        <w:t xml:space="preserve">Attendu que le taux unitaire de contribution indiqué dans la lettre du MELCC datée du </w:t>
      </w:r>
      <w:r w:rsidRPr="00961BDC">
        <w:t>10 décembre 2019</w:t>
      </w:r>
      <w:r>
        <w:t xml:space="preserve"> est de </w:t>
      </w:r>
      <w:r w:rsidRPr="00961BDC">
        <w:t>5,46 $ /m</w:t>
      </w:r>
      <w:r w:rsidRPr="00961BDC">
        <w:rPr>
          <w:vertAlign w:val="superscript"/>
        </w:rPr>
        <w:t>3</w:t>
      </w:r>
      <w:r w:rsidRPr="00961BDC">
        <w:t xml:space="preserve"> de</w:t>
      </w:r>
      <w:r>
        <w:t xml:space="preserve"> déchets enfouis;</w:t>
      </w:r>
    </w:p>
    <w:p w:rsidR="003F20EC" w:rsidRDefault="003F20EC" w:rsidP="00261BBF">
      <w:pPr>
        <w:jc w:val="both"/>
      </w:pPr>
    </w:p>
    <w:p w:rsidR="003F20EC" w:rsidRPr="00961BDC" w:rsidRDefault="003F20EC" w:rsidP="00261BBF">
      <w:pPr>
        <w:jc w:val="both"/>
      </w:pPr>
      <w:r>
        <w:t xml:space="preserve">Il est proposé par </w:t>
      </w:r>
      <w:r w:rsidRPr="00FC0744">
        <w:t xml:space="preserve">Monsieur </w:t>
      </w:r>
      <w:r w:rsidR="00FC0744">
        <w:t>Yvan Charest</w:t>
      </w:r>
      <w:r>
        <w:t xml:space="preserve">, appuyé par </w:t>
      </w:r>
      <w:r w:rsidRPr="00FC0744">
        <w:t xml:space="preserve">Monsieur </w:t>
      </w:r>
      <w:r w:rsidR="00FC0744">
        <w:t>Guy Lafleur</w:t>
      </w:r>
      <w:r>
        <w:t xml:space="preserve"> et résolu de recommander le versement du montant correspondant au volume calculé par WSP multiplié par </w:t>
      </w:r>
      <w:r w:rsidRPr="00961BDC">
        <w:t>5,46 $/m</w:t>
      </w:r>
      <w:r w:rsidRPr="00961BDC">
        <w:rPr>
          <w:vertAlign w:val="superscript"/>
        </w:rPr>
        <w:t>3</w:t>
      </w:r>
      <w:r>
        <w:t xml:space="preserve"> à Fiducie Desjardins </w:t>
      </w:r>
      <w:r w:rsidRPr="00961BDC">
        <w:t>(25 810 m</w:t>
      </w:r>
      <w:r w:rsidRPr="00961BDC">
        <w:rPr>
          <w:vertAlign w:val="superscript"/>
        </w:rPr>
        <w:t>3</w:t>
      </w:r>
      <w:r w:rsidRPr="00961BDC">
        <w:t xml:space="preserve"> X 5,46 $/m</w:t>
      </w:r>
      <w:r w:rsidRPr="00961BDC">
        <w:rPr>
          <w:vertAlign w:val="superscript"/>
        </w:rPr>
        <w:t>3</w:t>
      </w:r>
      <w:r w:rsidRPr="00961BDC">
        <w:t xml:space="preserve"> = 140 922,60 $).</w:t>
      </w:r>
    </w:p>
    <w:p w:rsidR="00E9694C" w:rsidRDefault="00E9694C" w:rsidP="00261BBF">
      <w:pPr>
        <w:jc w:val="both"/>
      </w:pPr>
    </w:p>
    <w:p w:rsidR="000E5F18" w:rsidRDefault="000E5F18" w:rsidP="00261BBF">
      <w:pPr>
        <w:jc w:val="both"/>
      </w:pPr>
    </w:p>
    <w:p w:rsidR="00E9694C" w:rsidRDefault="00261BBF" w:rsidP="00261BBF">
      <w:pPr>
        <w:pStyle w:val="Titrersolution"/>
        <w:spacing w:line="240" w:lineRule="atLeast"/>
      </w:pPr>
      <w:r>
        <w:rPr>
          <w:rFonts w:ascii="Times New Roman" w:hAnsi="Times New Roman"/>
        </w:rPr>
        <w:t>013</w:t>
      </w:r>
      <w:r w:rsidR="00691D3A">
        <w:rPr>
          <w:rFonts w:ascii="Times New Roman" w:hAnsi="Times New Roman"/>
        </w:rPr>
        <w:t>-01-2022</w:t>
      </w:r>
      <w:r w:rsidR="000A674F">
        <w:rPr>
          <w:rFonts w:ascii="Times New Roman" w:hAnsi="Times New Roman"/>
        </w:rPr>
        <w:tab/>
        <w:t>DÉSIGNATION DPCP – COUR MUNICIPALE COMMUNE DE LA MRC DE LOTBINIÈRE</w:t>
      </w:r>
    </w:p>
    <w:p w:rsidR="000A674F" w:rsidRDefault="000A674F" w:rsidP="00261BBF">
      <w:pPr>
        <w:jc w:val="both"/>
      </w:pPr>
    </w:p>
    <w:p w:rsidR="00F034B3" w:rsidRPr="00F034B3" w:rsidRDefault="00F034B3" w:rsidP="00261BBF">
      <w:pPr>
        <w:jc w:val="both"/>
      </w:pPr>
      <w:r w:rsidRPr="00F034B3">
        <w:t>Considérant la résolution 139-04-2017, adoptée le 25 avril 2017, mandatant Me Patrick Beauchemin de l’étude MORENCY, société d’avocats,</w:t>
      </w:r>
      <w:r>
        <w:t xml:space="preserve"> S.E.N.C.R.L.</w:t>
      </w:r>
      <w:r w:rsidRPr="00F034B3">
        <w:t>, pour la poursuite du mandat de représentation devant la Cour municipale de la M.R.C. de Lotbinière;</w:t>
      </w:r>
    </w:p>
    <w:p w:rsidR="00F034B3" w:rsidRPr="00F034B3" w:rsidRDefault="00F034B3" w:rsidP="00261BBF">
      <w:pPr>
        <w:jc w:val="both"/>
      </w:pPr>
    </w:p>
    <w:p w:rsidR="00F034B3" w:rsidRPr="00F034B3" w:rsidRDefault="00F034B3" w:rsidP="00261BBF">
      <w:pPr>
        <w:jc w:val="both"/>
      </w:pPr>
      <w:r w:rsidRPr="00F034B3">
        <w:t>Considérant que le Directeur des poursuites criminelles et pénales autorise, pour cette Cour municipale, la désignation de plus d’un avocat au sein d’un même cabinet pour le représenter;</w:t>
      </w:r>
    </w:p>
    <w:p w:rsidR="00F034B3" w:rsidRPr="00F034B3" w:rsidRDefault="00F034B3" w:rsidP="00261BBF">
      <w:pPr>
        <w:jc w:val="both"/>
      </w:pPr>
    </w:p>
    <w:p w:rsidR="00F034B3" w:rsidRPr="00F034B3" w:rsidRDefault="00F034B3" w:rsidP="00261BBF">
      <w:pPr>
        <w:jc w:val="both"/>
      </w:pPr>
      <w:r w:rsidRPr="00F034B3">
        <w:t>Considérant que Me Anne-Florence Noël vient de se joindre à l’équipe du secteur municipal de l’étude MORENCY, société d’avocats, S.E.N.C.R.L.;</w:t>
      </w:r>
    </w:p>
    <w:p w:rsidR="00F034B3" w:rsidRPr="00F034B3" w:rsidRDefault="00F034B3" w:rsidP="00261BBF">
      <w:pPr>
        <w:jc w:val="both"/>
      </w:pPr>
    </w:p>
    <w:p w:rsidR="00F034B3" w:rsidRPr="00F034B3" w:rsidRDefault="00F034B3" w:rsidP="00261BBF">
      <w:pPr>
        <w:jc w:val="both"/>
      </w:pPr>
      <w:r w:rsidRPr="00F034B3">
        <w:t>Considérant que Me Noël a déjà de l’expérience devant le tribunal et qu’elle sera également désigné</w:t>
      </w:r>
      <w:r w:rsidR="000F3160">
        <w:t>e</w:t>
      </w:r>
      <w:r w:rsidRPr="00F034B3">
        <w:t xml:space="preserve"> pour représenter le Directeur des poursuites criminelles et pénales devant plusieurs autres cours municipales qui mandatent déjà l’étude MORENCY, société d’avocats, S.E.N.C.R.L.;</w:t>
      </w:r>
    </w:p>
    <w:p w:rsidR="00F034B3" w:rsidRPr="00F034B3" w:rsidRDefault="00F034B3" w:rsidP="00261BBF">
      <w:pPr>
        <w:jc w:val="both"/>
      </w:pPr>
    </w:p>
    <w:p w:rsidR="00F034B3" w:rsidRPr="00F034B3" w:rsidRDefault="00F034B3" w:rsidP="00261BBF">
      <w:pPr>
        <w:jc w:val="both"/>
      </w:pPr>
      <w:r w:rsidRPr="00F034B3">
        <w:t>Considérant la recommandation de Me Patrick Beauchemin;</w:t>
      </w:r>
    </w:p>
    <w:p w:rsidR="00F034B3" w:rsidRPr="00F034B3" w:rsidRDefault="00F034B3" w:rsidP="00261BBF">
      <w:pPr>
        <w:jc w:val="both"/>
      </w:pPr>
    </w:p>
    <w:p w:rsidR="00F034B3" w:rsidRPr="00F034B3" w:rsidRDefault="00761A55" w:rsidP="00261BBF">
      <w:pPr>
        <w:jc w:val="both"/>
      </w:pPr>
      <w:r>
        <w:t>I</w:t>
      </w:r>
      <w:r w:rsidR="00F034B3" w:rsidRPr="00F034B3">
        <w:t>l est proposé par</w:t>
      </w:r>
      <w:r w:rsidR="00F034B3">
        <w:t xml:space="preserve"> </w:t>
      </w:r>
      <w:r w:rsidR="00F034B3" w:rsidRPr="005D4EA5">
        <w:t>Monsieur</w:t>
      </w:r>
      <w:r w:rsidR="005D4EA5">
        <w:t xml:space="preserve"> Daniel Turcotte</w:t>
      </w:r>
      <w:r w:rsidR="00F034B3" w:rsidRPr="00F034B3">
        <w:t xml:space="preserve">, appuyé par </w:t>
      </w:r>
      <w:r w:rsidR="00F034B3" w:rsidRPr="005D4EA5">
        <w:t>Monsieur</w:t>
      </w:r>
      <w:r w:rsidR="00F034B3">
        <w:t xml:space="preserve"> </w:t>
      </w:r>
      <w:r w:rsidR="005D4EA5">
        <w:t xml:space="preserve">Stéphane Dion </w:t>
      </w:r>
      <w:r w:rsidR="00F034B3" w:rsidRPr="00F034B3">
        <w:t>et résolu </w:t>
      </w:r>
      <w:r>
        <w:t>que</w:t>
      </w:r>
      <w:r w:rsidR="00F034B3" w:rsidRPr="00F034B3">
        <w:t xml:space="preserve"> le conseil des maires recommande la nomination de Me Anne-Florence Noël pour représenter le Directeur des poursuites criminelles et pénales devant la Cour municipale de la MRC de Lotbinière;</w:t>
      </w:r>
    </w:p>
    <w:p w:rsidR="0095351D" w:rsidRDefault="0095351D" w:rsidP="00261BBF">
      <w:pPr>
        <w:jc w:val="both"/>
      </w:pPr>
    </w:p>
    <w:p w:rsidR="00EB326B" w:rsidRDefault="00EB326B" w:rsidP="00261BBF">
      <w:pPr>
        <w:jc w:val="both"/>
      </w:pPr>
    </w:p>
    <w:p w:rsidR="00EB326B" w:rsidRDefault="00EB326B" w:rsidP="00261BBF">
      <w:pPr>
        <w:jc w:val="both"/>
      </w:pPr>
    </w:p>
    <w:p w:rsidR="00EB326B" w:rsidRDefault="00EB326B" w:rsidP="00261BBF">
      <w:pPr>
        <w:jc w:val="both"/>
      </w:pPr>
    </w:p>
    <w:p w:rsidR="00EB326B" w:rsidRDefault="00EB326B" w:rsidP="00261BBF">
      <w:pPr>
        <w:jc w:val="both"/>
      </w:pPr>
    </w:p>
    <w:p w:rsidR="0095351D" w:rsidRDefault="0095351D" w:rsidP="00261BBF">
      <w:pPr>
        <w:jc w:val="both"/>
      </w:pPr>
    </w:p>
    <w:p w:rsidR="0095351D" w:rsidRDefault="00261BBF" w:rsidP="00261BBF">
      <w:pPr>
        <w:pStyle w:val="Titrersolution"/>
        <w:tabs>
          <w:tab w:val="clear" w:pos="2880"/>
          <w:tab w:val="left" w:pos="2610"/>
        </w:tabs>
        <w:spacing w:line="240" w:lineRule="atLeast"/>
        <w:ind w:left="0" w:hanging="1800"/>
        <w:rPr>
          <w:rFonts w:ascii="Times New Roman" w:hAnsi="Times New Roman"/>
        </w:rPr>
      </w:pPr>
      <w:r>
        <w:rPr>
          <w:rFonts w:ascii="Times New Roman" w:hAnsi="Times New Roman"/>
        </w:rPr>
        <w:t>014</w:t>
      </w:r>
      <w:r w:rsidR="0095351D">
        <w:rPr>
          <w:rFonts w:ascii="Times New Roman" w:hAnsi="Times New Roman"/>
        </w:rPr>
        <w:t>-01-2022</w:t>
      </w:r>
      <w:r w:rsidR="0095351D">
        <w:rPr>
          <w:rFonts w:ascii="Times New Roman" w:hAnsi="Times New Roman"/>
        </w:rPr>
        <w:tab/>
        <w:t>CONFORMITÉ DE RÈGLEMENTS D’URBANISME</w:t>
      </w:r>
    </w:p>
    <w:p w:rsidR="0095351D" w:rsidRDefault="0095351D" w:rsidP="00261BBF">
      <w:pPr>
        <w:spacing w:line="240" w:lineRule="atLeast"/>
        <w:jc w:val="both"/>
      </w:pPr>
    </w:p>
    <w:p w:rsidR="0095351D" w:rsidRDefault="0095351D" w:rsidP="00261BBF">
      <w:pPr>
        <w:spacing w:line="240" w:lineRule="atLeast"/>
        <w:jc w:val="both"/>
      </w:pPr>
      <w:r>
        <w:t>Il est proposé par Monsieur Daniel Turcotte, appuyé par Monsieur Jean Bergeron et résolu de certifier conformes au schéma d'aménagement et de développement de la MRC de Lotbinière les règlements d’urbanisme suivants et d'autoriser le directeur général à délivrer, par voie de la présente, les certificats de conformité correspondants.</w:t>
      </w:r>
    </w:p>
    <w:bookmarkStart w:id="8" w:name="_MON_1212296595"/>
    <w:bookmarkStart w:id="9" w:name="_MON_1217245046"/>
    <w:bookmarkStart w:id="10" w:name="_MON_1217251312"/>
    <w:bookmarkStart w:id="11" w:name="_MON_1218348919"/>
    <w:bookmarkStart w:id="12" w:name="_MON_1218367131"/>
    <w:bookmarkStart w:id="13" w:name="_MON_1218457823"/>
    <w:bookmarkStart w:id="14" w:name="_MON_1220255979"/>
    <w:bookmarkStart w:id="15" w:name="_MON_1220256135"/>
    <w:bookmarkStart w:id="16" w:name="_MON_1220256215"/>
    <w:bookmarkStart w:id="17" w:name="_MON_1222585150"/>
    <w:bookmarkStart w:id="18" w:name="_MON_1223278837"/>
    <w:bookmarkStart w:id="19" w:name="_MON_1223894414"/>
    <w:bookmarkStart w:id="20" w:name="_MON_1223981642"/>
    <w:bookmarkStart w:id="21" w:name="_MON_1223984199"/>
    <w:bookmarkStart w:id="22" w:name="_MON_1224590776"/>
    <w:bookmarkStart w:id="23" w:name="_MON_1225179481"/>
    <w:bookmarkStart w:id="24" w:name="_MON_1225179679"/>
    <w:bookmarkStart w:id="25" w:name="_MON_1228217833"/>
    <w:bookmarkStart w:id="26" w:name="_MON_1228217946"/>
    <w:bookmarkStart w:id="27" w:name="_MON_1234685643"/>
    <w:bookmarkStart w:id="28" w:name="_MON_1234685676"/>
    <w:bookmarkStart w:id="29" w:name="_MON_1235198975"/>
    <w:bookmarkStart w:id="30" w:name="_MON_1235199471"/>
    <w:bookmarkStart w:id="31" w:name="_MON_1237702955"/>
    <w:bookmarkStart w:id="32" w:name="_MON_1237703892"/>
    <w:bookmarkStart w:id="33" w:name="_MON_1239524438"/>
    <w:bookmarkStart w:id="34" w:name="_MON_1239524720"/>
    <w:bookmarkStart w:id="35" w:name="_MON_1239525297"/>
    <w:bookmarkStart w:id="36" w:name="_MON_1239525398"/>
    <w:bookmarkStart w:id="37" w:name="_MON_1239525464"/>
    <w:bookmarkStart w:id="38" w:name="_MON_1239525551"/>
    <w:bookmarkStart w:id="39" w:name="_MON_1239622608"/>
    <w:bookmarkStart w:id="40" w:name="_MON_1241591969"/>
    <w:bookmarkStart w:id="41" w:name="_MON_1242037574"/>
    <w:bookmarkStart w:id="42" w:name="_MON_1242037668"/>
    <w:bookmarkStart w:id="43" w:name="_MON_1242040046"/>
    <w:bookmarkStart w:id="44" w:name="_MON_1242044802"/>
    <w:bookmarkStart w:id="45" w:name="_MON_1242045607"/>
    <w:bookmarkStart w:id="46" w:name="_MON_1242541947"/>
    <w:bookmarkStart w:id="47" w:name="_MON_1242541991"/>
    <w:bookmarkStart w:id="48" w:name="_MON_1242549743"/>
    <w:bookmarkStart w:id="49" w:name="_MON_1242562779"/>
    <w:bookmarkStart w:id="50" w:name="_MON_1243152512"/>
    <w:bookmarkStart w:id="51" w:name="_MON_1249815721"/>
    <w:bookmarkStart w:id="52" w:name="_MON_1249890211"/>
    <w:bookmarkStart w:id="53" w:name="_MON_1250410296"/>
    <w:bookmarkStart w:id="54" w:name="_MON_1250410609"/>
    <w:bookmarkStart w:id="55" w:name="_MON_1250428676"/>
    <w:bookmarkStart w:id="56" w:name="_MON_1250428713"/>
    <w:bookmarkStart w:id="57" w:name="_MON_1252932210"/>
    <w:bookmarkStart w:id="58" w:name="_MON_1256020316"/>
    <w:bookmarkStart w:id="59" w:name="_MON_1256020953"/>
    <w:bookmarkStart w:id="60" w:name="_MON_1259646306"/>
    <w:bookmarkStart w:id="61" w:name="_MON_1261203606"/>
    <w:bookmarkStart w:id="62" w:name="_MON_1273926477"/>
    <w:bookmarkStart w:id="63" w:name="_MON_1274007329"/>
    <w:bookmarkStart w:id="64" w:name="_MON_1274007383"/>
    <w:bookmarkStart w:id="65" w:name="_MON_1274007421"/>
    <w:bookmarkStart w:id="66" w:name="_MON_1274007438"/>
    <w:bookmarkStart w:id="67" w:name="_MON_1274095988"/>
    <w:bookmarkStart w:id="68" w:name="_MON_1274096035"/>
    <w:bookmarkStart w:id="69" w:name="_MON_1274183058"/>
    <w:bookmarkStart w:id="70" w:name="_MON_1274263565"/>
    <w:bookmarkStart w:id="71" w:name="_MON_1274263642"/>
    <w:bookmarkStart w:id="72" w:name="_MON_1305527400"/>
    <w:bookmarkStart w:id="73" w:name="_MON_1305530737"/>
    <w:bookmarkStart w:id="74" w:name="_MON_1305611302"/>
    <w:bookmarkStart w:id="75" w:name="_MON_1305961449"/>
    <w:bookmarkStart w:id="76" w:name="_MON_1307273917"/>
    <w:bookmarkStart w:id="77" w:name="_MON_1307882564"/>
    <w:bookmarkStart w:id="78" w:name="_MON_1308035520"/>
    <w:bookmarkStart w:id="79" w:name="_MON_1308035733"/>
    <w:bookmarkStart w:id="80" w:name="_MON_1309783388"/>
    <w:bookmarkStart w:id="81" w:name="_MON_1312030669"/>
    <w:bookmarkStart w:id="82" w:name="_MON_1312798031"/>
    <w:bookmarkStart w:id="83" w:name="_MON_1312888828"/>
    <w:bookmarkStart w:id="84" w:name="_MON_1317026652"/>
    <w:bookmarkStart w:id="85" w:name="_MON_1317031843"/>
    <w:bookmarkStart w:id="86" w:name="_MON_1319974766"/>
    <w:bookmarkStart w:id="87" w:name="_MON_1319974899"/>
    <w:bookmarkStart w:id="88" w:name="_MON_1320055215"/>
    <w:bookmarkStart w:id="89" w:name="_MON_1320055320"/>
    <w:bookmarkStart w:id="90" w:name="_MON_1320055342"/>
    <w:bookmarkStart w:id="91" w:name="_MON_1320142801"/>
    <w:bookmarkStart w:id="92" w:name="_MON_1325589112"/>
    <w:bookmarkStart w:id="93" w:name="_MON_1326617108"/>
    <w:bookmarkStart w:id="94" w:name="_MON_1326617209"/>
    <w:bookmarkStart w:id="95" w:name="_MON_1326617247"/>
    <w:bookmarkStart w:id="96" w:name="_MON_1326617254"/>
    <w:bookmarkStart w:id="97" w:name="_MON_1328073723"/>
    <w:bookmarkStart w:id="98" w:name="_MON_1330256191"/>
    <w:bookmarkStart w:id="99" w:name="_MON_1330858333"/>
    <w:bookmarkStart w:id="100" w:name="_MON_1332065045"/>
    <w:bookmarkStart w:id="101" w:name="_MON_1332311937"/>
    <w:bookmarkStart w:id="102" w:name="_MON_1332838391"/>
    <w:bookmarkStart w:id="103" w:name="_MON_1333779887"/>
    <w:bookmarkStart w:id="104" w:name="_MON_1333948603"/>
    <w:bookmarkStart w:id="105" w:name="_MON_1334410334"/>
    <w:bookmarkStart w:id="106" w:name="_MON_1334480538"/>
    <w:bookmarkStart w:id="107" w:name="_MON_1334480764"/>
    <w:bookmarkStart w:id="108" w:name="_MON_1334570346"/>
    <w:bookmarkStart w:id="109" w:name="_MON_1334570479"/>
    <w:bookmarkStart w:id="110" w:name="_MON_1334570513"/>
    <w:bookmarkStart w:id="111" w:name="_MON_1334570982"/>
    <w:bookmarkStart w:id="112" w:name="_MON_1334571279"/>
    <w:bookmarkStart w:id="113" w:name="_MON_1335791093"/>
    <w:bookmarkStart w:id="114" w:name="_MON_1335791118"/>
    <w:bookmarkStart w:id="115" w:name="_MON_1335869528"/>
    <w:bookmarkStart w:id="116" w:name="_MON_1336911416"/>
    <w:bookmarkStart w:id="117" w:name="_MON_1336914095"/>
    <w:bookmarkStart w:id="118" w:name="_MON_1337599329"/>
    <w:bookmarkStart w:id="119" w:name="_MON_1337599638"/>
    <w:bookmarkStart w:id="120" w:name="_MON_1340438643"/>
    <w:bookmarkStart w:id="121" w:name="_MON_1340527029"/>
    <w:bookmarkStart w:id="122" w:name="_MON_1340527430"/>
    <w:bookmarkStart w:id="123" w:name="_MON_1340605733"/>
    <w:bookmarkStart w:id="124" w:name="_MON_1340606146"/>
    <w:bookmarkStart w:id="125" w:name="_MON_1340621202"/>
    <w:bookmarkStart w:id="126" w:name="_MON_1341214099"/>
    <w:bookmarkStart w:id="127" w:name="_MON_1341220440"/>
    <w:bookmarkStart w:id="128" w:name="_MON_1341235437"/>
    <w:bookmarkStart w:id="129" w:name="_MON_1341821162"/>
    <w:bookmarkStart w:id="130" w:name="_MON_1346571996"/>
    <w:bookmarkStart w:id="131" w:name="_MON_1346573639"/>
    <w:bookmarkStart w:id="132" w:name="_MON_1347095354"/>
    <w:bookmarkStart w:id="133" w:name="_MON_1350200676"/>
    <w:bookmarkStart w:id="134" w:name="_MON_1352794629"/>
    <w:bookmarkStart w:id="135" w:name="_MON_1357979939"/>
    <w:bookmarkStart w:id="136" w:name="_MON_1357980064"/>
    <w:bookmarkStart w:id="137" w:name="_MON_1358239497"/>
    <w:bookmarkStart w:id="138" w:name="_MON_1358239697"/>
    <w:bookmarkStart w:id="139" w:name="_MON_1358240357"/>
    <w:bookmarkStart w:id="140" w:name="_MON_1362391969"/>
    <w:bookmarkStart w:id="141" w:name="_MON_1362394342"/>
    <w:bookmarkStart w:id="142" w:name="_MON_1362394548"/>
    <w:bookmarkStart w:id="143" w:name="_MON_1362548873"/>
    <w:bookmarkStart w:id="144" w:name="_MON_1362912780"/>
    <w:bookmarkStart w:id="145" w:name="_MON_1364016556"/>
    <w:bookmarkStart w:id="146" w:name="_MON_1364121917"/>
    <w:bookmarkStart w:id="147" w:name="_MON_1364639130"/>
    <w:bookmarkStart w:id="148" w:name="_MON_1365938543"/>
    <w:bookmarkStart w:id="149" w:name="_MON_1366117812"/>
    <w:bookmarkStart w:id="150" w:name="_MON_1366720283"/>
    <w:bookmarkStart w:id="151" w:name="_MON_1367148157"/>
    <w:bookmarkStart w:id="152" w:name="_MON_1367825200"/>
    <w:bookmarkStart w:id="153" w:name="_MON_1367924634"/>
    <w:bookmarkStart w:id="154" w:name="_MON_1368442817"/>
    <w:bookmarkStart w:id="155" w:name="_MON_1368442887"/>
    <w:bookmarkStart w:id="156" w:name="_MON_1372064117"/>
    <w:bookmarkStart w:id="157" w:name="_MON_1372588527"/>
    <w:bookmarkStart w:id="158" w:name="_MON_1376811258"/>
    <w:bookmarkStart w:id="159" w:name="_MON_1376889779"/>
    <w:bookmarkStart w:id="160" w:name="_MON_1379329306"/>
    <w:bookmarkStart w:id="161" w:name="_MON_1379411443"/>
    <w:bookmarkStart w:id="162" w:name="_MON_1381067493"/>
    <w:bookmarkStart w:id="163" w:name="_MON_1383044398"/>
    <w:bookmarkStart w:id="164" w:name="_MON_1384259957"/>
    <w:bookmarkStart w:id="165" w:name="_MON_1384260198"/>
    <w:bookmarkStart w:id="166" w:name="_MON_1384685031"/>
    <w:bookmarkStart w:id="167" w:name="_MON_1384848496"/>
    <w:bookmarkStart w:id="168" w:name="_MON_1385894214"/>
    <w:bookmarkStart w:id="169" w:name="_MON_1385961798"/>
    <w:bookmarkStart w:id="170" w:name="_MON_1385961957"/>
    <w:bookmarkStart w:id="171" w:name="_MON_1387691944"/>
    <w:bookmarkStart w:id="172" w:name="_MON_1388294467"/>
    <w:bookmarkStart w:id="173" w:name="_MON_1389674292"/>
    <w:bookmarkStart w:id="174" w:name="_MON_1391511829"/>
    <w:bookmarkStart w:id="175" w:name="_MON_1391603785"/>
    <w:bookmarkStart w:id="176" w:name="_MON_1392796716"/>
    <w:bookmarkStart w:id="177" w:name="_MON_1394456320"/>
    <w:bookmarkStart w:id="178" w:name="_MON_1396181788"/>
    <w:bookmarkStart w:id="179" w:name="_MON_1396182052"/>
    <w:bookmarkStart w:id="180" w:name="_MON_1396182313"/>
    <w:bookmarkStart w:id="181" w:name="_MON_1396184275"/>
    <w:bookmarkStart w:id="182" w:name="_MON_1396185141"/>
    <w:bookmarkStart w:id="183" w:name="_MON_1396244342"/>
    <w:bookmarkStart w:id="184" w:name="_MON_1397896802"/>
    <w:bookmarkStart w:id="185" w:name="_MON_1185007635"/>
    <w:bookmarkStart w:id="186" w:name="_MON_1193726778"/>
    <w:bookmarkStart w:id="187" w:name="_MON_1193726911"/>
    <w:bookmarkStart w:id="188" w:name="_MON_1194176008"/>
    <w:bookmarkStart w:id="189" w:name="_MON_1195376990"/>
    <w:bookmarkStart w:id="190" w:name="_MON_1195992770"/>
    <w:bookmarkStart w:id="191" w:name="_MON_1200463841"/>
    <w:bookmarkStart w:id="192" w:name="_MON_1200472207"/>
    <w:bookmarkStart w:id="193" w:name="_MON_1202301079"/>
    <w:bookmarkStart w:id="194" w:name="_MON_1205320706"/>
    <w:bookmarkStart w:id="195" w:name="_MON_1205320837"/>
    <w:bookmarkStart w:id="196" w:name="_MON_1205320864"/>
    <w:bookmarkStart w:id="197" w:name="_MON_1206189247"/>
    <w:bookmarkStart w:id="198" w:name="_MON_1208601342"/>
    <w:bookmarkStart w:id="199" w:name="_MON_1208601571"/>
    <w:bookmarkStart w:id="200" w:name="_MON_1208601590"/>
    <w:bookmarkStart w:id="201" w:name="_MON_1208601610"/>
    <w:bookmarkStart w:id="202" w:name="_MON_1211204546"/>
    <w:bookmarkStart w:id="203" w:name="_MON_1211204601"/>
    <w:bookmarkStart w:id="204" w:name="_MON_1211278447"/>
    <w:bookmarkStart w:id="205" w:name="_MON_121162907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Start w:id="206" w:name="_MON_1211697908"/>
    <w:bookmarkEnd w:id="206"/>
    <w:p w:rsidR="0095351D" w:rsidRDefault="0095351D" w:rsidP="00261BBF">
      <w:pPr>
        <w:spacing w:line="240" w:lineRule="atLeast"/>
        <w:jc w:val="both"/>
      </w:pPr>
      <w:r>
        <w:object w:dxaOrig="8340"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25pt;height:104.3pt" o:ole="">
            <v:imagedata r:id="rId8" o:title=""/>
          </v:shape>
          <o:OLEObject Type="Embed" ProgID="Excel.Sheet.8" ShapeID="_x0000_i1025" DrawAspect="Content" ObjectID="_1704272500" r:id="rId9"/>
        </w:object>
      </w:r>
    </w:p>
    <w:p w:rsidR="00BF0A92" w:rsidRDefault="00BF0A92" w:rsidP="00261BBF">
      <w:pPr>
        <w:jc w:val="both"/>
      </w:pPr>
    </w:p>
    <w:p w:rsidR="00BF0A92" w:rsidRDefault="00BF0A92" w:rsidP="00261BBF">
      <w:pPr>
        <w:jc w:val="both"/>
      </w:pPr>
    </w:p>
    <w:p w:rsidR="00BF0A92" w:rsidRDefault="00261BBF" w:rsidP="00261BBF">
      <w:pPr>
        <w:pStyle w:val="Titrersolution"/>
        <w:tabs>
          <w:tab w:val="clear" w:pos="2880"/>
          <w:tab w:val="left" w:pos="2610"/>
        </w:tabs>
        <w:spacing w:line="240" w:lineRule="atLeast"/>
        <w:ind w:left="0" w:hanging="1800"/>
        <w:rPr>
          <w:rFonts w:ascii="Times New Roman" w:hAnsi="Times New Roman"/>
        </w:rPr>
      </w:pPr>
      <w:r>
        <w:rPr>
          <w:rFonts w:ascii="Times New Roman" w:hAnsi="Times New Roman"/>
        </w:rPr>
        <w:t>015</w:t>
      </w:r>
      <w:r w:rsidR="00BF0A92">
        <w:rPr>
          <w:rFonts w:ascii="Times New Roman" w:hAnsi="Times New Roman"/>
        </w:rPr>
        <w:t>-01-2022</w:t>
      </w:r>
      <w:r w:rsidR="00BF0A92">
        <w:rPr>
          <w:rFonts w:ascii="Times New Roman" w:hAnsi="Times New Roman"/>
        </w:rPr>
        <w:tab/>
        <w:t>ADOPTION DU RÈGLEMENT 322-2021 EN REMPLACEMENT DU RÈGLEMENT 319</w:t>
      </w:r>
      <w:r w:rsidR="00BF0A92">
        <w:rPr>
          <w:rFonts w:ascii="Times New Roman" w:hAnsi="Times New Roman"/>
        </w:rPr>
        <w:noBreakHyphen/>
        <w:t>2021 MO</w:t>
      </w:r>
      <w:r w:rsidR="00B16D5D">
        <w:rPr>
          <w:rFonts w:ascii="Times New Roman" w:hAnsi="Times New Roman"/>
        </w:rPr>
        <w:t>D</w:t>
      </w:r>
      <w:r w:rsidR="00BF0A92">
        <w:rPr>
          <w:rFonts w:ascii="Times New Roman" w:hAnsi="Times New Roman"/>
        </w:rPr>
        <w:t>IFIANT LE SCHÉMA D'AMÉNAGEMENT ET DE DÉVELOPPEMENT RÉVISÉ (SADR)</w:t>
      </w:r>
    </w:p>
    <w:p w:rsidR="00BF0A92" w:rsidRDefault="00BF0A92" w:rsidP="00261BBF">
      <w:pPr>
        <w:spacing w:line="240" w:lineRule="atLeast"/>
        <w:jc w:val="both"/>
      </w:pPr>
    </w:p>
    <w:p w:rsidR="00BF0A92" w:rsidRDefault="00BF0A92" w:rsidP="00F60457">
      <w:pPr>
        <w:jc w:val="both"/>
      </w:pPr>
      <w:r>
        <w:t>Attendu que</w:t>
      </w:r>
      <w:r w:rsidR="000A3695">
        <w:t xml:space="preserve"> </w:t>
      </w:r>
      <w:r>
        <w:t>la MRC de Lotbinière a adopté son SADR en février 2005 (règlement 172-2005) et qu’il est</w:t>
      </w:r>
      <w:r w:rsidR="00CD1C67">
        <w:t xml:space="preserve"> </w:t>
      </w:r>
      <w:r>
        <w:t>entré en vigueur le 22 juin 2005;</w:t>
      </w:r>
    </w:p>
    <w:p w:rsidR="00BF0A92" w:rsidRDefault="00BF0A92" w:rsidP="00261BBF">
      <w:pPr>
        <w:ind w:left="1080" w:hanging="1080"/>
        <w:jc w:val="both"/>
      </w:pPr>
    </w:p>
    <w:p w:rsidR="00BF0A92" w:rsidRDefault="00BF0A92" w:rsidP="00F60457">
      <w:pPr>
        <w:jc w:val="both"/>
      </w:pPr>
      <w:r>
        <w:t>Attendu qu’il y a lieu de modifier certaines zones de réserve et ZAP, dans le périmètre urbain de la municipalité de Saint-</w:t>
      </w:r>
      <w:proofErr w:type="spellStart"/>
      <w:r>
        <w:t>Agapit</w:t>
      </w:r>
      <w:proofErr w:type="spellEnd"/>
      <w:r>
        <w:t>;</w:t>
      </w:r>
    </w:p>
    <w:p w:rsidR="00BF0A92" w:rsidRDefault="00BF0A92" w:rsidP="00261BBF">
      <w:pPr>
        <w:ind w:left="1080" w:hanging="1080"/>
        <w:jc w:val="both"/>
      </w:pPr>
    </w:p>
    <w:p w:rsidR="00BF0A92" w:rsidRDefault="00BF0A92" w:rsidP="00F60457">
      <w:pPr>
        <w:jc w:val="both"/>
      </w:pPr>
      <w:r>
        <w:t>Attendu que</w:t>
      </w:r>
      <w:r w:rsidR="000A3695">
        <w:t xml:space="preserve"> </w:t>
      </w:r>
      <w:r>
        <w:t>dans sa lettre du 16 septembre 2021 le MAMH a déclaré le règlement 319-2021 non conforme aux orientations gouvernementales;</w:t>
      </w:r>
    </w:p>
    <w:p w:rsidR="00BF0A92" w:rsidRDefault="00BF0A92" w:rsidP="00261BBF">
      <w:pPr>
        <w:ind w:left="1080" w:hanging="1080"/>
        <w:jc w:val="both"/>
      </w:pPr>
    </w:p>
    <w:p w:rsidR="00BF0A92" w:rsidRDefault="00BF0A92" w:rsidP="00F60457">
      <w:pPr>
        <w:jc w:val="both"/>
      </w:pPr>
      <w:r>
        <w:t>Attendu qu’en vertu de l’article 53.8 de la LAU, une assemblée publique n’est pas nécessaire, puisque le règlement 322-2021 se limite strictement à se conformer à l’avis du MAMH;</w:t>
      </w:r>
    </w:p>
    <w:p w:rsidR="00BF0A92" w:rsidRDefault="00BF0A92" w:rsidP="00261BBF">
      <w:pPr>
        <w:ind w:left="1080" w:hanging="1080"/>
        <w:jc w:val="both"/>
      </w:pPr>
    </w:p>
    <w:p w:rsidR="00BF0A92" w:rsidRDefault="00BF0A92" w:rsidP="00F60457">
      <w:pPr>
        <w:jc w:val="both"/>
      </w:pPr>
      <w:r>
        <w:t>Attendu que</w:t>
      </w:r>
      <w:r w:rsidR="000A3695">
        <w:t xml:space="preserve"> </w:t>
      </w:r>
      <w:r>
        <w:t>l'article 47 de la loi sur l'aménagement et l'urbanisme (LAU) stipule que le conseil de la MRC peut modifier le SADR;</w:t>
      </w:r>
    </w:p>
    <w:p w:rsidR="00BF0A92" w:rsidRDefault="00BF0A92" w:rsidP="00261BBF">
      <w:pPr>
        <w:ind w:left="1080" w:hanging="1080"/>
        <w:jc w:val="both"/>
      </w:pPr>
    </w:p>
    <w:p w:rsidR="00BF0A92" w:rsidRDefault="00BF0A92" w:rsidP="00F60457">
      <w:pPr>
        <w:jc w:val="both"/>
      </w:pPr>
      <w:r>
        <w:t>Attendu qu'</w:t>
      </w:r>
      <w:r w:rsidR="00096B55">
        <w:t>un</w:t>
      </w:r>
      <w:r w:rsidR="000A3695">
        <w:t xml:space="preserve"> </w:t>
      </w:r>
      <w:r>
        <w:t xml:space="preserve">avis de motion a été donné le 24 novembre 2021 conformément aux dispositions du Code municipal; </w:t>
      </w:r>
    </w:p>
    <w:p w:rsidR="00BF0A92" w:rsidRDefault="00BF0A92" w:rsidP="00261BBF">
      <w:pPr>
        <w:spacing w:line="240" w:lineRule="atLeast"/>
        <w:jc w:val="both"/>
      </w:pPr>
    </w:p>
    <w:p w:rsidR="00BF0A92" w:rsidRDefault="00BF0A92" w:rsidP="00261BBF">
      <w:pPr>
        <w:spacing w:line="240" w:lineRule="atLeast"/>
        <w:jc w:val="both"/>
      </w:pPr>
      <w:r>
        <w:t>Il est proposé par Monsieur Yvan Charest, appuyé par Monsieur Jonathan Moreau et résolu d'adopter le règlement numéro 322-2021, en remplacement du règlement 319-2021 (zones de réserve et ZAP à Saint-</w:t>
      </w:r>
      <w:proofErr w:type="spellStart"/>
      <w:r>
        <w:t>Agapit</w:t>
      </w:r>
      <w:proofErr w:type="spellEnd"/>
      <w:r>
        <w:t>) déclaré non conforme aux orientations gouvernementales par le MAMH.</w:t>
      </w:r>
    </w:p>
    <w:p w:rsidR="00261BBF" w:rsidRDefault="00261BBF" w:rsidP="00261BBF">
      <w:pPr>
        <w:spacing w:line="240" w:lineRule="atLeast"/>
        <w:jc w:val="both"/>
      </w:pPr>
    </w:p>
    <w:p w:rsidR="00EB326B" w:rsidRDefault="00EB326B" w:rsidP="00261BBF">
      <w:pPr>
        <w:spacing w:line="240" w:lineRule="atLeast"/>
        <w:jc w:val="both"/>
      </w:pPr>
    </w:p>
    <w:p w:rsidR="00EB326B" w:rsidRDefault="00EB326B" w:rsidP="00261BBF">
      <w:pPr>
        <w:spacing w:line="240" w:lineRule="atLeast"/>
        <w:jc w:val="both"/>
      </w:pPr>
    </w:p>
    <w:p w:rsidR="00BF0A92" w:rsidRDefault="00BF0A92" w:rsidP="00261BBF">
      <w:pPr>
        <w:jc w:val="both"/>
      </w:pPr>
    </w:p>
    <w:p w:rsidR="00BF0A92" w:rsidRDefault="00261BBF" w:rsidP="00261BBF">
      <w:pPr>
        <w:pStyle w:val="Titrersolution"/>
        <w:tabs>
          <w:tab w:val="clear" w:pos="2880"/>
          <w:tab w:val="left" w:pos="2610"/>
        </w:tabs>
        <w:spacing w:line="240" w:lineRule="atLeast"/>
        <w:ind w:left="0" w:hanging="1800"/>
        <w:rPr>
          <w:rFonts w:ascii="Times New Roman" w:hAnsi="Times New Roman"/>
        </w:rPr>
      </w:pPr>
      <w:r>
        <w:rPr>
          <w:rFonts w:ascii="Times New Roman" w:hAnsi="Times New Roman"/>
        </w:rPr>
        <w:t>016</w:t>
      </w:r>
      <w:r w:rsidR="00BF0A92">
        <w:rPr>
          <w:rFonts w:ascii="Times New Roman" w:hAnsi="Times New Roman"/>
        </w:rPr>
        <w:t>-01-2022</w:t>
      </w:r>
      <w:r w:rsidR="00BF0A92">
        <w:rPr>
          <w:rFonts w:ascii="Times New Roman" w:hAnsi="Times New Roman"/>
        </w:rPr>
        <w:tab/>
        <w:t>DEMANDE D’AUTORISATION À LA CPTAQ POUR ÉNERGIR (section Saint-Apollinaire)</w:t>
      </w:r>
    </w:p>
    <w:p w:rsidR="00BF0A92" w:rsidRDefault="00BF0A92" w:rsidP="00261BBF">
      <w:pPr>
        <w:spacing w:line="240" w:lineRule="atLeast"/>
        <w:jc w:val="both"/>
      </w:pPr>
    </w:p>
    <w:p w:rsidR="00BF0A92" w:rsidRDefault="00BF0A92" w:rsidP="00261BBF">
      <w:pPr>
        <w:spacing w:line="240" w:lineRule="atLeast"/>
        <w:jc w:val="both"/>
      </w:pPr>
      <w:r>
        <w:t xml:space="preserve">Attendu la demande d’autorisation de la société </w:t>
      </w:r>
      <w:proofErr w:type="spellStart"/>
      <w:r>
        <w:t>Énergir</w:t>
      </w:r>
      <w:proofErr w:type="spellEnd"/>
      <w:r>
        <w:t>, auprès de la CPTAQ (dossier 434 507), pour utilisation à une fin autre que l’agriculture :</w:t>
      </w:r>
    </w:p>
    <w:p w:rsidR="00BF0A92" w:rsidRPr="000A3695" w:rsidRDefault="00BF0A92" w:rsidP="00261BBF">
      <w:pPr>
        <w:pStyle w:val="Paragraphedeliste"/>
        <w:numPr>
          <w:ilvl w:val="0"/>
          <w:numId w:val="29"/>
        </w:numPr>
        <w:spacing w:line="240" w:lineRule="atLeast"/>
        <w:jc w:val="both"/>
        <w:rPr>
          <w:sz w:val="20"/>
          <w:szCs w:val="20"/>
        </w:rPr>
      </w:pPr>
      <w:r w:rsidRPr="000A3695">
        <w:rPr>
          <w:sz w:val="20"/>
          <w:szCs w:val="20"/>
        </w:rPr>
        <w:t xml:space="preserve">d’un corridor d’une longueur d'environ 23,6 kilomètres (ensemble du projet), </w:t>
      </w:r>
    </w:p>
    <w:p w:rsidR="00BF0A92" w:rsidRPr="000A3695" w:rsidRDefault="00BF0A92" w:rsidP="00261BBF">
      <w:pPr>
        <w:pStyle w:val="Paragraphedeliste"/>
        <w:numPr>
          <w:ilvl w:val="0"/>
          <w:numId w:val="29"/>
        </w:numPr>
        <w:spacing w:line="240" w:lineRule="atLeast"/>
        <w:jc w:val="both"/>
        <w:rPr>
          <w:sz w:val="20"/>
          <w:szCs w:val="20"/>
        </w:rPr>
      </w:pPr>
      <w:r w:rsidRPr="000A3695">
        <w:rPr>
          <w:sz w:val="20"/>
          <w:szCs w:val="20"/>
        </w:rPr>
        <w:t>d’aires d’utilisations temporaires (superficie : 15,2 ha),</w:t>
      </w:r>
    </w:p>
    <w:p w:rsidR="00BF0A92" w:rsidRPr="000A3695" w:rsidRDefault="00BF0A92" w:rsidP="00261BBF">
      <w:pPr>
        <w:pStyle w:val="Paragraphedeliste"/>
        <w:numPr>
          <w:ilvl w:val="0"/>
          <w:numId w:val="29"/>
        </w:numPr>
        <w:spacing w:line="240" w:lineRule="atLeast"/>
        <w:jc w:val="both"/>
        <w:rPr>
          <w:sz w:val="20"/>
          <w:szCs w:val="20"/>
        </w:rPr>
      </w:pPr>
      <w:r w:rsidRPr="000A3695">
        <w:rPr>
          <w:sz w:val="20"/>
          <w:szCs w:val="20"/>
        </w:rPr>
        <w:t>d’une nouvelle emprise permanente (superficie </w:t>
      </w:r>
      <w:proofErr w:type="gramStart"/>
      <w:r w:rsidRPr="000A3695">
        <w:rPr>
          <w:sz w:val="20"/>
          <w:szCs w:val="20"/>
        </w:rPr>
        <w:t>:0,8</w:t>
      </w:r>
      <w:proofErr w:type="gramEnd"/>
      <w:r w:rsidRPr="000A3695">
        <w:rPr>
          <w:sz w:val="20"/>
          <w:szCs w:val="20"/>
        </w:rPr>
        <w:t xml:space="preserve"> ha),</w:t>
      </w:r>
    </w:p>
    <w:p w:rsidR="00BF0A92" w:rsidRPr="000A3695" w:rsidRDefault="00BF0A92" w:rsidP="00261BBF">
      <w:pPr>
        <w:pStyle w:val="Paragraphedeliste"/>
        <w:numPr>
          <w:ilvl w:val="0"/>
          <w:numId w:val="29"/>
        </w:numPr>
        <w:spacing w:line="240" w:lineRule="atLeast"/>
        <w:jc w:val="both"/>
        <w:rPr>
          <w:sz w:val="20"/>
          <w:szCs w:val="20"/>
        </w:rPr>
      </w:pPr>
      <w:r w:rsidRPr="000A3695">
        <w:rPr>
          <w:sz w:val="20"/>
          <w:szCs w:val="20"/>
        </w:rPr>
        <w:t xml:space="preserve">d’un poste de vanne et son chemin permanent (superficie : 0,012 ha), </w:t>
      </w:r>
    </w:p>
    <w:p w:rsidR="00BF0A92" w:rsidRDefault="00BF0A92" w:rsidP="00261BBF">
      <w:pPr>
        <w:spacing w:line="240" w:lineRule="atLeast"/>
        <w:jc w:val="both"/>
      </w:pPr>
      <w:proofErr w:type="gramStart"/>
      <w:r>
        <w:t>afin</w:t>
      </w:r>
      <w:proofErr w:type="gramEnd"/>
      <w:r>
        <w:t xml:space="preserve"> d'installer une deuxième conduite de gaz adjacente à l'existante dans les municipalités de Saint-Flavien, Saint-Apollinaire et Lévis;</w:t>
      </w:r>
    </w:p>
    <w:p w:rsidR="00BF0A92" w:rsidRDefault="00BF0A92" w:rsidP="00261BBF">
      <w:pPr>
        <w:spacing w:line="240" w:lineRule="atLeast"/>
        <w:jc w:val="both"/>
      </w:pPr>
    </w:p>
    <w:p w:rsidR="00BF0A92" w:rsidRDefault="00BF0A92" w:rsidP="00261BBF">
      <w:pPr>
        <w:spacing w:line="240" w:lineRule="atLeast"/>
        <w:jc w:val="both"/>
      </w:pPr>
      <w:r>
        <w:t>Attendu que cette demande n’aura pas d’effet négatif sur l’homogénéité de la communauté agricole et sur les possibilités d’utilisation à des fins agricoles des lots avoisinants, notamment du fait que les travaux s’effectueront à l’intérieur de l’emprise actuelle déterminée par des décisions antérieures de la CPTAQ;</w:t>
      </w:r>
    </w:p>
    <w:p w:rsidR="00BF0A92" w:rsidRDefault="00BF0A92" w:rsidP="00261BBF">
      <w:pPr>
        <w:spacing w:line="240" w:lineRule="atLeast"/>
        <w:jc w:val="both"/>
      </w:pPr>
    </w:p>
    <w:p w:rsidR="00BF0A92" w:rsidRDefault="00BF0A92" w:rsidP="00261BBF">
      <w:pPr>
        <w:spacing w:line="240" w:lineRule="atLeast"/>
        <w:jc w:val="both"/>
      </w:pPr>
      <w:r>
        <w:t xml:space="preserve">Attendu que dans le cadre de la demande, la société </w:t>
      </w:r>
      <w:proofErr w:type="spellStart"/>
      <w:r>
        <w:t>Énergir</w:t>
      </w:r>
      <w:proofErr w:type="spellEnd"/>
      <w:r>
        <w:t xml:space="preserve"> </w:t>
      </w:r>
      <w:proofErr w:type="spellStart"/>
      <w:r>
        <w:t>s.e.c</w:t>
      </w:r>
      <w:proofErr w:type="spellEnd"/>
      <w:r>
        <w:t>. a planifié des rencontres avec les propriétaires, afin de présenter une proposition d’entente de compensation pour la réalisation des travaux;</w:t>
      </w:r>
    </w:p>
    <w:p w:rsidR="00BF0A92" w:rsidRDefault="00BF0A92" w:rsidP="00261BBF">
      <w:pPr>
        <w:spacing w:line="240" w:lineRule="atLeast"/>
        <w:jc w:val="both"/>
      </w:pPr>
    </w:p>
    <w:p w:rsidR="00BF0A92" w:rsidRDefault="00BF0A92" w:rsidP="00261BBF">
      <w:pPr>
        <w:spacing w:line="240" w:lineRule="atLeast"/>
        <w:jc w:val="both"/>
      </w:pPr>
      <w:r>
        <w:t xml:space="preserve">Attendu qu’après analyse par le service d’aménagement de la MRC, cette demande </w:t>
      </w:r>
      <w:r w:rsidR="00096B55">
        <w:t>satisfait</w:t>
      </w:r>
      <w:r>
        <w:t xml:space="preserve"> les critères formulés à l’article 62 de la LPTAAQ;</w:t>
      </w:r>
    </w:p>
    <w:p w:rsidR="00BF0A92" w:rsidRDefault="00BF0A92" w:rsidP="00261BBF">
      <w:pPr>
        <w:spacing w:line="240" w:lineRule="atLeast"/>
        <w:jc w:val="both"/>
      </w:pPr>
    </w:p>
    <w:p w:rsidR="00BF0A92" w:rsidRDefault="00BF0A92" w:rsidP="00261BBF">
      <w:pPr>
        <w:spacing w:line="240" w:lineRule="atLeast"/>
        <w:jc w:val="both"/>
      </w:pPr>
      <w:r>
        <w:t>Attendu que cette analyse révèle aussi que la demande est conforme au schéma d’aménagement et de développement révisé (SADR), à son document complémentaire, ainsi qu’au règlement de contrôle intérimaire;</w:t>
      </w:r>
    </w:p>
    <w:p w:rsidR="00BF0A92" w:rsidRDefault="00BF0A92" w:rsidP="00261BBF">
      <w:pPr>
        <w:spacing w:line="240" w:lineRule="atLeast"/>
        <w:jc w:val="both"/>
      </w:pPr>
    </w:p>
    <w:p w:rsidR="00BF0A92" w:rsidRDefault="00BF0A92" w:rsidP="00261BBF">
      <w:pPr>
        <w:spacing w:line="240" w:lineRule="atLeast"/>
        <w:jc w:val="both"/>
      </w:pPr>
      <w:r>
        <w:t xml:space="preserve">Il est proposé par Monsieur Jonathan Moreau, appuyé par </w:t>
      </w:r>
      <w:r w:rsidR="002A772A">
        <w:t>Monsieur Yves Gingras</w:t>
      </w:r>
      <w:r>
        <w:t>, et résolu</w:t>
      </w:r>
      <w:r w:rsidR="009C27B3">
        <w:t>:</w:t>
      </w:r>
    </w:p>
    <w:p w:rsidR="00BF0A92" w:rsidRDefault="00BF0A92" w:rsidP="00261BBF">
      <w:pPr>
        <w:spacing w:line="240" w:lineRule="atLeast"/>
        <w:jc w:val="both"/>
      </w:pPr>
    </w:p>
    <w:p w:rsidR="00BF0A92" w:rsidRDefault="009C27B3" w:rsidP="00261BBF">
      <w:pPr>
        <w:numPr>
          <w:ilvl w:val="0"/>
          <w:numId w:val="30"/>
        </w:numPr>
        <w:spacing w:line="240" w:lineRule="atLeast"/>
        <w:jc w:val="both"/>
      </w:pPr>
      <w:r>
        <w:t>D'</w:t>
      </w:r>
      <w:r w:rsidR="00BF0A92">
        <w:t xml:space="preserve">appuyer la société </w:t>
      </w:r>
      <w:proofErr w:type="spellStart"/>
      <w:r w:rsidR="00BF0A92">
        <w:t>Énergir</w:t>
      </w:r>
      <w:proofErr w:type="spellEnd"/>
      <w:r w:rsidR="00BF0A92">
        <w:t xml:space="preserve"> dans sa demande d’autorisation, auprès de la CPTAQ, pour la réalisation du projet ci-haut décrit.</w:t>
      </w:r>
    </w:p>
    <w:p w:rsidR="00BF0A92" w:rsidRDefault="00BF0A92" w:rsidP="00261BBF">
      <w:pPr>
        <w:numPr>
          <w:ilvl w:val="0"/>
          <w:numId w:val="30"/>
        </w:numPr>
        <w:spacing w:line="240" w:lineRule="atLeast"/>
        <w:jc w:val="both"/>
      </w:pPr>
      <w:r>
        <w:t>D’émettre l’avis que cette demande rencontre les critères formulés à l’article 62 de la LPTAAQ.</w:t>
      </w:r>
    </w:p>
    <w:p w:rsidR="00BF0A92" w:rsidRDefault="00BF0A92" w:rsidP="00261BBF">
      <w:pPr>
        <w:numPr>
          <w:ilvl w:val="0"/>
          <w:numId w:val="30"/>
        </w:numPr>
        <w:spacing w:line="240" w:lineRule="atLeast"/>
        <w:jc w:val="both"/>
      </w:pPr>
      <w:r>
        <w:t>D’aviser la CPTAQ que cette demande est conforme aux objectifs du SADR, à son document complémentaire, ainsi qu’au règlement de contrôle intérimaire.</w:t>
      </w:r>
    </w:p>
    <w:p w:rsidR="00BF0A92" w:rsidRDefault="00BF0A92" w:rsidP="00261BBF">
      <w:pPr>
        <w:numPr>
          <w:ilvl w:val="0"/>
          <w:numId w:val="30"/>
        </w:numPr>
        <w:spacing w:line="240" w:lineRule="atLeast"/>
        <w:jc w:val="both"/>
      </w:pPr>
      <w:r>
        <w:t>D’aviser aussi la CPTAQ que la MRC de Lotbinière renonce au délai de 30 jours prévu à l’article 60.1 de la LPTAA.</w:t>
      </w:r>
    </w:p>
    <w:p w:rsidR="00BF0A92" w:rsidRDefault="00BF0A92" w:rsidP="00261BBF">
      <w:pPr>
        <w:spacing w:after="40"/>
        <w:jc w:val="both"/>
        <w:rPr>
          <w:sz w:val="18"/>
          <w:szCs w:val="18"/>
        </w:rPr>
      </w:pPr>
    </w:p>
    <w:bookmarkEnd w:id="4"/>
    <w:p w:rsidR="003862C7" w:rsidRDefault="003862C7" w:rsidP="00261BBF">
      <w:pPr>
        <w:jc w:val="both"/>
      </w:pPr>
    </w:p>
    <w:p w:rsidR="003862C7" w:rsidRDefault="00261BBF" w:rsidP="00261BBF">
      <w:pPr>
        <w:pStyle w:val="Titrersolution"/>
        <w:tabs>
          <w:tab w:val="clear" w:pos="2880"/>
        </w:tabs>
        <w:spacing w:line="240" w:lineRule="atLeast"/>
        <w:ind w:left="0" w:hanging="1800"/>
        <w:rPr>
          <w:rFonts w:ascii="Times New Roman Gras" w:hAnsi="Times New Roman Gras"/>
          <w:bCs/>
          <w:caps/>
        </w:rPr>
      </w:pPr>
      <w:r>
        <w:rPr>
          <w:rFonts w:ascii="Times New Roman" w:hAnsi="Times New Roman"/>
        </w:rPr>
        <w:t>017</w:t>
      </w:r>
      <w:r w:rsidR="00691D3A">
        <w:rPr>
          <w:rFonts w:ascii="Times New Roman" w:hAnsi="Times New Roman"/>
        </w:rPr>
        <w:t>-01-2022</w:t>
      </w:r>
      <w:r w:rsidR="003862C7">
        <w:rPr>
          <w:rFonts w:ascii="Times New Roman" w:hAnsi="Times New Roman"/>
        </w:rPr>
        <w:tab/>
      </w:r>
      <w:r w:rsidR="003862C7">
        <w:rPr>
          <w:rFonts w:ascii="Times New Roman Gras" w:hAnsi="Times New Roman Gras"/>
          <w:bCs/>
          <w:caps/>
        </w:rPr>
        <w:t xml:space="preserve">Comptes </w:t>
      </w:r>
      <w:r w:rsidR="008F63B0">
        <w:rPr>
          <w:rFonts w:ascii="Times New Roman Gras" w:hAnsi="Times New Roman Gras"/>
          <w:bCs/>
          <w:caps/>
        </w:rPr>
        <w:t xml:space="preserve">payés et </w:t>
      </w:r>
      <w:r w:rsidR="003862C7">
        <w:rPr>
          <w:rFonts w:ascii="Times New Roman Gras" w:hAnsi="Times New Roman Gras"/>
          <w:bCs/>
          <w:caps/>
        </w:rPr>
        <w:t>à payer</w:t>
      </w:r>
      <w:r w:rsidR="008F63B0">
        <w:rPr>
          <w:rFonts w:ascii="Times New Roman Gras" w:hAnsi="Times New Roman Gras"/>
          <w:bCs/>
          <w:caps/>
        </w:rPr>
        <w:t xml:space="preserve"> du mois de </w:t>
      </w:r>
      <w:r w:rsidR="00263912">
        <w:rPr>
          <w:rFonts w:ascii="Times New Roman Gras" w:hAnsi="Times New Roman Gras"/>
          <w:bCs/>
          <w:caps/>
        </w:rPr>
        <w:t>DÉCEMBRE</w:t>
      </w:r>
      <w:r w:rsidR="008F63B0">
        <w:rPr>
          <w:rFonts w:ascii="Times New Roman Gras" w:hAnsi="Times New Roman Gras"/>
          <w:bCs/>
          <w:caps/>
        </w:rPr>
        <w:t xml:space="preserve"> 2021</w:t>
      </w:r>
    </w:p>
    <w:p w:rsidR="008F63B0" w:rsidRDefault="008F63B0" w:rsidP="00261BBF">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ind w:left="0" w:firstLine="0"/>
        <w:rPr>
          <w:rFonts w:ascii="Times New Roman" w:hAnsi="Times New Roman"/>
          <w:b w:val="0"/>
        </w:rPr>
      </w:pPr>
    </w:p>
    <w:p w:rsidR="008F63B0" w:rsidRDefault="008F63B0" w:rsidP="00261BBF">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ind w:left="0" w:firstLine="0"/>
      </w:pPr>
      <w:r>
        <w:rPr>
          <w:rFonts w:ascii="Times New Roman" w:hAnsi="Times New Roman"/>
          <w:b w:val="0"/>
        </w:rPr>
        <w:t xml:space="preserve">Il est proposé par </w:t>
      </w:r>
      <w:r w:rsidRPr="00FA4AA3">
        <w:rPr>
          <w:rFonts w:ascii="Times New Roman" w:hAnsi="Times New Roman"/>
          <w:b w:val="0"/>
        </w:rPr>
        <w:t>Monsieur Bernard Fortier</w:t>
      </w:r>
      <w:r>
        <w:rPr>
          <w:rFonts w:ascii="Times New Roman" w:hAnsi="Times New Roman"/>
          <w:b w:val="0"/>
        </w:rPr>
        <w:t xml:space="preserve">, appuyé par </w:t>
      </w:r>
      <w:r w:rsidRPr="00FA4AA3">
        <w:rPr>
          <w:rFonts w:ascii="Times New Roman" w:hAnsi="Times New Roman"/>
          <w:b w:val="0"/>
        </w:rPr>
        <w:t xml:space="preserve">Monsieur </w:t>
      </w:r>
      <w:r w:rsidR="00FA4AA3">
        <w:rPr>
          <w:rFonts w:ascii="Times New Roman" w:hAnsi="Times New Roman"/>
          <w:b w:val="0"/>
        </w:rPr>
        <w:t>Guy Lafleur</w:t>
      </w:r>
      <w:r>
        <w:rPr>
          <w:rFonts w:ascii="Times New Roman" w:hAnsi="Times New Roman"/>
          <w:b w:val="0"/>
        </w:rPr>
        <w:t xml:space="preserve"> et résolu de ratifier le paiement des comptes payés, d'autoriser le paiement des comptes à payer présentés dans la liste du cahier d'assemblée et d'autoriser le secrétaire-trésorier à en faire le paiement : </w:t>
      </w:r>
    </w:p>
    <w:p w:rsidR="008F63B0" w:rsidRDefault="008F63B0" w:rsidP="00261BBF">
      <w:pPr>
        <w:autoSpaceDE w:val="0"/>
        <w:autoSpaceDN w:val="0"/>
        <w:adjustRightInd w:val="0"/>
        <w:jc w:val="both"/>
      </w:pPr>
    </w:p>
    <w:p w:rsidR="00961BDC" w:rsidRDefault="00961BDC" w:rsidP="00CD1C67">
      <w:pPr>
        <w:autoSpaceDE w:val="0"/>
        <w:autoSpaceDN w:val="0"/>
        <w:adjustRightInd w:val="0"/>
        <w:jc w:val="center"/>
      </w:pPr>
      <w:r w:rsidRPr="00961BDC">
        <w:rPr>
          <w:noProof/>
          <w:lang w:eastAsia="fr-CA"/>
        </w:rPr>
        <w:lastRenderedPageBreak/>
        <w:drawing>
          <wp:inline distT="0" distB="0" distL="0" distR="0">
            <wp:extent cx="3043123" cy="1448968"/>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2182" cy="1453282"/>
                    </a:xfrm>
                    <a:prstGeom prst="rect">
                      <a:avLst/>
                    </a:prstGeom>
                    <a:noFill/>
                    <a:ln>
                      <a:noFill/>
                    </a:ln>
                  </pic:spPr>
                </pic:pic>
              </a:graphicData>
            </a:graphic>
          </wp:inline>
        </w:drawing>
      </w:r>
    </w:p>
    <w:p w:rsidR="008F63B0" w:rsidRDefault="008F63B0" w:rsidP="00261BBF">
      <w:pPr>
        <w:jc w:val="both"/>
      </w:pPr>
    </w:p>
    <w:p w:rsidR="002A772A" w:rsidRDefault="002A772A" w:rsidP="00261BBF">
      <w:pPr>
        <w:autoSpaceDE w:val="0"/>
        <w:autoSpaceDN w:val="0"/>
        <w:adjustRightInd w:val="0"/>
        <w:jc w:val="both"/>
        <w:rPr>
          <w:color w:val="000000"/>
          <w:lang w:eastAsia="fr-CA"/>
        </w:rPr>
      </w:pPr>
    </w:p>
    <w:p w:rsidR="002A772A" w:rsidRDefault="00261BBF" w:rsidP="00261BBF">
      <w:pPr>
        <w:pStyle w:val="Titrersolution"/>
        <w:tabs>
          <w:tab w:val="clear" w:pos="2880"/>
        </w:tabs>
        <w:spacing w:line="240" w:lineRule="atLeast"/>
        <w:ind w:left="0" w:hanging="1800"/>
        <w:rPr>
          <w:rFonts w:ascii="Times New Roman Gras" w:hAnsi="Times New Roman Gras"/>
          <w:bCs/>
          <w:caps/>
        </w:rPr>
      </w:pPr>
      <w:r>
        <w:rPr>
          <w:rFonts w:ascii="Times New Roman" w:hAnsi="Times New Roman"/>
        </w:rPr>
        <w:t>018</w:t>
      </w:r>
      <w:r w:rsidR="002A772A">
        <w:rPr>
          <w:rFonts w:ascii="Times New Roman" w:hAnsi="Times New Roman"/>
        </w:rPr>
        <w:t>-01-2022</w:t>
      </w:r>
      <w:r w:rsidR="002A772A">
        <w:rPr>
          <w:rFonts w:ascii="Times New Roman" w:hAnsi="Times New Roman"/>
        </w:rPr>
        <w:tab/>
      </w:r>
      <w:r w:rsidR="002A772A">
        <w:rPr>
          <w:rFonts w:ascii="Times New Roman Gras" w:hAnsi="Times New Roman Gras"/>
          <w:bCs/>
          <w:caps/>
        </w:rPr>
        <w:t>SIGNATURE DU PROTOCOLE D’ENTENTE PROJET SIGNATURE INNOVATION</w:t>
      </w:r>
    </w:p>
    <w:p w:rsidR="002A772A" w:rsidRDefault="002A772A" w:rsidP="00261BBF">
      <w:pPr>
        <w:pStyle w:val="Titrersolution"/>
        <w:tabs>
          <w:tab w:val="clear" w:pos="2880"/>
        </w:tabs>
        <w:spacing w:line="240" w:lineRule="atLeast"/>
        <w:ind w:left="0" w:hanging="1800"/>
        <w:rPr>
          <w:rFonts w:ascii="Times New Roman" w:hAnsi="Times New Roman"/>
        </w:rPr>
      </w:pPr>
    </w:p>
    <w:p w:rsidR="002A772A" w:rsidRDefault="002A772A" w:rsidP="00261BBF">
      <w:pPr>
        <w:jc w:val="both"/>
      </w:pPr>
      <w:r>
        <w:t xml:space="preserve">Attendu que la MRC de Lotbinière a une enveloppe réservée pour la réalisation d’un projet « Signature </w:t>
      </w:r>
      <w:r w:rsidR="00B6710A">
        <w:t>I</w:t>
      </w:r>
      <w:r>
        <w:t xml:space="preserve">nnovation » via le Fonds Régions et Ruralité (FRR) </w:t>
      </w:r>
      <w:r w:rsidR="00B6710A">
        <w:t>V</w:t>
      </w:r>
      <w:r>
        <w:t>olet 3;</w:t>
      </w:r>
    </w:p>
    <w:p w:rsidR="002A772A" w:rsidRDefault="002A772A" w:rsidP="00261BBF">
      <w:pPr>
        <w:jc w:val="both"/>
      </w:pPr>
    </w:p>
    <w:p w:rsidR="002A772A" w:rsidRDefault="002A772A" w:rsidP="00261BBF">
      <w:pPr>
        <w:jc w:val="both"/>
      </w:pPr>
      <w:r>
        <w:t xml:space="preserve">Attendu que le conseil de la MRC a adopté la résolution 344-11-2021 </w:t>
      </w:r>
      <w:r w:rsidR="00815A9C">
        <w:t>pour signifier au MAMH son i</w:t>
      </w:r>
      <w:r w:rsidR="00B96D5C">
        <w:t>ntérêt à conclure une entente «</w:t>
      </w:r>
      <w:r w:rsidR="00815A9C">
        <w:t xml:space="preserve">Signature </w:t>
      </w:r>
      <w:r w:rsidR="00B96D5C">
        <w:t>Innovation»</w:t>
      </w:r>
      <w:r w:rsidR="00815A9C">
        <w:t> pour déposer la demande d’aide financière pour la réalisation de l’étude pour préciser la nature du projet</w:t>
      </w:r>
      <w:r>
        <w:t>;</w:t>
      </w:r>
    </w:p>
    <w:p w:rsidR="00915C52" w:rsidRDefault="00915C52" w:rsidP="00261BBF">
      <w:pPr>
        <w:jc w:val="both"/>
      </w:pPr>
    </w:p>
    <w:p w:rsidR="00915C52" w:rsidRDefault="00915C52" w:rsidP="00261BBF">
      <w:pPr>
        <w:jc w:val="both"/>
      </w:pPr>
      <w:r>
        <w:t>Attendu qu’il y a lieu de signer le protocole d’entente dans le cadre de la démarche de définition du projet «</w:t>
      </w:r>
      <w:r w:rsidR="00B96D5C">
        <w:t>S</w:t>
      </w:r>
      <w:r>
        <w:t xml:space="preserve">ignature </w:t>
      </w:r>
      <w:r w:rsidR="00B96D5C">
        <w:t>I</w:t>
      </w:r>
      <w:r>
        <w:t>nnovation»  de la MRC avec le MAMH;</w:t>
      </w:r>
    </w:p>
    <w:p w:rsidR="00815A9C" w:rsidRDefault="00815A9C" w:rsidP="00261BBF">
      <w:pPr>
        <w:spacing w:line="240" w:lineRule="atLeast"/>
        <w:jc w:val="both"/>
        <w:rPr>
          <w:b/>
        </w:rPr>
      </w:pPr>
    </w:p>
    <w:p w:rsidR="002A772A" w:rsidRDefault="002A772A" w:rsidP="00261BBF">
      <w:pPr>
        <w:spacing w:line="240" w:lineRule="atLeast"/>
        <w:jc w:val="both"/>
      </w:pPr>
      <w:r>
        <w:t xml:space="preserve">Il est proposé par </w:t>
      </w:r>
      <w:r w:rsidRPr="00915C52">
        <w:t>Monsieur</w:t>
      </w:r>
      <w:r w:rsidR="00815A9C" w:rsidRPr="00915C52">
        <w:t xml:space="preserve"> Robert Samson</w:t>
      </w:r>
      <w:r w:rsidRPr="00915C52">
        <w:t>, appuyé par Monsieur</w:t>
      </w:r>
      <w:r w:rsidR="00815A9C" w:rsidRPr="00915C52">
        <w:t xml:space="preserve"> Jean Bergeron</w:t>
      </w:r>
      <w:r w:rsidRPr="00915C52">
        <w:t xml:space="preserve"> et résolu</w:t>
      </w:r>
      <w:r>
        <w:t xml:space="preserve"> d’autoriser le directeur général, Monsieur Stéphane Bergeron, à signer tous les documents relatifs au protocole d’entente </w:t>
      </w:r>
      <w:r w:rsidR="00915C52">
        <w:t xml:space="preserve">dans le cadre de la démarche de définition </w:t>
      </w:r>
      <w:r>
        <w:t xml:space="preserve">du projet « Signature Innovation » et à les retourner </w:t>
      </w:r>
      <w:r w:rsidR="00915C52">
        <w:t>au</w:t>
      </w:r>
      <w:r>
        <w:t xml:space="preserve"> </w:t>
      </w:r>
      <w:r w:rsidR="00915C52">
        <w:t>MAMH</w:t>
      </w:r>
      <w:r>
        <w:t>.</w:t>
      </w:r>
    </w:p>
    <w:p w:rsidR="002A772A" w:rsidRDefault="002A772A" w:rsidP="00261BBF">
      <w:pPr>
        <w:spacing w:line="240" w:lineRule="atLeast"/>
        <w:jc w:val="both"/>
      </w:pPr>
    </w:p>
    <w:p w:rsidR="002A772A" w:rsidRPr="00961BDC" w:rsidRDefault="002A772A" w:rsidP="00261BBF">
      <w:pPr>
        <w:pStyle w:val="Titrersolution"/>
        <w:tabs>
          <w:tab w:val="clear" w:pos="2880"/>
        </w:tabs>
        <w:spacing w:line="240" w:lineRule="atLeast"/>
        <w:ind w:hanging="2880"/>
        <w:rPr>
          <w:b w:val="0"/>
        </w:rPr>
      </w:pPr>
    </w:p>
    <w:p w:rsidR="00032096" w:rsidRDefault="00261BBF" w:rsidP="00261BBF">
      <w:pPr>
        <w:pStyle w:val="Titrersolution"/>
        <w:spacing w:line="240" w:lineRule="auto"/>
        <w:rPr>
          <w:rFonts w:ascii="Times New Roman" w:hAnsi="Times New Roman"/>
        </w:rPr>
      </w:pPr>
      <w:r>
        <w:rPr>
          <w:rFonts w:ascii="Times New Roman" w:hAnsi="Times New Roman"/>
        </w:rPr>
        <w:t>019</w:t>
      </w:r>
      <w:r w:rsidR="00691D3A">
        <w:rPr>
          <w:rFonts w:ascii="Times New Roman" w:hAnsi="Times New Roman"/>
        </w:rPr>
        <w:t>-01-2022</w:t>
      </w:r>
      <w:r w:rsidR="00032096">
        <w:rPr>
          <w:rFonts w:ascii="Times New Roman" w:hAnsi="Times New Roman"/>
        </w:rPr>
        <w:tab/>
        <w:t>LEVÉE DE L'ASSEMBLÉE</w:t>
      </w:r>
    </w:p>
    <w:p w:rsidR="00032096" w:rsidRPr="00F305EE" w:rsidRDefault="00032096" w:rsidP="00261BBF">
      <w:pPr>
        <w:jc w:val="both"/>
      </w:pPr>
    </w:p>
    <w:p w:rsidR="00032096" w:rsidRPr="00FA4AA3" w:rsidRDefault="00032096" w:rsidP="00261BBF">
      <w:pPr>
        <w:jc w:val="both"/>
      </w:pPr>
      <w:r>
        <w:t>Il est proposé par</w:t>
      </w:r>
      <w:r w:rsidR="00543FA1">
        <w:t xml:space="preserve"> </w:t>
      </w:r>
      <w:r w:rsidR="00543FA1" w:rsidRPr="00FA4AA3">
        <w:t xml:space="preserve">Monsieur </w:t>
      </w:r>
      <w:r w:rsidR="00333576" w:rsidRPr="00FA4AA3">
        <w:t>Denis Dion</w:t>
      </w:r>
      <w:r w:rsidR="00715688">
        <w:t>,</w:t>
      </w:r>
      <w:r w:rsidR="00B64F1E">
        <w:t xml:space="preserve"> appu</w:t>
      </w:r>
      <w:r w:rsidR="00942894">
        <w:t>yé par</w:t>
      </w:r>
      <w:r w:rsidR="00543FA1">
        <w:t xml:space="preserve"> </w:t>
      </w:r>
      <w:r w:rsidR="00543FA1" w:rsidRPr="00FA4AA3">
        <w:t xml:space="preserve">Monsieur </w:t>
      </w:r>
      <w:r w:rsidR="00FA4AA3">
        <w:t>Yvan Charest</w:t>
      </w:r>
      <w:r w:rsidR="00C744BE">
        <w:t xml:space="preserve"> </w:t>
      </w:r>
      <w:r>
        <w:t xml:space="preserve">et résolu </w:t>
      </w:r>
      <w:r w:rsidR="00D4775A">
        <w:t xml:space="preserve">la levée de l'assemblée à </w:t>
      </w:r>
      <w:r w:rsidR="00FA4AA3" w:rsidRPr="00FA4AA3">
        <w:t>21h05</w:t>
      </w:r>
      <w:r w:rsidR="00287C2A" w:rsidRPr="00FA4AA3">
        <w:t>.</w:t>
      </w:r>
    </w:p>
    <w:p w:rsidR="00FF2EE7" w:rsidRDefault="00FF2EE7" w:rsidP="00261BBF">
      <w:pPr>
        <w:jc w:val="both"/>
      </w:pPr>
    </w:p>
    <w:p w:rsidR="00832BF4" w:rsidRDefault="00832BF4" w:rsidP="00261BBF">
      <w:pPr>
        <w:jc w:val="both"/>
      </w:pPr>
    </w:p>
    <w:p w:rsidR="00832BF4" w:rsidRDefault="00832BF4" w:rsidP="00261BBF">
      <w:pPr>
        <w:jc w:val="both"/>
      </w:pPr>
    </w:p>
    <w:p w:rsidR="00032096" w:rsidRDefault="00032096" w:rsidP="00261BBF">
      <w:pPr>
        <w:tabs>
          <w:tab w:val="right" w:pos="8100"/>
        </w:tabs>
        <w:ind w:left="540"/>
        <w:jc w:val="both"/>
      </w:pPr>
      <w:r>
        <w:t>................................................................</w:t>
      </w:r>
      <w:r>
        <w:tab/>
        <w:t>.............................................................</w:t>
      </w:r>
    </w:p>
    <w:p w:rsidR="007121E1" w:rsidRDefault="00445BE5" w:rsidP="00261BBF">
      <w:pPr>
        <w:tabs>
          <w:tab w:val="left" w:pos="1843"/>
          <w:tab w:val="left" w:pos="5103"/>
          <w:tab w:val="left" w:pos="5670"/>
          <w:tab w:val="right" w:pos="8100"/>
        </w:tabs>
        <w:ind w:left="540"/>
        <w:jc w:val="both"/>
        <w:rPr>
          <w:b/>
        </w:rPr>
      </w:pPr>
      <w:r>
        <w:rPr>
          <w:b/>
        </w:rPr>
        <w:t xml:space="preserve">               </w:t>
      </w:r>
      <w:r w:rsidR="00287C2A">
        <w:rPr>
          <w:b/>
        </w:rPr>
        <w:t xml:space="preserve">        </w:t>
      </w:r>
      <w:r>
        <w:rPr>
          <w:b/>
        </w:rPr>
        <w:t xml:space="preserve"> </w:t>
      </w:r>
      <w:r w:rsidR="00032096">
        <w:rPr>
          <w:b/>
        </w:rPr>
        <w:t>Le préfet</w:t>
      </w:r>
      <w:r w:rsidR="00032096">
        <w:rPr>
          <w:b/>
        </w:rPr>
        <w:tab/>
      </w:r>
      <w:r w:rsidR="00032096">
        <w:rPr>
          <w:b/>
        </w:rPr>
        <w:tab/>
      </w:r>
      <w:r w:rsidR="00E87899">
        <w:rPr>
          <w:b/>
        </w:rPr>
        <w:t>L</w:t>
      </w:r>
      <w:r w:rsidR="00032096">
        <w:rPr>
          <w:b/>
        </w:rPr>
        <w:t>e directeur général</w:t>
      </w:r>
    </w:p>
    <w:p w:rsidR="00C239DA" w:rsidRDefault="00C239DA" w:rsidP="00261BBF">
      <w:pPr>
        <w:tabs>
          <w:tab w:val="left" w:pos="1843"/>
          <w:tab w:val="left" w:pos="5103"/>
          <w:tab w:val="left" w:pos="5670"/>
          <w:tab w:val="right" w:pos="8100"/>
        </w:tabs>
        <w:jc w:val="both"/>
        <w:rPr>
          <w:b/>
        </w:rPr>
      </w:pPr>
    </w:p>
    <w:p w:rsidR="00C239DA" w:rsidRPr="0084458C" w:rsidRDefault="00C239DA" w:rsidP="00261BBF">
      <w:pPr>
        <w:jc w:val="both"/>
        <w:rPr>
          <w:bCs/>
          <w:i/>
          <w:iCs/>
        </w:rPr>
      </w:pPr>
      <w:r>
        <w:rPr>
          <w:bCs/>
          <w:i/>
          <w:iCs/>
        </w:rPr>
        <w:t>Je, Normand Côté, préfet, atteste que la signature du présent procès-verbal équivaut à la signature par moi de toutes les résolutions qu’il contient au sens de l’article 142 (2) du Code municipal.</w:t>
      </w:r>
    </w:p>
    <w:sectPr w:rsidR="00C239DA" w:rsidRPr="0084458C" w:rsidSect="003D2EF3">
      <w:headerReference w:type="default" r:id="rId11"/>
      <w:footerReference w:type="even" r:id="rId12"/>
      <w:footerReference w:type="default" r:id="rId13"/>
      <w:headerReference w:type="first" r:id="rId14"/>
      <w:pgSz w:w="12240" w:h="15840"/>
      <w:pgMar w:top="720" w:right="720" w:bottom="720" w:left="2880" w:header="720" w:footer="1418"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26B" w:rsidRDefault="00EB326B">
      <w:r>
        <w:separator/>
      </w:r>
    </w:p>
  </w:endnote>
  <w:endnote w:type="continuationSeparator" w:id="0">
    <w:p w:rsidR="00EB326B" w:rsidRDefault="00EB32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Times New Roman Gra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6B" w:rsidRDefault="00EB326B">
    <w:pPr>
      <w:pStyle w:val="Pieddepage"/>
    </w:pPr>
  </w:p>
  <w:p w:rsidR="00EB326B" w:rsidRDefault="00EB32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6B" w:rsidRDefault="00EB326B">
    <w:pPr>
      <w:pStyle w:val="Pieddepage"/>
      <w:jc w:val="both"/>
    </w:pPr>
    <w:r>
      <w:t>____________________________________________________________________________________</w:t>
    </w:r>
  </w:p>
  <w:p w:rsidR="00EB326B" w:rsidRDefault="00EB326B">
    <w:pPr>
      <w:pStyle w:val="Pieddepage"/>
      <w:jc w:val="right"/>
      <w:rPr>
        <w:i/>
        <w:sz w:val="16"/>
      </w:rPr>
    </w:pPr>
  </w:p>
  <w:p w:rsidR="00EB326B" w:rsidRDefault="00EB326B">
    <w:pPr>
      <w:pStyle w:val="Pieddepage"/>
      <w:jc w:val="center"/>
      <w:rPr>
        <w:i/>
      </w:rPr>
    </w:pPr>
    <w:r>
      <w:rPr>
        <w:i/>
      </w:rPr>
      <w:t xml:space="preserve">Procès-verbal de l'assemblée du conseil de </w:t>
    </w:r>
    <w:smartTag w:uri="urn:schemas-microsoft-com:office:smarttags" w:element="PersonName">
      <w:smartTagPr>
        <w:attr w:name="ProductID" w:val="la MRC"/>
      </w:smartTagPr>
      <w:r>
        <w:rPr>
          <w:i/>
        </w:rPr>
        <w:t>la MRC</w:t>
      </w:r>
    </w:smartTag>
    <w:r>
      <w:rPr>
        <w:i/>
      </w:rPr>
      <w:t xml:space="preserve"> de Lotbinière tenue le 12 janvier 2022</w:t>
    </w:r>
  </w:p>
  <w:p w:rsidR="00EB326B" w:rsidRDefault="00EB326B">
    <w:pPr>
      <w:pStyle w:val="Pieddepage"/>
      <w:jc w:val="right"/>
      <w:rPr>
        <w:i/>
        <w:sz w:val="16"/>
      </w:rPr>
    </w:pPr>
  </w:p>
  <w:p w:rsidR="00EB326B" w:rsidRDefault="00EB326B">
    <w:pPr>
      <w:pStyle w:val="Pieddepage"/>
      <w:jc w:val="center"/>
      <w:rPr>
        <w:i/>
      </w:rPr>
    </w:pPr>
    <w:r>
      <w:rPr>
        <w:i/>
      </w:rPr>
      <w:t xml:space="preserve">Page - </w:t>
    </w:r>
    <w:r>
      <w:rPr>
        <w:i/>
      </w:rPr>
      <w:fldChar w:fldCharType="begin"/>
    </w:r>
    <w:r>
      <w:rPr>
        <w:i/>
      </w:rPr>
      <w:instrText>PAGE</w:instrText>
    </w:r>
    <w:r>
      <w:rPr>
        <w:i/>
      </w:rPr>
      <w:fldChar w:fldCharType="separate"/>
    </w:r>
    <w:r w:rsidR="00023279">
      <w:rPr>
        <w:i/>
        <w:noProof/>
      </w:rPr>
      <w:t>11</w:t>
    </w:r>
    <w:r>
      <w:rPr>
        <w:i/>
      </w:rPr>
      <w:fldChar w:fldCharType="end"/>
    </w:r>
    <w:r>
      <w:rPr>
        <w:i/>
      </w:rPr>
      <w:t xml:space="preserve"> -</w:t>
    </w:r>
  </w:p>
  <w:p w:rsidR="00EB326B" w:rsidRDefault="00EB32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26B" w:rsidRDefault="00EB326B">
      <w:r>
        <w:separator/>
      </w:r>
    </w:p>
  </w:footnote>
  <w:footnote w:type="continuationSeparator" w:id="0">
    <w:p w:rsidR="00EB326B" w:rsidRDefault="00EB3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6B" w:rsidRDefault="00EB326B">
    <w:pPr>
      <w:framePr w:w="187" w:h="14400" w:hRule="exact" w:wrap="around" w:vAnchor="page" w:hAnchor="page" w:x="648" w:y="721"/>
    </w:pPr>
    <w:r>
      <w:object w:dxaOrig="150" w:dyaOrig="14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5pt;height:749.55pt" o:ole="" fillcolor="window">
          <v:imagedata r:id="rId1" o:title="" croptop="1685f" cropbottom="1685f"/>
        </v:shape>
        <o:OLEObject Type="Embed" ProgID="MSDraw" ShapeID="_x0000_i1026" DrawAspect="Content" ObjectID="_1704272501" r:id="rId2">
          <o:FieldCodes>\* MERGEFORMAT</o:FieldCodes>
        </o:OLEObject>
      </w:object>
    </w:r>
  </w:p>
  <w:p w:rsidR="00EB326B" w:rsidRDefault="00EB326B">
    <w:pPr>
      <w:framePr w:w="1440" w:wrap="around" w:vAnchor="page" w:hAnchor="page" w:x="1080" w:y="14804"/>
      <w:jc w:val="center"/>
      <w:rPr>
        <w:rFonts w:ascii="Arial" w:hAnsi="Arial"/>
        <w:sz w:val="14"/>
      </w:rPr>
    </w:pPr>
    <w:r>
      <w:rPr>
        <w:rFonts w:ascii="Arial" w:hAnsi="Arial"/>
        <w:sz w:val="14"/>
      </w:rPr>
      <w:t>N° de résolution</w:t>
    </w:r>
  </w:p>
  <w:p w:rsidR="00EB326B" w:rsidRDefault="00EB326B">
    <w:pPr>
      <w:framePr w:w="1440" w:wrap="around" w:vAnchor="page" w:hAnchor="page" w:x="1080" w:y="14804"/>
      <w:jc w:val="center"/>
      <w:rPr>
        <w:rFonts w:ascii="Arial" w:hAnsi="Arial"/>
        <w:sz w:val="14"/>
      </w:rPr>
    </w:pPr>
    <w:proofErr w:type="gramStart"/>
    <w:r>
      <w:rPr>
        <w:rFonts w:ascii="Arial" w:hAnsi="Arial"/>
        <w:sz w:val="14"/>
      </w:rPr>
      <w:t>ou</w:t>
    </w:r>
    <w:proofErr w:type="gramEnd"/>
    <w:r>
      <w:rPr>
        <w:rFonts w:ascii="Arial" w:hAnsi="Arial"/>
        <w:sz w:val="14"/>
      </w:rPr>
      <w:t xml:space="preserve"> annotation</w:t>
    </w:r>
  </w:p>
  <w:p w:rsidR="00EB326B" w:rsidRDefault="00EB326B">
    <w:pPr>
      <w:framePr w:w="187" w:h="14400" w:hRule="exact" w:wrap="around" w:vAnchor="page" w:hAnchor="page" w:x="2664" w:y="721"/>
    </w:pPr>
    <w:r>
      <w:object w:dxaOrig="4320" w:dyaOrig="4320">
        <v:shape id="_x0000_i1027" type="#_x0000_t75" style="width:7.85pt;height:749.1pt" o:ole="" fillcolor="window">
          <v:imagedata r:id="rId3" o:title="" croptop="1387f" cropbottom="1387f"/>
        </v:shape>
        <o:OLEObject Type="Embed" ProgID="MSDraw" ShapeID="_x0000_i1027" DrawAspect="Content" ObjectID="_1704272502" r:id="rId4">
          <o:FieldCodes>\* MERGEFORMAT</o:FieldCodes>
        </o:OLEObject>
      </w:object>
    </w:r>
  </w:p>
  <w:p w:rsidR="00EB326B" w:rsidRDefault="00EB326B">
    <w:pPr>
      <w:framePr w:wrap="around" w:vAnchor="text" w:hAnchor="page" w:x="921" w:y="13"/>
      <w:rPr>
        <w:rFonts w:ascii="Courier New" w:hAnsi="Courier New"/>
        <w:sz w:val="24"/>
      </w:rPr>
    </w:pPr>
    <w:r w:rsidRPr="003D2EF3">
      <w:rPr>
        <w:rFonts w:ascii="Courier New" w:hAnsi="Courier New"/>
        <w:sz w:val="24"/>
      </w:rPr>
      <w:object w:dxaOrig="4320" w:dyaOrig="4320">
        <v:shape id="_x0000_i1028" type="#_x0000_t75" style="width:79.4pt;height:94.6pt" o:ole="" fillcolor="window">
          <v:imagedata r:id="rId5" o:title="" croptop="2465f" cropbottom="479f" cropleft="2029f" cropright="3081f"/>
        </v:shape>
        <o:OLEObject Type="Embed" ProgID="WordArt" ShapeID="_x0000_i1028" DrawAspect="Content" ObjectID="_1704272503" r:id="rId6">
          <o:FieldCodes>\s \* MERGEFORMAT</o:FieldCodes>
        </o:OLEObject>
      </w:object>
    </w:r>
  </w:p>
  <w:p w:rsidR="00EB326B" w:rsidRDefault="00EB326B">
    <w:pPr>
      <w:tabs>
        <w:tab w:val="right" w:pos="10080"/>
      </w:tabs>
      <w:jc w:val="center"/>
      <w:rPr>
        <w:b/>
        <w:i/>
        <w:sz w:val="28"/>
      </w:rPr>
    </w:pPr>
  </w:p>
  <w:p w:rsidR="00EB326B" w:rsidRDefault="00EB326B">
    <w:pPr>
      <w:tabs>
        <w:tab w:val="right" w:pos="10080"/>
      </w:tabs>
      <w:jc w:val="center"/>
      <w:rPr>
        <w:b/>
        <w:i/>
        <w:sz w:val="28"/>
      </w:rPr>
    </w:pPr>
    <w:r>
      <w:rPr>
        <w:b/>
        <w:i/>
        <w:sz w:val="28"/>
      </w:rPr>
      <w:t xml:space="preserve">PROCÈS-VERBAUX DE </w:t>
    </w:r>
    <w:smartTag w:uri="urn:schemas-microsoft-com:office:smarttags" w:element="PersonName">
      <w:smartTagPr>
        <w:attr w:name="ProductID" w:val="LA MUNICIPALIT￉"/>
      </w:smartTagPr>
      <w:r>
        <w:rPr>
          <w:b/>
          <w:i/>
          <w:sz w:val="28"/>
        </w:rPr>
        <w:t>LA MUNICIPALITÉ</w:t>
      </w:r>
    </w:smartTag>
  </w:p>
  <w:p w:rsidR="00EB326B" w:rsidRDefault="00EB326B">
    <w:pPr>
      <w:tabs>
        <w:tab w:val="right" w:pos="10080"/>
      </w:tabs>
      <w:jc w:val="center"/>
      <w:rPr>
        <w:b/>
        <w:i/>
        <w:sz w:val="28"/>
      </w:rPr>
    </w:pPr>
    <w:r>
      <w:rPr>
        <w:b/>
        <w:i/>
        <w:sz w:val="28"/>
      </w:rPr>
      <w:t>RÉGIONALE DE COMTÉ DE LOTBINIÈRE</w:t>
    </w:r>
  </w:p>
  <w:p w:rsidR="00EB326B" w:rsidRDefault="00EB326B">
    <w:pPr>
      <w:tabs>
        <w:tab w:val="right" w:pos="10080"/>
      </w:tabs>
      <w:jc w:val="center"/>
      <w:rPr>
        <w:b/>
        <w:i/>
        <w:sz w:val="28"/>
      </w:rPr>
    </w:pPr>
  </w:p>
  <w:p w:rsidR="00EB326B" w:rsidRDefault="00EB326B">
    <w:pPr>
      <w:tabs>
        <w:tab w:val="right" w:pos="10080"/>
      </w:tabs>
      <w:jc w:val="center"/>
      <w:rPr>
        <w:b/>
        <w:i/>
        <w:sz w:val="28"/>
      </w:rPr>
    </w:pPr>
  </w:p>
  <w:p w:rsidR="00EB326B" w:rsidRDefault="00EB326B">
    <w:pPr>
      <w:framePr w:w="187" w:h="14400" w:hRule="exact" w:wrap="around" w:vAnchor="page" w:hAnchor="page" w:x="11448" w:y="721"/>
    </w:pPr>
    <w:r>
      <w:object w:dxaOrig="4320" w:dyaOrig="4320">
        <v:shape id="_x0000_i1029" type="#_x0000_t75" style="width:7.85pt;height:749.1pt" o:ole="" fillcolor="window">
          <v:imagedata r:id="rId3" o:title="" croptop="1387f" cropbottom="1387f"/>
        </v:shape>
        <o:OLEObject Type="Embed" ProgID="MSDraw" ShapeID="_x0000_i1029" DrawAspect="Content" ObjectID="_1704272504" r:id="rId7">
          <o:FieldCodes>\* MERGEFORMAT</o:FieldCodes>
        </o:OLEObject>
      </w:object>
    </w:r>
  </w:p>
  <w:p w:rsidR="00EB326B" w:rsidRDefault="00EB326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6B" w:rsidRDefault="00EB326B">
    <w:pPr>
      <w:spacing w:line="240" w:lineRule="atLeast"/>
      <w:rPr>
        <w:rFonts w:ascii="Arial" w:hAnsi="Arial"/>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C17"/>
    <w:multiLevelType w:val="hybridMultilevel"/>
    <w:tmpl w:val="B5A89424"/>
    <w:lvl w:ilvl="0" w:tplc="0C0C000F">
      <w:start w:val="1"/>
      <w:numFmt w:val="decimal"/>
      <w:lvlText w:val="%1."/>
      <w:lvlJc w:val="left"/>
      <w:pPr>
        <w:ind w:left="720" w:hanging="360"/>
      </w:pPr>
    </w:lvl>
    <w:lvl w:ilvl="1" w:tplc="0C0C000F">
      <w:start w:val="1"/>
      <w:numFmt w:val="decimal"/>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nsid w:val="10F37BE5"/>
    <w:multiLevelType w:val="hybridMultilevel"/>
    <w:tmpl w:val="B73AE5BA"/>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nsid w:val="1133102F"/>
    <w:multiLevelType w:val="hybridMultilevel"/>
    <w:tmpl w:val="7D6036CE"/>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nsid w:val="118313D9"/>
    <w:multiLevelType w:val="hybridMultilevel"/>
    <w:tmpl w:val="BA2224BC"/>
    <w:lvl w:ilvl="0" w:tplc="7E7CBD7C">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4EE2799"/>
    <w:multiLevelType w:val="hybridMultilevel"/>
    <w:tmpl w:val="B6FA0A80"/>
    <w:lvl w:ilvl="0" w:tplc="1444C008">
      <w:start w:val="1"/>
      <w:numFmt w:val="bullet"/>
      <w:lvlText w:val="‒"/>
      <w:lvlJc w:val="left"/>
      <w:pPr>
        <w:ind w:left="720" w:hanging="360"/>
      </w:pPr>
      <w:rPr>
        <w:rFonts w:ascii="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nsid w:val="171A7EE8"/>
    <w:multiLevelType w:val="hybridMultilevel"/>
    <w:tmpl w:val="A86CDEF4"/>
    <w:lvl w:ilvl="0" w:tplc="436E5F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8437083"/>
    <w:multiLevelType w:val="hybridMultilevel"/>
    <w:tmpl w:val="4B7A1AA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nsid w:val="1CEE0D05"/>
    <w:multiLevelType w:val="hybridMultilevel"/>
    <w:tmpl w:val="427CF2DC"/>
    <w:lvl w:ilvl="0" w:tplc="0C0C0017">
      <w:start w:val="1"/>
      <w:numFmt w:val="lowerLetter"/>
      <w:lvlText w:val="%1)"/>
      <w:lvlJc w:val="left"/>
      <w:pPr>
        <w:ind w:left="720" w:hanging="360"/>
      </w:pPr>
      <w:rPr>
        <w:rFonts w:cs="Times New Roman"/>
      </w:rPr>
    </w:lvl>
    <w:lvl w:ilvl="1" w:tplc="0C0C001B">
      <w:start w:val="1"/>
      <w:numFmt w:val="lowerRoman"/>
      <w:lvlText w:val="%2."/>
      <w:lvlJc w:val="right"/>
      <w:pPr>
        <w:ind w:left="1440" w:hanging="360"/>
      </w:pPr>
      <w:rPr>
        <w:rFonts w:hint="default"/>
      </w:rPr>
    </w:lvl>
    <w:lvl w:ilvl="2" w:tplc="0C0C001B">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8">
    <w:nsid w:val="202865C5"/>
    <w:multiLevelType w:val="hybridMultilevel"/>
    <w:tmpl w:val="B73AE5BA"/>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nsid w:val="25CC4E01"/>
    <w:multiLevelType w:val="hybridMultilevel"/>
    <w:tmpl w:val="70025B8E"/>
    <w:lvl w:ilvl="0" w:tplc="2C32E994">
      <w:start w:val="10"/>
      <w:numFmt w:val="bullet"/>
      <w:lvlText w:val="-"/>
      <w:lvlJc w:val="left"/>
      <w:pPr>
        <w:ind w:left="720" w:hanging="360"/>
      </w:pPr>
      <w:rPr>
        <w:rFonts w:ascii="Tahoma" w:eastAsia="Tahoma"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7564835"/>
    <w:multiLevelType w:val="hybridMultilevel"/>
    <w:tmpl w:val="D0562FC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nsid w:val="2BD9699E"/>
    <w:multiLevelType w:val="hybridMultilevel"/>
    <w:tmpl w:val="5E60F9C4"/>
    <w:lvl w:ilvl="0" w:tplc="436E5F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8430F32"/>
    <w:multiLevelType w:val="hybridMultilevel"/>
    <w:tmpl w:val="AE8CDC22"/>
    <w:lvl w:ilvl="0" w:tplc="7FFC81FA">
      <w:start w:val="1"/>
      <w:numFmt w:val="decimal"/>
      <w:lvlText w:val="%1."/>
      <w:lvlJc w:val="left"/>
      <w:pPr>
        <w:ind w:left="720" w:hanging="360"/>
      </w:pPr>
      <w:rPr>
        <w:b w:val="0"/>
        <w:bCs w:val="0"/>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9F32B11"/>
    <w:multiLevelType w:val="hybridMultilevel"/>
    <w:tmpl w:val="510475E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5">
    <w:nsid w:val="5FAB5F3E"/>
    <w:multiLevelType w:val="hybridMultilevel"/>
    <w:tmpl w:val="7D6036CE"/>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6">
    <w:nsid w:val="60375A20"/>
    <w:multiLevelType w:val="hybridMultilevel"/>
    <w:tmpl w:val="4B7A1AA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7">
    <w:nsid w:val="706A539D"/>
    <w:multiLevelType w:val="hybridMultilevel"/>
    <w:tmpl w:val="8C7E3704"/>
    <w:lvl w:ilvl="0" w:tplc="2C32E994">
      <w:start w:val="10"/>
      <w:numFmt w:val="bullet"/>
      <w:lvlText w:val="-"/>
      <w:lvlJc w:val="left"/>
      <w:pPr>
        <w:ind w:left="720" w:hanging="360"/>
      </w:pPr>
      <w:rPr>
        <w:rFonts w:ascii="Tahoma" w:eastAsia="Tahoma"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0A52EA3"/>
    <w:multiLevelType w:val="hybridMultilevel"/>
    <w:tmpl w:val="DCF65474"/>
    <w:lvl w:ilvl="0" w:tplc="436E5F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0A81A06"/>
    <w:multiLevelType w:val="hybridMultilevel"/>
    <w:tmpl w:val="0420BA98"/>
    <w:lvl w:ilvl="0" w:tplc="436E5F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2EB6178"/>
    <w:multiLevelType w:val="hybridMultilevel"/>
    <w:tmpl w:val="384AE0F2"/>
    <w:lvl w:ilvl="0" w:tplc="653E7CF4">
      <w:start w:val="1"/>
      <w:numFmt w:val="upp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1">
    <w:nsid w:val="776541EF"/>
    <w:multiLevelType w:val="hybridMultilevel"/>
    <w:tmpl w:val="A586B14A"/>
    <w:lvl w:ilvl="0" w:tplc="044ADFBC">
      <w:start w:val="1"/>
      <w:numFmt w:val="lowerLetter"/>
      <w:lvlText w:val="%1)"/>
      <w:lvlJc w:val="left"/>
      <w:pPr>
        <w:ind w:left="720" w:hanging="360"/>
      </w:pPr>
      <w:rPr>
        <w:sz w:val="20"/>
        <w:szCs w:val="2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7A56119C"/>
    <w:multiLevelType w:val="hybridMultilevel"/>
    <w:tmpl w:val="6568D6B8"/>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3">
    <w:nsid w:val="7B7500AD"/>
    <w:multiLevelType w:val="hybridMultilevel"/>
    <w:tmpl w:val="30965D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E573030"/>
    <w:multiLevelType w:val="hybridMultilevel"/>
    <w:tmpl w:val="7D6036CE"/>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5">
    <w:nsid w:val="7EED28B5"/>
    <w:multiLevelType w:val="hybridMultilevel"/>
    <w:tmpl w:val="B73AE5BA"/>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6">
    <w:nsid w:val="7FAB0F6A"/>
    <w:multiLevelType w:val="hybridMultilevel"/>
    <w:tmpl w:val="F03CD71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1"/>
  </w:num>
  <w:num w:numId="2">
    <w:abstractNumId w:val="13"/>
  </w:num>
  <w:num w:numId="3">
    <w:abstractNumId w:val="6"/>
  </w:num>
  <w:num w:numId="4">
    <w:abstractNumId w:val="16"/>
  </w:num>
  <w:num w:numId="5">
    <w:abstractNumId w:val="14"/>
  </w:num>
  <w:num w:numId="6">
    <w:abstractNumId w:val="3"/>
  </w:num>
  <w:num w:numId="7">
    <w:abstractNumId w:val="12"/>
  </w:num>
  <w:num w:numId="8">
    <w:abstractNumId w:val="22"/>
  </w:num>
  <w:num w:numId="9">
    <w:abstractNumId w:val="18"/>
  </w:num>
  <w:num w:numId="10">
    <w:abstractNumId w:val="23"/>
  </w:num>
  <w:num w:numId="11">
    <w:abstractNumId w:val="5"/>
  </w:num>
  <w:num w:numId="12">
    <w:abstractNumId w:val="26"/>
  </w:num>
  <w:num w:numId="13">
    <w:abstractNumId w:val="11"/>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8"/>
  </w:num>
  <w:num w:numId="19">
    <w:abstractNumId w:val="25"/>
  </w:num>
  <w:num w:numId="20">
    <w:abstractNumId w:val="15"/>
  </w:num>
  <w:num w:numId="21">
    <w:abstractNumId w:val="24"/>
  </w:num>
  <w:num w:numId="22">
    <w:abstractNumId w:val="2"/>
  </w:num>
  <w:num w:numId="23">
    <w:abstractNumId w:val="17"/>
  </w:num>
  <w:num w:numId="24">
    <w:abstractNumId w:val="2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0"/>
  </w:num>
  <w:num w:numId="28">
    <w:abstractNumId w:val="9"/>
  </w:num>
  <w:num w:numId="29">
    <w:abstractNumId w:val="10"/>
  </w:num>
  <w:num w:numId="30">
    <w:abstractNumId w:val="22"/>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hideSpellingErrors/>
  <w:hideGrammaticalErrors/>
  <w:proofState w:spelling="clean" w:grammar="clean"/>
  <w:attachedTemplate r:id="rId1"/>
  <w:stylePaneFormatFilter w:val="3F01"/>
  <w:defaultTabStop w:val="720"/>
  <w:hyphenationZone w:val="432"/>
  <w:doNotHyphenateCaps/>
  <w:displayHorizontalDrawingGridEvery w:val="0"/>
  <w:displayVerticalDrawingGridEvery w:val="0"/>
  <w:doNotUseMarginsForDrawingGridOrigin/>
  <w:noPunctuationKerning/>
  <w:characterSpacingControl w:val="doNotCompress"/>
  <w:hdrShapeDefaults>
    <o:shapedefaults v:ext="edit" spidmax="120837"/>
  </w:hdrShapeDefaults>
  <w:footnotePr>
    <w:footnote w:id="-1"/>
    <w:footnote w:id="0"/>
  </w:footnotePr>
  <w:endnotePr>
    <w:endnote w:id="-1"/>
    <w:endnote w:id="0"/>
  </w:endnotePr>
  <w:compat/>
  <w:rsids>
    <w:rsidRoot w:val="001B3800"/>
    <w:rsid w:val="000051A6"/>
    <w:rsid w:val="000055DD"/>
    <w:rsid w:val="0000632D"/>
    <w:rsid w:val="00006DF1"/>
    <w:rsid w:val="00006EA9"/>
    <w:rsid w:val="000073F2"/>
    <w:rsid w:val="00010BE6"/>
    <w:rsid w:val="00010FD9"/>
    <w:rsid w:val="00012B08"/>
    <w:rsid w:val="00013798"/>
    <w:rsid w:val="00013D0C"/>
    <w:rsid w:val="000144F4"/>
    <w:rsid w:val="00014E93"/>
    <w:rsid w:val="00016DEF"/>
    <w:rsid w:val="00022873"/>
    <w:rsid w:val="00022B80"/>
    <w:rsid w:val="00023279"/>
    <w:rsid w:val="000248EA"/>
    <w:rsid w:val="00031753"/>
    <w:rsid w:val="00031962"/>
    <w:rsid w:val="00032096"/>
    <w:rsid w:val="00033534"/>
    <w:rsid w:val="000407DE"/>
    <w:rsid w:val="00040F49"/>
    <w:rsid w:val="000411B4"/>
    <w:rsid w:val="00042CEF"/>
    <w:rsid w:val="000444EA"/>
    <w:rsid w:val="00044C7E"/>
    <w:rsid w:val="00046856"/>
    <w:rsid w:val="00047380"/>
    <w:rsid w:val="00047DEA"/>
    <w:rsid w:val="000502E8"/>
    <w:rsid w:val="00052512"/>
    <w:rsid w:val="00052647"/>
    <w:rsid w:val="000534C2"/>
    <w:rsid w:val="00053F94"/>
    <w:rsid w:val="000553BB"/>
    <w:rsid w:val="00057A85"/>
    <w:rsid w:val="00062183"/>
    <w:rsid w:val="00062391"/>
    <w:rsid w:val="000627A6"/>
    <w:rsid w:val="00063419"/>
    <w:rsid w:val="00065964"/>
    <w:rsid w:val="00065EB9"/>
    <w:rsid w:val="00072815"/>
    <w:rsid w:val="00073B78"/>
    <w:rsid w:val="000751E8"/>
    <w:rsid w:val="000767BC"/>
    <w:rsid w:val="00076ED1"/>
    <w:rsid w:val="00077EF3"/>
    <w:rsid w:val="00080266"/>
    <w:rsid w:val="00080F2E"/>
    <w:rsid w:val="0008106C"/>
    <w:rsid w:val="00081284"/>
    <w:rsid w:val="000815C1"/>
    <w:rsid w:val="00083496"/>
    <w:rsid w:val="00083F87"/>
    <w:rsid w:val="00085695"/>
    <w:rsid w:val="0008573F"/>
    <w:rsid w:val="00085B46"/>
    <w:rsid w:val="000864AD"/>
    <w:rsid w:val="00091792"/>
    <w:rsid w:val="000923D9"/>
    <w:rsid w:val="00094363"/>
    <w:rsid w:val="00094A71"/>
    <w:rsid w:val="00095650"/>
    <w:rsid w:val="00096582"/>
    <w:rsid w:val="00096B55"/>
    <w:rsid w:val="00097D60"/>
    <w:rsid w:val="000A283C"/>
    <w:rsid w:val="000A353D"/>
    <w:rsid w:val="000A3695"/>
    <w:rsid w:val="000A4C32"/>
    <w:rsid w:val="000A6054"/>
    <w:rsid w:val="000A674F"/>
    <w:rsid w:val="000A6EC9"/>
    <w:rsid w:val="000A7023"/>
    <w:rsid w:val="000B0365"/>
    <w:rsid w:val="000B080B"/>
    <w:rsid w:val="000B1D2D"/>
    <w:rsid w:val="000B3A6A"/>
    <w:rsid w:val="000B50E0"/>
    <w:rsid w:val="000B55CA"/>
    <w:rsid w:val="000B7C77"/>
    <w:rsid w:val="000C18AC"/>
    <w:rsid w:val="000C3940"/>
    <w:rsid w:val="000C39C9"/>
    <w:rsid w:val="000C3EC9"/>
    <w:rsid w:val="000C4AEC"/>
    <w:rsid w:val="000D08CD"/>
    <w:rsid w:val="000D1327"/>
    <w:rsid w:val="000D1DD5"/>
    <w:rsid w:val="000D27B3"/>
    <w:rsid w:val="000D4271"/>
    <w:rsid w:val="000D49EA"/>
    <w:rsid w:val="000D4D81"/>
    <w:rsid w:val="000D59E4"/>
    <w:rsid w:val="000D5D11"/>
    <w:rsid w:val="000D642B"/>
    <w:rsid w:val="000E3BA8"/>
    <w:rsid w:val="000E3D8E"/>
    <w:rsid w:val="000E4070"/>
    <w:rsid w:val="000E452C"/>
    <w:rsid w:val="000E5F18"/>
    <w:rsid w:val="000E76B0"/>
    <w:rsid w:val="000F1220"/>
    <w:rsid w:val="000F1A8E"/>
    <w:rsid w:val="000F2701"/>
    <w:rsid w:val="000F3160"/>
    <w:rsid w:val="000F31A5"/>
    <w:rsid w:val="000F6DE7"/>
    <w:rsid w:val="0010039A"/>
    <w:rsid w:val="00101545"/>
    <w:rsid w:val="00102542"/>
    <w:rsid w:val="00102C68"/>
    <w:rsid w:val="0010306B"/>
    <w:rsid w:val="0010704E"/>
    <w:rsid w:val="001074DB"/>
    <w:rsid w:val="00107CF3"/>
    <w:rsid w:val="001104BB"/>
    <w:rsid w:val="001104D4"/>
    <w:rsid w:val="00110985"/>
    <w:rsid w:val="0011290C"/>
    <w:rsid w:val="00113853"/>
    <w:rsid w:val="0011415D"/>
    <w:rsid w:val="0011516A"/>
    <w:rsid w:val="00115A36"/>
    <w:rsid w:val="001163BF"/>
    <w:rsid w:val="00117B3A"/>
    <w:rsid w:val="00120718"/>
    <w:rsid w:val="0012312F"/>
    <w:rsid w:val="0012372D"/>
    <w:rsid w:val="0012467D"/>
    <w:rsid w:val="0012514C"/>
    <w:rsid w:val="0012561B"/>
    <w:rsid w:val="00126F53"/>
    <w:rsid w:val="00127296"/>
    <w:rsid w:val="00131368"/>
    <w:rsid w:val="00131AB6"/>
    <w:rsid w:val="00132A19"/>
    <w:rsid w:val="0013669A"/>
    <w:rsid w:val="001400CD"/>
    <w:rsid w:val="001413D7"/>
    <w:rsid w:val="00142CB6"/>
    <w:rsid w:val="00142FA3"/>
    <w:rsid w:val="001458C8"/>
    <w:rsid w:val="00147BD7"/>
    <w:rsid w:val="00150C37"/>
    <w:rsid w:val="00150D59"/>
    <w:rsid w:val="001520E1"/>
    <w:rsid w:val="00153644"/>
    <w:rsid w:val="001541CE"/>
    <w:rsid w:val="001542FB"/>
    <w:rsid w:val="0015466C"/>
    <w:rsid w:val="00154A00"/>
    <w:rsid w:val="00156B71"/>
    <w:rsid w:val="0015758E"/>
    <w:rsid w:val="00160B3B"/>
    <w:rsid w:val="00161352"/>
    <w:rsid w:val="00165314"/>
    <w:rsid w:val="00165FA8"/>
    <w:rsid w:val="00170EE3"/>
    <w:rsid w:val="001710CF"/>
    <w:rsid w:val="0017229C"/>
    <w:rsid w:val="00172390"/>
    <w:rsid w:val="001737E2"/>
    <w:rsid w:val="00175AEB"/>
    <w:rsid w:val="00176041"/>
    <w:rsid w:val="00176438"/>
    <w:rsid w:val="001764E7"/>
    <w:rsid w:val="00176871"/>
    <w:rsid w:val="00177D24"/>
    <w:rsid w:val="00177FC6"/>
    <w:rsid w:val="0018016F"/>
    <w:rsid w:val="0018138D"/>
    <w:rsid w:val="00183E4B"/>
    <w:rsid w:val="00184CD4"/>
    <w:rsid w:val="00185D3D"/>
    <w:rsid w:val="001900EE"/>
    <w:rsid w:val="00193BEF"/>
    <w:rsid w:val="00194B26"/>
    <w:rsid w:val="00196DF5"/>
    <w:rsid w:val="001A29B3"/>
    <w:rsid w:val="001A2C47"/>
    <w:rsid w:val="001A3BF6"/>
    <w:rsid w:val="001A67DF"/>
    <w:rsid w:val="001A78EE"/>
    <w:rsid w:val="001B087B"/>
    <w:rsid w:val="001B21C2"/>
    <w:rsid w:val="001B3800"/>
    <w:rsid w:val="001B58D9"/>
    <w:rsid w:val="001C1808"/>
    <w:rsid w:val="001C187C"/>
    <w:rsid w:val="001C1EFB"/>
    <w:rsid w:val="001C43F9"/>
    <w:rsid w:val="001C4FD8"/>
    <w:rsid w:val="001D41A7"/>
    <w:rsid w:val="001D5C6C"/>
    <w:rsid w:val="001D72CE"/>
    <w:rsid w:val="001E581A"/>
    <w:rsid w:val="001E6FED"/>
    <w:rsid w:val="001E7CDC"/>
    <w:rsid w:val="001F0B0A"/>
    <w:rsid w:val="001F5CAB"/>
    <w:rsid w:val="00200DD0"/>
    <w:rsid w:val="0020185A"/>
    <w:rsid w:val="00204699"/>
    <w:rsid w:val="00207D4C"/>
    <w:rsid w:val="00211212"/>
    <w:rsid w:val="0021126E"/>
    <w:rsid w:val="002119C2"/>
    <w:rsid w:val="002129A5"/>
    <w:rsid w:val="00215430"/>
    <w:rsid w:val="00216619"/>
    <w:rsid w:val="00220683"/>
    <w:rsid w:val="002225DD"/>
    <w:rsid w:val="0022481A"/>
    <w:rsid w:val="00224AAD"/>
    <w:rsid w:val="00224D8F"/>
    <w:rsid w:val="00225FE0"/>
    <w:rsid w:val="00227007"/>
    <w:rsid w:val="00230674"/>
    <w:rsid w:val="00233604"/>
    <w:rsid w:val="00236331"/>
    <w:rsid w:val="00237325"/>
    <w:rsid w:val="0023741E"/>
    <w:rsid w:val="0023768F"/>
    <w:rsid w:val="0023782E"/>
    <w:rsid w:val="002404C5"/>
    <w:rsid w:val="002418A1"/>
    <w:rsid w:val="0024483D"/>
    <w:rsid w:val="002451A8"/>
    <w:rsid w:val="002529B4"/>
    <w:rsid w:val="002529D7"/>
    <w:rsid w:val="002537F0"/>
    <w:rsid w:val="002553CF"/>
    <w:rsid w:val="00257CF9"/>
    <w:rsid w:val="0026129B"/>
    <w:rsid w:val="002612CC"/>
    <w:rsid w:val="00261BBF"/>
    <w:rsid w:val="00263912"/>
    <w:rsid w:val="00265400"/>
    <w:rsid w:val="00265641"/>
    <w:rsid w:val="00265736"/>
    <w:rsid w:val="00274305"/>
    <w:rsid w:val="00275E0C"/>
    <w:rsid w:val="00276346"/>
    <w:rsid w:val="00281DA8"/>
    <w:rsid w:val="002833D6"/>
    <w:rsid w:val="00284347"/>
    <w:rsid w:val="00285449"/>
    <w:rsid w:val="00287C2A"/>
    <w:rsid w:val="0029326D"/>
    <w:rsid w:val="00295395"/>
    <w:rsid w:val="002964F5"/>
    <w:rsid w:val="00296B53"/>
    <w:rsid w:val="002A006C"/>
    <w:rsid w:val="002A0666"/>
    <w:rsid w:val="002A22D2"/>
    <w:rsid w:val="002A29C2"/>
    <w:rsid w:val="002A2F39"/>
    <w:rsid w:val="002A593A"/>
    <w:rsid w:val="002A772A"/>
    <w:rsid w:val="002B2410"/>
    <w:rsid w:val="002B34C6"/>
    <w:rsid w:val="002B3ECA"/>
    <w:rsid w:val="002B47BA"/>
    <w:rsid w:val="002B4961"/>
    <w:rsid w:val="002B4B3F"/>
    <w:rsid w:val="002B509E"/>
    <w:rsid w:val="002B7D34"/>
    <w:rsid w:val="002C0786"/>
    <w:rsid w:val="002C15FB"/>
    <w:rsid w:val="002C26E7"/>
    <w:rsid w:val="002C2EB0"/>
    <w:rsid w:val="002C47AC"/>
    <w:rsid w:val="002C653B"/>
    <w:rsid w:val="002C7457"/>
    <w:rsid w:val="002C75FB"/>
    <w:rsid w:val="002D0418"/>
    <w:rsid w:val="002D1350"/>
    <w:rsid w:val="002D1685"/>
    <w:rsid w:val="002D3204"/>
    <w:rsid w:val="002D61E8"/>
    <w:rsid w:val="002D6590"/>
    <w:rsid w:val="002D697D"/>
    <w:rsid w:val="002E053A"/>
    <w:rsid w:val="002E0909"/>
    <w:rsid w:val="002E5507"/>
    <w:rsid w:val="002F0651"/>
    <w:rsid w:val="002F1D0A"/>
    <w:rsid w:val="002F402D"/>
    <w:rsid w:val="002F41F5"/>
    <w:rsid w:val="002F4F52"/>
    <w:rsid w:val="002F5C6D"/>
    <w:rsid w:val="002F5FB7"/>
    <w:rsid w:val="002F636F"/>
    <w:rsid w:val="002F687C"/>
    <w:rsid w:val="00300A6C"/>
    <w:rsid w:val="0030256E"/>
    <w:rsid w:val="003032EC"/>
    <w:rsid w:val="003050C7"/>
    <w:rsid w:val="00306592"/>
    <w:rsid w:val="00306A38"/>
    <w:rsid w:val="00310090"/>
    <w:rsid w:val="0031339F"/>
    <w:rsid w:val="003140E0"/>
    <w:rsid w:val="00314FFE"/>
    <w:rsid w:val="00315377"/>
    <w:rsid w:val="00315BF1"/>
    <w:rsid w:val="003172DD"/>
    <w:rsid w:val="003218C3"/>
    <w:rsid w:val="00326349"/>
    <w:rsid w:val="003301A5"/>
    <w:rsid w:val="00330E99"/>
    <w:rsid w:val="00331DD6"/>
    <w:rsid w:val="00332845"/>
    <w:rsid w:val="00332A8C"/>
    <w:rsid w:val="00333576"/>
    <w:rsid w:val="00333621"/>
    <w:rsid w:val="00336C2C"/>
    <w:rsid w:val="00337AF7"/>
    <w:rsid w:val="00337C2B"/>
    <w:rsid w:val="00340418"/>
    <w:rsid w:val="003422D1"/>
    <w:rsid w:val="0034307D"/>
    <w:rsid w:val="00343DA6"/>
    <w:rsid w:val="0034441F"/>
    <w:rsid w:val="0034719F"/>
    <w:rsid w:val="00350BEE"/>
    <w:rsid w:val="00352269"/>
    <w:rsid w:val="0035227C"/>
    <w:rsid w:val="00352A20"/>
    <w:rsid w:val="00352C0F"/>
    <w:rsid w:val="003536A9"/>
    <w:rsid w:val="00356A0D"/>
    <w:rsid w:val="0035714A"/>
    <w:rsid w:val="00361E85"/>
    <w:rsid w:val="00362BBE"/>
    <w:rsid w:val="00363D90"/>
    <w:rsid w:val="00366FC8"/>
    <w:rsid w:val="00367A1D"/>
    <w:rsid w:val="00367B86"/>
    <w:rsid w:val="00370D70"/>
    <w:rsid w:val="00371ADC"/>
    <w:rsid w:val="00372793"/>
    <w:rsid w:val="00373F22"/>
    <w:rsid w:val="003744A8"/>
    <w:rsid w:val="003749E7"/>
    <w:rsid w:val="00374F19"/>
    <w:rsid w:val="00375E01"/>
    <w:rsid w:val="003773BA"/>
    <w:rsid w:val="003804CF"/>
    <w:rsid w:val="00382070"/>
    <w:rsid w:val="00383272"/>
    <w:rsid w:val="00384813"/>
    <w:rsid w:val="003862C7"/>
    <w:rsid w:val="00386724"/>
    <w:rsid w:val="00391543"/>
    <w:rsid w:val="00391A49"/>
    <w:rsid w:val="00393CC2"/>
    <w:rsid w:val="0039431A"/>
    <w:rsid w:val="00394A34"/>
    <w:rsid w:val="00396346"/>
    <w:rsid w:val="003977A0"/>
    <w:rsid w:val="003A0D16"/>
    <w:rsid w:val="003A111F"/>
    <w:rsid w:val="003A2A7E"/>
    <w:rsid w:val="003A5A5F"/>
    <w:rsid w:val="003B02FD"/>
    <w:rsid w:val="003B0665"/>
    <w:rsid w:val="003B0D8B"/>
    <w:rsid w:val="003B16A8"/>
    <w:rsid w:val="003B3020"/>
    <w:rsid w:val="003C02C8"/>
    <w:rsid w:val="003C080E"/>
    <w:rsid w:val="003C0E93"/>
    <w:rsid w:val="003C249F"/>
    <w:rsid w:val="003C4722"/>
    <w:rsid w:val="003C6A91"/>
    <w:rsid w:val="003C6C2F"/>
    <w:rsid w:val="003C7E6C"/>
    <w:rsid w:val="003D0BBD"/>
    <w:rsid w:val="003D23B8"/>
    <w:rsid w:val="003D2EF3"/>
    <w:rsid w:val="003D4CC8"/>
    <w:rsid w:val="003E234B"/>
    <w:rsid w:val="003E277C"/>
    <w:rsid w:val="003E30C7"/>
    <w:rsid w:val="003E3575"/>
    <w:rsid w:val="003E37CD"/>
    <w:rsid w:val="003E5C54"/>
    <w:rsid w:val="003E6933"/>
    <w:rsid w:val="003E6AA2"/>
    <w:rsid w:val="003F070D"/>
    <w:rsid w:val="003F20EC"/>
    <w:rsid w:val="003F3F5D"/>
    <w:rsid w:val="003F6A54"/>
    <w:rsid w:val="003F791C"/>
    <w:rsid w:val="00400EB1"/>
    <w:rsid w:val="004039C7"/>
    <w:rsid w:val="00403D55"/>
    <w:rsid w:val="00404963"/>
    <w:rsid w:val="004065A2"/>
    <w:rsid w:val="00406E54"/>
    <w:rsid w:val="00406F5F"/>
    <w:rsid w:val="00410F90"/>
    <w:rsid w:val="00413411"/>
    <w:rsid w:val="00413EEA"/>
    <w:rsid w:val="00414181"/>
    <w:rsid w:val="00416C69"/>
    <w:rsid w:val="00416DEB"/>
    <w:rsid w:val="004179E3"/>
    <w:rsid w:val="00424701"/>
    <w:rsid w:val="00424716"/>
    <w:rsid w:val="0043086D"/>
    <w:rsid w:val="00431383"/>
    <w:rsid w:val="004336C8"/>
    <w:rsid w:val="00434AF6"/>
    <w:rsid w:val="00440BCA"/>
    <w:rsid w:val="004413B5"/>
    <w:rsid w:val="004413FE"/>
    <w:rsid w:val="00444BC7"/>
    <w:rsid w:val="00445BE5"/>
    <w:rsid w:val="0045255F"/>
    <w:rsid w:val="00456AE7"/>
    <w:rsid w:val="00457B05"/>
    <w:rsid w:val="00457EE5"/>
    <w:rsid w:val="00460D25"/>
    <w:rsid w:val="00460F0B"/>
    <w:rsid w:val="0046123B"/>
    <w:rsid w:val="00461875"/>
    <w:rsid w:val="00463164"/>
    <w:rsid w:val="00463F56"/>
    <w:rsid w:val="004659CD"/>
    <w:rsid w:val="00465B1B"/>
    <w:rsid w:val="00466714"/>
    <w:rsid w:val="0046753A"/>
    <w:rsid w:val="00467B71"/>
    <w:rsid w:val="00470034"/>
    <w:rsid w:val="004702D3"/>
    <w:rsid w:val="00471A56"/>
    <w:rsid w:val="0047354D"/>
    <w:rsid w:val="00473879"/>
    <w:rsid w:val="00473B33"/>
    <w:rsid w:val="00476478"/>
    <w:rsid w:val="00480119"/>
    <w:rsid w:val="00481547"/>
    <w:rsid w:val="00481A60"/>
    <w:rsid w:val="004858D4"/>
    <w:rsid w:val="00487BF5"/>
    <w:rsid w:val="00490554"/>
    <w:rsid w:val="0049064E"/>
    <w:rsid w:val="004911E8"/>
    <w:rsid w:val="00495296"/>
    <w:rsid w:val="00496455"/>
    <w:rsid w:val="00497F4A"/>
    <w:rsid w:val="004A19B9"/>
    <w:rsid w:val="004A3213"/>
    <w:rsid w:val="004B08F0"/>
    <w:rsid w:val="004B0EE9"/>
    <w:rsid w:val="004B2911"/>
    <w:rsid w:val="004B39AA"/>
    <w:rsid w:val="004B4062"/>
    <w:rsid w:val="004C0BD9"/>
    <w:rsid w:val="004C200E"/>
    <w:rsid w:val="004C56E5"/>
    <w:rsid w:val="004D205E"/>
    <w:rsid w:val="004D3D5C"/>
    <w:rsid w:val="004E085E"/>
    <w:rsid w:val="004E0E19"/>
    <w:rsid w:val="004E1498"/>
    <w:rsid w:val="004E14D4"/>
    <w:rsid w:val="004E1EB7"/>
    <w:rsid w:val="004E259A"/>
    <w:rsid w:val="004E4405"/>
    <w:rsid w:val="004E4E4F"/>
    <w:rsid w:val="004E67E2"/>
    <w:rsid w:val="004F2F7A"/>
    <w:rsid w:val="004F4E93"/>
    <w:rsid w:val="004F51D7"/>
    <w:rsid w:val="004F52F6"/>
    <w:rsid w:val="004F71DC"/>
    <w:rsid w:val="004F73CA"/>
    <w:rsid w:val="004F7FE6"/>
    <w:rsid w:val="00501222"/>
    <w:rsid w:val="00501A64"/>
    <w:rsid w:val="00502B99"/>
    <w:rsid w:val="00503919"/>
    <w:rsid w:val="00503A7B"/>
    <w:rsid w:val="00504CB2"/>
    <w:rsid w:val="0050580F"/>
    <w:rsid w:val="00511842"/>
    <w:rsid w:val="00511F97"/>
    <w:rsid w:val="005148D9"/>
    <w:rsid w:val="00515C2C"/>
    <w:rsid w:val="0051770D"/>
    <w:rsid w:val="005241C4"/>
    <w:rsid w:val="00525210"/>
    <w:rsid w:val="00526F82"/>
    <w:rsid w:val="005273B4"/>
    <w:rsid w:val="00530A76"/>
    <w:rsid w:val="00532336"/>
    <w:rsid w:val="00532B8E"/>
    <w:rsid w:val="00532BD5"/>
    <w:rsid w:val="00533A43"/>
    <w:rsid w:val="00534493"/>
    <w:rsid w:val="00534B88"/>
    <w:rsid w:val="00536071"/>
    <w:rsid w:val="00542150"/>
    <w:rsid w:val="00542F6D"/>
    <w:rsid w:val="00542F84"/>
    <w:rsid w:val="00543FA1"/>
    <w:rsid w:val="0054550B"/>
    <w:rsid w:val="00546093"/>
    <w:rsid w:val="005462DB"/>
    <w:rsid w:val="00550041"/>
    <w:rsid w:val="0055050D"/>
    <w:rsid w:val="005515C4"/>
    <w:rsid w:val="00551702"/>
    <w:rsid w:val="00551817"/>
    <w:rsid w:val="005520BF"/>
    <w:rsid w:val="0056355C"/>
    <w:rsid w:val="00564E3E"/>
    <w:rsid w:val="00566B13"/>
    <w:rsid w:val="00566D8A"/>
    <w:rsid w:val="0056793E"/>
    <w:rsid w:val="0057571F"/>
    <w:rsid w:val="0057588D"/>
    <w:rsid w:val="00575976"/>
    <w:rsid w:val="00577F4B"/>
    <w:rsid w:val="00581DF8"/>
    <w:rsid w:val="00583E6A"/>
    <w:rsid w:val="00584071"/>
    <w:rsid w:val="00584DEF"/>
    <w:rsid w:val="00585295"/>
    <w:rsid w:val="00586256"/>
    <w:rsid w:val="00587C48"/>
    <w:rsid w:val="005914F7"/>
    <w:rsid w:val="00595E54"/>
    <w:rsid w:val="00597417"/>
    <w:rsid w:val="005A0BB0"/>
    <w:rsid w:val="005A5AE9"/>
    <w:rsid w:val="005A65ED"/>
    <w:rsid w:val="005A7A4C"/>
    <w:rsid w:val="005B2F53"/>
    <w:rsid w:val="005B3079"/>
    <w:rsid w:val="005B3B3C"/>
    <w:rsid w:val="005B3FA2"/>
    <w:rsid w:val="005B532F"/>
    <w:rsid w:val="005B5488"/>
    <w:rsid w:val="005B6B77"/>
    <w:rsid w:val="005C0C7A"/>
    <w:rsid w:val="005C1128"/>
    <w:rsid w:val="005C3206"/>
    <w:rsid w:val="005C3C8E"/>
    <w:rsid w:val="005C4D80"/>
    <w:rsid w:val="005C4FB3"/>
    <w:rsid w:val="005C5567"/>
    <w:rsid w:val="005C76D2"/>
    <w:rsid w:val="005D0CBD"/>
    <w:rsid w:val="005D38E8"/>
    <w:rsid w:val="005D4252"/>
    <w:rsid w:val="005D46D6"/>
    <w:rsid w:val="005D4BE9"/>
    <w:rsid w:val="005D4EA5"/>
    <w:rsid w:val="005D7E5A"/>
    <w:rsid w:val="005E0512"/>
    <w:rsid w:val="005E05CC"/>
    <w:rsid w:val="005E1F47"/>
    <w:rsid w:val="005E202F"/>
    <w:rsid w:val="005E65A6"/>
    <w:rsid w:val="005E6696"/>
    <w:rsid w:val="005E6900"/>
    <w:rsid w:val="005F0DF8"/>
    <w:rsid w:val="005F1747"/>
    <w:rsid w:val="005F251C"/>
    <w:rsid w:val="005F3641"/>
    <w:rsid w:val="005F4D0F"/>
    <w:rsid w:val="005F55D0"/>
    <w:rsid w:val="005F5DC7"/>
    <w:rsid w:val="005F617E"/>
    <w:rsid w:val="005F75E2"/>
    <w:rsid w:val="005F7D84"/>
    <w:rsid w:val="00601A42"/>
    <w:rsid w:val="00602BF5"/>
    <w:rsid w:val="006031BD"/>
    <w:rsid w:val="00606499"/>
    <w:rsid w:val="006065DD"/>
    <w:rsid w:val="00606B3C"/>
    <w:rsid w:val="00607EC4"/>
    <w:rsid w:val="00610AB1"/>
    <w:rsid w:val="00612A09"/>
    <w:rsid w:val="00612C76"/>
    <w:rsid w:val="00615416"/>
    <w:rsid w:val="0061648C"/>
    <w:rsid w:val="00616FFC"/>
    <w:rsid w:val="00617FF4"/>
    <w:rsid w:val="00621342"/>
    <w:rsid w:val="00621902"/>
    <w:rsid w:val="0062477B"/>
    <w:rsid w:val="00626EF6"/>
    <w:rsid w:val="00627361"/>
    <w:rsid w:val="0063175C"/>
    <w:rsid w:val="00632D63"/>
    <w:rsid w:val="006343EE"/>
    <w:rsid w:val="00634CDF"/>
    <w:rsid w:val="00636DF2"/>
    <w:rsid w:val="0063786E"/>
    <w:rsid w:val="00640859"/>
    <w:rsid w:val="00642647"/>
    <w:rsid w:val="00643E2C"/>
    <w:rsid w:val="00644754"/>
    <w:rsid w:val="00644CBE"/>
    <w:rsid w:val="00650DA3"/>
    <w:rsid w:val="00653F98"/>
    <w:rsid w:val="0065439E"/>
    <w:rsid w:val="00655B0E"/>
    <w:rsid w:val="00660BEA"/>
    <w:rsid w:val="00662771"/>
    <w:rsid w:val="00663952"/>
    <w:rsid w:val="00666499"/>
    <w:rsid w:val="006666D0"/>
    <w:rsid w:val="0067273D"/>
    <w:rsid w:val="00674713"/>
    <w:rsid w:val="0068054E"/>
    <w:rsid w:val="006808E9"/>
    <w:rsid w:val="00681218"/>
    <w:rsid w:val="00681E9F"/>
    <w:rsid w:val="0068208E"/>
    <w:rsid w:val="00682138"/>
    <w:rsid w:val="00683B0B"/>
    <w:rsid w:val="00684A8E"/>
    <w:rsid w:val="00685971"/>
    <w:rsid w:val="00687766"/>
    <w:rsid w:val="006878EE"/>
    <w:rsid w:val="006901D3"/>
    <w:rsid w:val="00691D3A"/>
    <w:rsid w:val="00692E0F"/>
    <w:rsid w:val="00693725"/>
    <w:rsid w:val="006942B1"/>
    <w:rsid w:val="006951EB"/>
    <w:rsid w:val="00695A56"/>
    <w:rsid w:val="006A17E8"/>
    <w:rsid w:val="006A1E79"/>
    <w:rsid w:val="006A26BC"/>
    <w:rsid w:val="006A27E8"/>
    <w:rsid w:val="006A2E8D"/>
    <w:rsid w:val="006A3D8E"/>
    <w:rsid w:val="006A4FC4"/>
    <w:rsid w:val="006A5101"/>
    <w:rsid w:val="006A5598"/>
    <w:rsid w:val="006B047B"/>
    <w:rsid w:val="006C0877"/>
    <w:rsid w:val="006C0DBA"/>
    <w:rsid w:val="006C18FA"/>
    <w:rsid w:val="006C257A"/>
    <w:rsid w:val="006C25A8"/>
    <w:rsid w:val="006C32E0"/>
    <w:rsid w:val="006C630F"/>
    <w:rsid w:val="006D1308"/>
    <w:rsid w:val="006D1C79"/>
    <w:rsid w:val="006D26C4"/>
    <w:rsid w:val="006D35F3"/>
    <w:rsid w:val="006D36C3"/>
    <w:rsid w:val="006D4003"/>
    <w:rsid w:val="006D40AE"/>
    <w:rsid w:val="006E0A1E"/>
    <w:rsid w:val="006E0CD3"/>
    <w:rsid w:val="006E4980"/>
    <w:rsid w:val="006E7790"/>
    <w:rsid w:val="006F0756"/>
    <w:rsid w:val="006F1C92"/>
    <w:rsid w:val="006F22AF"/>
    <w:rsid w:val="006F75DD"/>
    <w:rsid w:val="006F7B65"/>
    <w:rsid w:val="0070478F"/>
    <w:rsid w:val="007065F3"/>
    <w:rsid w:val="00706F44"/>
    <w:rsid w:val="00707078"/>
    <w:rsid w:val="0071196F"/>
    <w:rsid w:val="00711A62"/>
    <w:rsid w:val="007121E1"/>
    <w:rsid w:val="007127C3"/>
    <w:rsid w:val="00713D87"/>
    <w:rsid w:val="007142E2"/>
    <w:rsid w:val="00714A6C"/>
    <w:rsid w:val="00714D40"/>
    <w:rsid w:val="00715642"/>
    <w:rsid w:val="00715688"/>
    <w:rsid w:val="00716C29"/>
    <w:rsid w:val="00717BAC"/>
    <w:rsid w:val="00717EBC"/>
    <w:rsid w:val="0072007F"/>
    <w:rsid w:val="00721ACA"/>
    <w:rsid w:val="00721C16"/>
    <w:rsid w:val="007220D4"/>
    <w:rsid w:val="0072414F"/>
    <w:rsid w:val="00725567"/>
    <w:rsid w:val="00726191"/>
    <w:rsid w:val="00726727"/>
    <w:rsid w:val="00732143"/>
    <w:rsid w:val="007324D4"/>
    <w:rsid w:val="0073262B"/>
    <w:rsid w:val="00732E37"/>
    <w:rsid w:val="00733BF1"/>
    <w:rsid w:val="00736C85"/>
    <w:rsid w:val="007405BB"/>
    <w:rsid w:val="00740C93"/>
    <w:rsid w:val="00743583"/>
    <w:rsid w:val="0074672A"/>
    <w:rsid w:val="00754169"/>
    <w:rsid w:val="00754B0A"/>
    <w:rsid w:val="00755234"/>
    <w:rsid w:val="00755431"/>
    <w:rsid w:val="00755CA2"/>
    <w:rsid w:val="00756DEC"/>
    <w:rsid w:val="00757472"/>
    <w:rsid w:val="0076145C"/>
    <w:rsid w:val="007618F0"/>
    <w:rsid w:val="00761A55"/>
    <w:rsid w:val="00764E7E"/>
    <w:rsid w:val="00765F97"/>
    <w:rsid w:val="00773C4F"/>
    <w:rsid w:val="00773D7E"/>
    <w:rsid w:val="00774949"/>
    <w:rsid w:val="00775F17"/>
    <w:rsid w:val="007768CF"/>
    <w:rsid w:val="00776A21"/>
    <w:rsid w:val="007775AF"/>
    <w:rsid w:val="007806E9"/>
    <w:rsid w:val="00781D1C"/>
    <w:rsid w:val="0078288D"/>
    <w:rsid w:val="00783902"/>
    <w:rsid w:val="00784795"/>
    <w:rsid w:val="00785502"/>
    <w:rsid w:val="007861E1"/>
    <w:rsid w:val="00791BDC"/>
    <w:rsid w:val="00792A1F"/>
    <w:rsid w:val="0079721E"/>
    <w:rsid w:val="007972C6"/>
    <w:rsid w:val="007A2E04"/>
    <w:rsid w:val="007A385F"/>
    <w:rsid w:val="007A41E1"/>
    <w:rsid w:val="007A45B1"/>
    <w:rsid w:val="007A495D"/>
    <w:rsid w:val="007A4BE8"/>
    <w:rsid w:val="007A632C"/>
    <w:rsid w:val="007A652E"/>
    <w:rsid w:val="007B0A68"/>
    <w:rsid w:val="007B1046"/>
    <w:rsid w:val="007B13A1"/>
    <w:rsid w:val="007B16A7"/>
    <w:rsid w:val="007B2775"/>
    <w:rsid w:val="007B6CF6"/>
    <w:rsid w:val="007B79FF"/>
    <w:rsid w:val="007C0B22"/>
    <w:rsid w:val="007C0E52"/>
    <w:rsid w:val="007C2E5A"/>
    <w:rsid w:val="007C4A41"/>
    <w:rsid w:val="007C6025"/>
    <w:rsid w:val="007C6171"/>
    <w:rsid w:val="007C654A"/>
    <w:rsid w:val="007C6565"/>
    <w:rsid w:val="007C77BA"/>
    <w:rsid w:val="007D0E61"/>
    <w:rsid w:val="007D2553"/>
    <w:rsid w:val="007D3ADC"/>
    <w:rsid w:val="007D4359"/>
    <w:rsid w:val="007D4A0F"/>
    <w:rsid w:val="007D4DB6"/>
    <w:rsid w:val="007D540F"/>
    <w:rsid w:val="007E27FB"/>
    <w:rsid w:val="007E3685"/>
    <w:rsid w:val="007F046B"/>
    <w:rsid w:val="007F4DE9"/>
    <w:rsid w:val="007F5224"/>
    <w:rsid w:val="007F5320"/>
    <w:rsid w:val="007F67FF"/>
    <w:rsid w:val="007F7799"/>
    <w:rsid w:val="00800B17"/>
    <w:rsid w:val="008019FC"/>
    <w:rsid w:val="0080340F"/>
    <w:rsid w:val="008070DA"/>
    <w:rsid w:val="008076A0"/>
    <w:rsid w:val="00810151"/>
    <w:rsid w:val="00810A26"/>
    <w:rsid w:val="0081137F"/>
    <w:rsid w:val="008121C5"/>
    <w:rsid w:val="00812B40"/>
    <w:rsid w:val="00813054"/>
    <w:rsid w:val="00815A9C"/>
    <w:rsid w:val="00817755"/>
    <w:rsid w:val="0082158F"/>
    <w:rsid w:val="00822918"/>
    <w:rsid w:val="00823151"/>
    <w:rsid w:val="0082497B"/>
    <w:rsid w:val="00825361"/>
    <w:rsid w:val="00832BF4"/>
    <w:rsid w:val="0083439F"/>
    <w:rsid w:val="00834E81"/>
    <w:rsid w:val="00835526"/>
    <w:rsid w:val="00835608"/>
    <w:rsid w:val="00843FDD"/>
    <w:rsid w:val="0084458C"/>
    <w:rsid w:val="008519E5"/>
    <w:rsid w:val="00854093"/>
    <w:rsid w:val="00854BDE"/>
    <w:rsid w:val="00855025"/>
    <w:rsid w:val="008566B8"/>
    <w:rsid w:val="00860E4E"/>
    <w:rsid w:val="00860EFF"/>
    <w:rsid w:val="00862761"/>
    <w:rsid w:val="0086363B"/>
    <w:rsid w:val="00865668"/>
    <w:rsid w:val="00866BC5"/>
    <w:rsid w:val="00866E0F"/>
    <w:rsid w:val="00867519"/>
    <w:rsid w:val="00871AFA"/>
    <w:rsid w:val="00872964"/>
    <w:rsid w:val="00873F50"/>
    <w:rsid w:val="008768FF"/>
    <w:rsid w:val="00877B28"/>
    <w:rsid w:val="00881C02"/>
    <w:rsid w:val="00881E0F"/>
    <w:rsid w:val="00882056"/>
    <w:rsid w:val="0088668C"/>
    <w:rsid w:val="00886C5B"/>
    <w:rsid w:val="00886E2B"/>
    <w:rsid w:val="008877CF"/>
    <w:rsid w:val="00890BF3"/>
    <w:rsid w:val="008922EB"/>
    <w:rsid w:val="008932CC"/>
    <w:rsid w:val="0089356E"/>
    <w:rsid w:val="00895198"/>
    <w:rsid w:val="008A170C"/>
    <w:rsid w:val="008A46EA"/>
    <w:rsid w:val="008A7162"/>
    <w:rsid w:val="008A7BDB"/>
    <w:rsid w:val="008A7EF4"/>
    <w:rsid w:val="008A7F4C"/>
    <w:rsid w:val="008B08D0"/>
    <w:rsid w:val="008B12E8"/>
    <w:rsid w:val="008B2EE9"/>
    <w:rsid w:val="008B3546"/>
    <w:rsid w:val="008B508E"/>
    <w:rsid w:val="008B5A5B"/>
    <w:rsid w:val="008B5FD0"/>
    <w:rsid w:val="008B61C2"/>
    <w:rsid w:val="008C3514"/>
    <w:rsid w:val="008C35E0"/>
    <w:rsid w:val="008C3AD3"/>
    <w:rsid w:val="008C5DD9"/>
    <w:rsid w:val="008D08E5"/>
    <w:rsid w:val="008D3230"/>
    <w:rsid w:val="008D422F"/>
    <w:rsid w:val="008D4ACF"/>
    <w:rsid w:val="008D505C"/>
    <w:rsid w:val="008D51D2"/>
    <w:rsid w:val="008D5357"/>
    <w:rsid w:val="008D5A63"/>
    <w:rsid w:val="008E1584"/>
    <w:rsid w:val="008E1DD9"/>
    <w:rsid w:val="008E5DE4"/>
    <w:rsid w:val="008E7046"/>
    <w:rsid w:val="008E715E"/>
    <w:rsid w:val="008E7222"/>
    <w:rsid w:val="008E7430"/>
    <w:rsid w:val="008E77EF"/>
    <w:rsid w:val="008E7DD8"/>
    <w:rsid w:val="008E7FD7"/>
    <w:rsid w:val="008F3775"/>
    <w:rsid w:val="008F4084"/>
    <w:rsid w:val="008F63B0"/>
    <w:rsid w:val="008F6499"/>
    <w:rsid w:val="008F6844"/>
    <w:rsid w:val="008F78F2"/>
    <w:rsid w:val="009040FE"/>
    <w:rsid w:val="00906E51"/>
    <w:rsid w:val="009073BB"/>
    <w:rsid w:val="00907FC7"/>
    <w:rsid w:val="00911043"/>
    <w:rsid w:val="009133FD"/>
    <w:rsid w:val="009135A3"/>
    <w:rsid w:val="009155F3"/>
    <w:rsid w:val="00915C52"/>
    <w:rsid w:val="00916618"/>
    <w:rsid w:val="00916FC9"/>
    <w:rsid w:val="009172CD"/>
    <w:rsid w:val="0092194B"/>
    <w:rsid w:val="00921DE5"/>
    <w:rsid w:val="00924917"/>
    <w:rsid w:val="00924B12"/>
    <w:rsid w:val="00924CC9"/>
    <w:rsid w:val="00925823"/>
    <w:rsid w:val="00925A38"/>
    <w:rsid w:val="00927A49"/>
    <w:rsid w:val="0093083D"/>
    <w:rsid w:val="00930F9C"/>
    <w:rsid w:val="00932CEA"/>
    <w:rsid w:val="00932E9C"/>
    <w:rsid w:val="009370E9"/>
    <w:rsid w:val="00940378"/>
    <w:rsid w:val="00941F62"/>
    <w:rsid w:val="00942894"/>
    <w:rsid w:val="00943675"/>
    <w:rsid w:val="00943C2B"/>
    <w:rsid w:val="009441AF"/>
    <w:rsid w:val="00944DD7"/>
    <w:rsid w:val="0094687F"/>
    <w:rsid w:val="00950CDA"/>
    <w:rsid w:val="009518F3"/>
    <w:rsid w:val="0095351D"/>
    <w:rsid w:val="00954A12"/>
    <w:rsid w:val="00960B2A"/>
    <w:rsid w:val="00961BDC"/>
    <w:rsid w:val="00962C16"/>
    <w:rsid w:val="00963F99"/>
    <w:rsid w:val="00966479"/>
    <w:rsid w:val="00966B2D"/>
    <w:rsid w:val="00967B0D"/>
    <w:rsid w:val="0097061F"/>
    <w:rsid w:val="0097289D"/>
    <w:rsid w:val="00972BF1"/>
    <w:rsid w:val="009741D4"/>
    <w:rsid w:val="00975BDD"/>
    <w:rsid w:val="00977261"/>
    <w:rsid w:val="00980EF9"/>
    <w:rsid w:val="00981025"/>
    <w:rsid w:val="00983BD9"/>
    <w:rsid w:val="00986CF7"/>
    <w:rsid w:val="009870A8"/>
    <w:rsid w:val="009930C4"/>
    <w:rsid w:val="00995532"/>
    <w:rsid w:val="009970A8"/>
    <w:rsid w:val="009A3371"/>
    <w:rsid w:val="009A5CD3"/>
    <w:rsid w:val="009A6E74"/>
    <w:rsid w:val="009A71F6"/>
    <w:rsid w:val="009A73D2"/>
    <w:rsid w:val="009B3A41"/>
    <w:rsid w:val="009B4C13"/>
    <w:rsid w:val="009B7403"/>
    <w:rsid w:val="009C03E6"/>
    <w:rsid w:val="009C27B3"/>
    <w:rsid w:val="009C2EDE"/>
    <w:rsid w:val="009C3EA5"/>
    <w:rsid w:val="009C44F5"/>
    <w:rsid w:val="009C598B"/>
    <w:rsid w:val="009C6A71"/>
    <w:rsid w:val="009C72F1"/>
    <w:rsid w:val="009D0EC1"/>
    <w:rsid w:val="009D1FA2"/>
    <w:rsid w:val="009D2195"/>
    <w:rsid w:val="009D2831"/>
    <w:rsid w:val="009D2DFF"/>
    <w:rsid w:val="009D3819"/>
    <w:rsid w:val="009D6CCB"/>
    <w:rsid w:val="009D6E39"/>
    <w:rsid w:val="009D712C"/>
    <w:rsid w:val="009D7F01"/>
    <w:rsid w:val="009E0422"/>
    <w:rsid w:val="009E07EC"/>
    <w:rsid w:val="009E163B"/>
    <w:rsid w:val="009E1BC9"/>
    <w:rsid w:val="009E27B2"/>
    <w:rsid w:val="009E38D6"/>
    <w:rsid w:val="009E4B67"/>
    <w:rsid w:val="009E5783"/>
    <w:rsid w:val="009E6E99"/>
    <w:rsid w:val="009F2361"/>
    <w:rsid w:val="009F3023"/>
    <w:rsid w:val="009F3AEE"/>
    <w:rsid w:val="009F3B3C"/>
    <w:rsid w:val="009F3C7D"/>
    <w:rsid w:val="009F3FC7"/>
    <w:rsid w:val="009F5936"/>
    <w:rsid w:val="009F5BE5"/>
    <w:rsid w:val="009F6A13"/>
    <w:rsid w:val="00A003E6"/>
    <w:rsid w:val="00A024A3"/>
    <w:rsid w:val="00A03674"/>
    <w:rsid w:val="00A051FB"/>
    <w:rsid w:val="00A102FE"/>
    <w:rsid w:val="00A116F0"/>
    <w:rsid w:val="00A11709"/>
    <w:rsid w:val="00A1336F"/>
    <w:rsid w:val="00A145CA"/>
    <w:rsid w:val="00A14D85"/>
    <w:rsid w:val="00A159AD"/>
    <w:rsid w:val="00A16032"/>
    <w:rsid w:val="00A201D5"/>
    <w:rsid w:val="00A2027C"/>
    <w:rsid w:val="00A2306B"/>
    <w:rsid w:val="00A243B1"/>
    <w:rsid w:val="00A27743"/>
    <w:rsid w:val="00A300CD"/>
    <w:rsid w:val="00A311DF"/>
    <w:rsid w:val="00A323E5"/>
    <w:rsid w:val="00A32FBF"/>
    <w:rsid w:val="00A33662"/>
    <w:rsid w:val="00A35A9B"/>
    <w:rsid w:val="00A35CBA"/>
    <w:rsid w:val="00A36048"/>
    <w:rsid w:val="00A36A72"/>
    <w:rsid w:val="00A3718D"/>
    <w:rsid w:val="00A411F9"/>
    <w:rsid w:val="00A435B9"/>
    <w:rsid w:val="00A437AD"/>
    <w:rsid w:val="00A44D42"/>
    <w:rsid w:val="00A44D69"/>
    <w:rsid w:val="00A45E84"/>
    <w:rsid w:val="00A467FB"/>
    <w:rsid w:val="00A472A5"/>
    <w:rsid w:val="00A51836"/>
    <w:rsid w:val="00A518D7"/>
    <w:rsid w:val="00A53007"/>
    <w:rsid w:val="00A547AC"/>
    <w:rsid w:val="00A5584D"/>
    <w:rsid w:val="00A55ED0"/>
    <w:rsid w:val="00A57C54"/>
    <w:rsid w:val="00A603C3"/>
    <w:rsid w:val="00A62A86"/>
    <w:rsid w:val="00A64181"/>
    <w:rsid w:val="00A66949"/>
    <w:rsid w:val="00A66DD4"/>
    <w:rsid w:val="00A676CE"/>
    <w:rsid w:val="00A72281"/>
    <w:rsid w:val="00A729AA"/>
    <w:rsid w:val="00A72C6B"/>
    <w:rsid w:val="00A742EB"/>
    <w:rsid w:val="00A75C2A"/>
    <w:rsid w:val="00A76B1C"/>
    <w:rsid w:val="00A76D77"/>
    <w:rsid w:val="00A82117"/>
    <w:rsid w:val="00A832BD"/>
    <w:rsid w:val="00A87EEA"/>
    <w:rsid w:val="00A93D7C"/>
    <w:rsid w:val="00A942FC"/>
    <w:rsid w:val="00A9493C"/>
    <w:rsid w:val="00A951B7"/>
    <w:rsid w:val="00A96863"/>
    <w:rsid w:val="00AA11FA"/>
    <w:rsid w:val="00AA1808"/>
    <w:rsid w:val="00AA2452"/>
    <w:rsid w:val="00AA3A8D"/>
    <w:rsid w:val="00AA64E9"/>
    <w:rsid w:val="00AA704C"/>
    <w:rsid w:val="00AB0F75"/>
    <w:rsid w:val="00AB1C72"/>
    <w:rsid w:val="00AB463E"/>
    <w:rsid w:val="00AB63E0"/>
    <w:rsid w:val="00AB66A3"/>
    <w:rsid w:val="00AC0BFB"/>
    <w:rsid w:val="00AC226C"/>
    <w:rsid w:val="00AC2E80"/>
    <w:rsid w:val="00AC47E7"/>
    <w:rsid w:val="00AC5F51"/>
    <w:rsid w:val="00AD1EC9"/>
    <w:rsid w:val="00AD20FA"/>
    <w:rsid w:val="00AD4E57"/>
    <w:rsid w:val="00AD6B01"/>
    <w:rsid w:val="00AD7BD2"/>
    <w:rsid w:val="00AE0606"/>
    <w:rsid w:val="00AE1258"/>
    <w:rsid w:val="00AE18D6"/>
    <w:rsid w:val="00AE403E"/>
    <w:rsid w:val="00AE5443"/>
    <w:rsid w:val="00AE6159"/>
    <w:rsid w:val="00AF0DDD"/>
    <w:rsid w:val="00AF0F1A"/>
    <w:rsid w:val="00AF5392"/>
    <w:rsid w:val="00AF5A60"/>
    <w:rsid w:val="00AF6442"/>
    <w:rsid w:val="00AF6894"/>
    <w:rsid w:val="00B01B69"/>
    <w:rsid w:val="00B02DDC"/>
    <w:rsid w:val="00B04743"/>
    <w:rsid w:val="00B047F5"/>
    <w:rsid w:val="00B05E3C"/>
    <w:rsid w:val="00B067CF"/>
    <w:rsid w:val="00B0728E"/>
    <w:rsid w:val="00B07D8F"/>
    <w:rsid w:val="00B1175B"/>
    <w:rsid w:val="00B12A27"/>
    <w:rsid w:val="00B12CAC"/>
    <w:rsid w:val="00B12E3D"/>
    <w:rsid w:val="00B12FD9"/>
    <w:rsid w:val="00B13AE2"/>
    <w:rsid w:val="00B14961"/>
    <w:rsid w:val="00B14FE0"/>
    <w:rsid w:val="00B15129"/>
    <w:rsid w:val="00B1664D"/>
    <w:rsid w:val="00B16D5D"/>
    <w:rsid w:val="00B20E7F"/>
    <w:rsid w:val="00B23670"/>
    <w:rsid w:val="00B23A1F"/>
    <w:rsid w:val="00B249CC"/>
    <w:rsid w:val="00B257ED"/>
    <w:rsid w:val="00B25BCF"/>
    <w:rsid w:val="00B27E36"/>
    <w:rsid w:val="00B3022C"/>
    <w:rsid w:val="00B304FF"/>
    <w:rsid w:val="00B30D6D"/>
    <w:rsid w:val="00B3264B"/>
    <w:rsid w:val="00B32C13"/>
    <w:rsid w:val="00B351DA"/>
    <w:rsid w:val="00B35E66"/>
    <w:rsid w:val="00B36055"/>
    <w:rsid w:val="00B3728C"/>
    <w:rsid w:val="00B417BE"/>
    <w:rsid w:val="00B43D23"/>
    <w:rsid w:val="00B46363"/>
    <w:rsid w:val="00B46386"/>
    <w:rsid w:val="00B47391"/>
    <w:rsid w:val="00B47FE5"/>
    <w:rsid w:val="00B50CF9"/>
    <w:rsid w:val="00B51D9A"/>
    <w:rsid w:val="00B5297E"/>
    <w:rsid w:val="00B55212"/>
    <w:rsid w:val="00B5568A"/>
    <w:rsid w:val="00B61C06"/>
    <w:rsid w:val="00B630BB"/>
    <w:rsid w:val="00B64F1E"/>
    <w:rsid w:val="00B65B57"/>
    <w:rsid w:val="00B6710A"/>
    <w:rsid w:val="00B709F3"/>
    <w:rsid w:val="00B71431"/>
    <w:rsid w:val="00B72DE7"/>
    <w:rsid w:val="00B74013"/>
    <w:rsid w:val="00B74042"/>
    <w:rsid w:val="00B74CCC"/>
    <w:rsid w:val="00B773FF"/>
    <w:rsid w:val="00B80B03"/>
    <w:rsid w:val="00B81F54"/>
    <w:rsid w:val="00B8227C"/>
    <w:rsid w:val="00B859D5"/>
    <w:rsid w:val="00B8658D"/>
    <w:rsid w:val="00B91EC3"/>
    <w:rsid w:val="00B930F7"/>
    <w:rsid w:val="00B961BF"/>
    <w:rsid w:val="00B96D5C"/>
    <w:rsid w:val="00B96D9A"/>
    <w:rsid w:val="00B97391"/>
    <w:rsid w:val="00BA03BB"/>
    <w:rsid w:val="00BA0638"/>
    <w:rsid w:val="00BA1983"/>
    <w:rsid w:val="00BA4193"/>
    <w:rsid w:val="00BA7508"/>
    <w:rsid w:val="00BB43D5"/>
    <w:rsid w:val="00BB70A8"/>
    <w:rsid w:val="00BB799B"/>
    <w:rsid w:val="00BB7CD2"/>
    <w:rsid w:val="00BC3848"/>
    <w:rsid w:val="00BC46A2"/>
    <w:rsid w:val="00BD123A"/>
    <w:rsid w:val="00BD23D6"/>
    <w:rsid w:val="00BD2943"/>
    <w:rsid w:val="00BD3339"/>
    <w:rsid w:val="00BD3E6E"/>
    <w:rsid w:val="00BD64A5"/>
    <w:rsid w:val="00BE1801"/>
    <w:rsid w:val="00BE1808"/>
    <w:rsid w:val="00BE3D5D"/>
    <w:rsid w:val="00BE7DC8"/>
    <w:rsid w:val="00BF0A92"/>
    <w:rsid w:val="00BF145D"/>
    <w:rsid w:val="00BF241A"/>
    <w:rsid w:val="00BF25C5"/>
    <w:rsid w:val="00BF3CC4"/>
    <w:rsid w:val="00BF3FEE"/>
    <w:rsid w:val="00BF51AA"/>
    <w:rsid w:val="00BF57E4"/>
    <w:rsid w:val="00BF7252"/>
    <w:rsid w:val="00C00D13"/>
    <w:rsid w:val="00C00E6B"/>
    <w:rsid w:val="00C0177C"/>
    <w:rsid w:val="00C01DAB"/>
    <w:rsid w:val="00C0648A"/>
    <w:rsid w:val="00C06E1B"/>
    <w:rsid w:val="00C07D98"/>
    <w:rsid w:val="00C10900"/>
    <w:rsid w:val="00C13711"/>
    <w:rsid w:val="00C14175"/>
    <w:rsid w:val="00C15FF9"/>
    <w:rsid w:val="00C17BEB"/>
    <w:rsid w:val="00C208E6"/>
    <w:rsid w:val="00C20BA7"/>
    <w:rsid w:val="00C2306B"/>
    <w:rsid w:val="00C2307D"/>
    <w:rsid w:val="00C23794"/>
    <w:rsid w:val="00C239DA"/>
    <w:rsid w:val="00C25091"/>
    <w:rsid w:val="00C25A8F"/>
    <w:rsid w:val="00C266EF"/>
    <w:rsid w:val="00C311F0"/>
    <w:rsid w:val="00C32F8A"/>
    <w:rsid w:val="00C353CA"/>
    <w:rsid w:val="00C360C9"/>
    <w:rsid w:val="00C37051"/>
    <w:rsid w:val="00C413B2"/>
    <w:rsid w:val="00C42886"/>
    <w:rsid w:val="00C457FD"/>
    <w:rsid w:val="00C47EF1"/>
    <w:rsid w:val="00C503DF"/>
    <w:rsid w:val="00C50D0E"/>
    <w:rsid w:val="00C51790"/>
    <w:rsid w:val="00C54BBA"/>
    <w:rsid w:val="00C5541B"/>
    <w:rsid w:val="00C563E8"/>
    <w:rsid w:val="00C6028F"/>
    <w:rsid w:val="00C6156E"/>
    <w:rsid w:val="00C61AAE"/>
    <w:rsid w:val="00C6285C"/>
    <w:rsid w:val="00C62B53"/>
    <w:rsid w:val="00C62E9C"/>
    <w:rsid w:val="00C642EA"/>
    <w:rsid w:val="00C65577"/>
    <w:rsid w:val="00C65618"/>
    <w:rsid w:val="00C65BDA"/>
    <w:rsid w:val="00C72110"/>
    <w:rsid w:val="00C72458"/>
    <w:rsid w:val="00C72F58"/>
    <w:rsid w:val="00C744BE"/>
    <w:rsid w:val="00C74F0C"/>
    <w:rsid w:val="00C74FCD"/>
    <w:rsid w:val="00C7589F"/>
    <w:rsid w:val="00C765DE"/>
    <w:rsid w:val="00C767FD"/>
    <w:rsid w:val="00C76996"/>
    <w:rsid w:val="00C8145B"/>
    <w:rsid w:val="00C82A8C"/>
    <w:rsid w:val="00C82B6A"/>
    <w:rsid w:val="00C82EEC"/>
    <w:rsid w:val="00C8476D"/>
    <w:rsid w:val="00C84B1E"/>
    <w:rsid w:val="00C84D11"/>
    <w:rsid w:val="00C86998"/>
    <w:rsid w:val="00C929E6"/>
    <w:rsid w:val="00C92CC1"/>
    <w:rsid w:val="00C94BF9"/>
    <w:rsid w:val="00C976EE"/>
    <w:rsid w:val="00CA2651"/>
    <w:rsid w:val="00CA2807"/>
    <w:rsid w:val="00CA2DE0"/>
    <w:rsid w:val="00CA4B91"/>
    <w:rsid w:val="00CA7E93"/>
    <w:rsid w:val="00CB22E0"/>
    <w:rsid w:val="00CB2C87"/>
    <w:rsid w:val="00CB3AF1"/>
    <w:rsid w:val="00CB3F21"/>
    <w:rsid w:val="00CB4A03"/>
    <w:rsid w:val="00CB64A7"/>
    <w:rsid w:val="00CB6C4C"/>
    <w:rsid w:val="00CB7BC1"/>
    <w:rsid w:val="00CC1A4C"/>
    <w:rsid w:val="00CC240C"/>
    <w:rsid w:val="00CC3484"/>
    <w:rsid w:val="00CC5668"/>
    <w:rsid w:val="00CC5B72"/>
    <w:rsid w:val="00CC5E49"/>
    <w:rsid w:val="00CC6445"/>
    <w:rsid w:val="00CC7E8F"/>
    <w:rsid w:val="00CD0789"/>
    <w:rsid w:val="00CD0D2B"/>
    <w:rsid w:val="00CD1C67"/>
    <w:rsid w:val="00CD479D"/>
    <w:rsid w:val="00CD57BE"/>
    <w:rsid w:val="00CD5DE0"/>
    <w:rsid w:val="00CD5EFF"/>
    <w:rsid w:val="00CD6AE9"/>
    <w:rsid w:val="00CE0F6D"/>
    <w:rsid w:val="00CF1EDF"/>
    <w:rsid w:val="00CF3FC1"/>
    <w:rsid w:val="00CF4AC3"/>
    <w:rsid w:val="00CF62BB"/>
    <w:rsid w:val="00CF69DB"/>
    <w:rsid w:val="00D00896"/>
    <w:rsid w:val="00D01930"/>
    <w:rsid w:val="00D01A29"/>
    <w:rsid w:val="00D01B8A"/>
    <w:rsid w:val="00D02B43"/>
    <w:rsid w:val="00D047BB"/>
    <w:rsid w:val="00D0611E"/>
    <w:rsid w:val="00D140E2"/>
    <w:rsid w:val="00D20000"/>
    <w:rsid w:val="00D23123"/>
    <w:rsid w:val="00D233DD"/>
    <w:rsid w:val="00D26017"/>
    <w:rsid w:val="00D26583"/>
    <w:rsid w:val="00D26BA0"/>
    <w:rsid w:val="00D27D00"/>
    <w:rsid w:val="00D27D99"/>
    <w:rsid w:val="00D306DC"/>
    <w:rsid w:val="00D30C45"/>
    <w:rsid w:val="00D316D7"/>
    <w:rsid w:val="00D31808"/>
    <w:rsid w:val="00D31836"/>
    <w:rsid w:val="00D3250B"/>
    <w:rsid w:val="00D34DD5"/>
    <w:rsid w:val="00D3518F"/>
    <w:rsid w:val="00D36B4B"/>
    <w:rsid w:val="00D4127F"/>
    <w:rsid w:val="00D42256"/>
    <w:rsid w:val="00D43287"/>
    <w:rsid w:val="00D45173"/>
    <w:rsid w:val="00D453B1"/>
    <w:rsid w:val="00D45C67"/>
    <w:rsid w:val="00D4775A"/>
    <w:rsid w:val="00D50934"/>
    <w:rsid w:val="00D531D0"/>
    <w:rsid w:val="00D53B45"/>
    <w:rsid w:val="00D54D50"/>
    <w:rsid w:val="00D57627"/>
    <w:rsid w:val="00D577E1"/>
    <w:rsid w:val="00D57DE3"/>
    <w:rsid w:val="00D60BA9"/>
    <w:rsid w:val="00D6110C"/>
    <w:rsid w:val="00D61451"/>
    <w:rsid w:val="00D625AA"/>
    <w:rsid w:val="00D62D98"/>
    <w:rsid w:val="00D636E5"/>
    <w:rsid w:val="00D63DD9"/>
    <w:rsid w:val="00D63E07"/>
    <w:rsid w:val="00D65537"/>
    <w:rsid w:val="00D66EBE"/>
    <w:rsid w:val="00D6740C"/>
    <w:rsid w:val="00D700E6"/>
    <w:rsid w:val="00D75B91"/>
    <w:rsid w:val="00D762CE"/>
    <w:rsid w:val="00D769BC"/>
    <w:rsid w:val="00D7745F"/>
    <w:rsid w:val="00D777A6"/>
    <w:rsid w:val="00D81724"/>
    <w:rsid w:val="00D82117"/>
    <w:rsid w:val="00D835E0"/>
    <w:rsid w:val="00D93255"/>
    <w:rsid w:val="00D93EAF"/>
    <w:rsid w:val="00D94409"/>
    <w:rsid w:val="00D951E8"/>
    <w:rsid w:val="00D95EF5"/>
    <w:rsid w:val="00D960C6"/>
    <w:rsid w:val="00D96C86"/>
    <w:rsid w:val="00D96D46"/>
    <w:rsid w:val="00D96EB4"/>
    <w:rsid w:val="00DA0805"/>
    <w:rsid w:val="00DA0FED"/>
    <w:rsid w:val="00DA3736"/>
    <w:rsid w:val="00DA3D08"/>
    <w:rsid w:val="00DA62FA"/>
    <w:rsid w:val="00DA633D"/>
    <w:rsid w:val="00DA6C37"/>
    <w:rsid w:val="00DB1A8B"/>
    <w:rsid w:val="00DB3372"/>
    <w:rsid w:val="00DB34B9"/>
    <w:rsid w:val="00DB36F6"/>
    <w:rsid w:val="00DB49BA"/>
    <w:rsid w:val="00DB4CA1"/>
    <w:rsid w:val="00DB640C"/>
    <w:rsid w:val="00DC19B1"/>
    <w:rsid w:val="00DC557A"/>
    <w:rsid w:val="00DD254F"/>
    <w:rsid w:val="00DD4795"/>
    <w:rsid w:val="00DD4903"/>
    <w:rsid w:val="00DD5872"/>
    <w:rsid w:val="00DD654E"/>
    <w:rsid w:val="00DD7E0F"/>
    <w:rsid w:val="00DE16ED"/>
    <w:rsid w:val="00DE5205"/>
    <w:rsid w:val="00DF0898"/>
    <w:rsid w:val="00DF22B9"/>
    <w:rsid w:val="00DF26BE"/>
    <w:rsid w:val="00DF30B9"/>
    <w:rsid w:val="00DF3192"/>
    <w:rsid w:val="00DF44F8"/>
    <w:rsid w:val="00DF56E4"/>
    <w:rsid w:val="00E024CB"/>
    <w:rsid w:val="00E03F5B"/>
    <w:rsid w:val="00E05203"/>
    <w:rsid w:val="00E05946"/>
    <w:rsid w:val="00E05DA7"/>
    <w:rsid w:val="00E0745C"/>
    <w:rsid w:val="00E07A1C"/>
    <w:rsid w:val="00E11577"/>
    <w:rsid w:val="00E11AC7"/>
    <w:rsid w:val="00E1325D"/>
    <w:rsid w:val="00E1413F"/>
    <w:rsid w:val="00E157D3"/>
    <w:rsid w:val="00E17965"/>
    <w:rsid w:val="00E22254"/>
    <w:rsid w:val="00E224B9"/>
    <w:rsid w:val="00E23B17"/>
    <w:rsid w:val="00E242C2"/>
    <w:rsid w:val="00E2534F"/>
    <w:rsid w:val="00E26021"/>
    <w:rsid w:val="00E26661"/>
    <w:rsid w:val="00E27BD4"/>
    <w:rsid w:val="00E30AB8"/>
    <w:rsid w:val="00E32DB1"/>
    <w:rsid w:val="00E3304E"/>
    <w:rsid w:val="00E336FF"/>
    <w:rsid w:val="00E33887"/>
    <w:rsid w:val="00E35239"/>
    <w:rsid w:val="00E37A16"/>
    <w:rsid w:val="00E407A3"/>
    <w:rsid w:val="00E408F5"/>
    <w:rsid w:val="00E43253"/>
    <w:rsid w:val="00E4418D"/>
    <w:rsid w:val="00E45D71"/>
    <w:rsid w:val="00E464B2"/>
    <w:rsid w:val="00E464C4"/>
    <w:rsid w:val="00E56FA2"/>
    <w:rsid w:val="00E578C0"/>
    <w:rsid w:val="00E61B5B"/>
    <w:rsid w:val="00E63BB7"/>
    <w:rsid w:val="00E70114"/>
    <w:rsid w:val="00E77CF2"/>
    <w:rsid w:val="00E80DD8"/>
    <w:rsid w:val="00E80F12"/>
    <w:rsid w:val="00E83F8E"/>
    <w:rsid w:val="00E85597"/>
    <w:rsid w:val="00E87899"/>
    <w:rsid w:val="00E87CF4"/>
    <w:rsid w:val="00E917AE"/>
    <w:rsid w:val="00E94477"/>
    <w:rsid w:val="00E95104"/>
    <w:rsid w:val="00E9694C"/>
    <w:rsid w:val="00E96ACC"/>
    <w:rsid w:val="00E970E7"/>
    <w:rsid w:val="00EA02D5"/>
    <w:rsid w:val="00EA0B4F"/>
    <w:rsid w:val="00EA14E8"/>
    <w:rsid w:val="00EA202D"/>
    <w:rsid w:val="00EA210A"/>
    <w:rsid w:val="00EA25E7"/>
    <w:rsid w:val="00EA470B"/>
    <w:rsid w:val="00EA6C78"/>
    <w:rsid w:val="00EA7C92"/>
    <w:rsid w:val="00EB03B1"/>
    <w:rsid w:val="00EB1838"/>
    <w:rsid w:val="00EB1F61"/>
    <w:rsid w:val="00EB255D"/>
    <w:rsid w:val="00EB326B"/>
    <w:rsid w:val="00EB3275"/>
    <w:rsid w:val="00EB3D7B"/>
    <w:rsid w:val="00EB55A1"/>
    <w:rsid w:val="00EB5A5C"/>
    <w:rsid w:val="00EB6CAE"/>
    <w:rsid w:val="00EC08EA"/>
    <w:rsid w:val="00EC1770"/>
    <w:rsid w:val="00EC1822"/>
    <w:rsid w:val="00EC1B10"/>
    <w:rsid w:val="00EC33CE"/>
    <w:rsid w:val="00EC3743"/>
    <w:rsid w:val="00EC3C85"/>
    <w:rsid w:val="00EC3FB2"/>
    <w:rsid w:val="00EC4D2D"/>
    <w:rsid w:val="00EC73B9"/>
    <w:rsid w:val="00ED247E"/>
    <w:rsid w:val="00ED429B"/>
    <w:rsid w:val="00ED42C6"/>
    <w:rsid w:val="00ED4346"/>
    <w:rsid w:val="00ED435B"/>
    <w:rsid w:val="00ED5671"/>
    <w:rsid w:val="00ED5804"/>
    <w:rsid w:val="00ED6316"/>
    <w:rsid w:val="00ED6948"/>
    <w:rsid w:val="00ED7D00"/>
    <w:rsid w:val="00EE1EAE"/>
    <w:rsid w:val="00EE3341"/>
    <w:rsid w:val="00EE42D0"/>
    <w:rsid w:val="00EE4873"/>
    <w:rsid w:val="00EE5553"/>
    <w:rsid w:val="00EE57ED"/>
    <w:rsid w:val="00EE7749"/>
    <w:rsid w:val="00EF1C4B"/>
    <w:rsid w:val="00EF1C6E"/>
    <w:rsid w:val="00EF4708"/>
    <w:rsid w:val="00EF5C34"/>
    <w:rsid w:val="00EF65E1"/>
    <w:rsid w:val="00F0138F"/>
    <w:rsid w:val="00F01C45"/>
    <w:rsid w:val="00F034B3"/>
    <w:rsid w:val="00F039A0"/>
    <w:rsid w:val="00F05BC6"/>
    <w:rsid w:val="00F06834"/>
    <w:rsid w:val="00F11844"/>
    <w:rsid w:val="00F120F7"/>
    <w:rsid w:val="00F12FEA"/>
    <w:rsid w:val="00F135A0"/>
    <w:rsid w:val="00F143BF"/>
    <w:rsid w:val="00F14803"/>
    <w:rsid w:val="00F150D5"/>
    <w:rsid w:val="00F15D8F"/>
    <w:rsid w:val="00F17155"/>
    <w:rsid w:val="00F208BD"/>
    <w:rsid w:val="00F22AF8"/>
    <w:rsid w:val="00F23B24"/>
    <w:rsid w:val="00F25A2F"/>
    <w:rsid w:val="00F264F5"/>
    <w:rsid w:val="00F26E48"/>
    <w:rsid w:val="00F305EE"/>
    <w:rsid w:val="00F31146"/>
    <w:rsid w:val="00F3129F"/>
    <w:rsid w:val="00F316AE"/>
    <w:rsid w:val="00F34322"/>
    <w:rsid w:val="00F353F8"/>
    <w:rsid w:val="00F3553D"/>
    <w:rsid w:val="00F36351"/>
    <w:rsid w:val="00F3671B"/>
    <w:rsid w:val="00F367FF"/>
    <w:rsid w:val="00F40091"/>
    <w:rsid w:val="00F41703"/>
    <w:rsid w:val="00F4361C"/>
    <w:rsid w:val="00F44839"/>
    <w:rsid w:val="00F44C46"/>
    <w:rsid w:val="00F4624E"/>
    <w:rsid w:val="00F469D3"/>
    <w:rsid w:val="00F513DE"/>
    <w:rsid w:val="00F51E5B"/>
    <w:rsid w:val="00F52B03"/>
    <w:rsid w:val="00F52EE8"/>
    <w:rsid w:val="00F54654"/>
    <w:rsid w:val="00F549D4"/>
    <w:rsid w:val="00F54A70"/>
    <w:rsid w:val="00F57DE4"/>
    <w:rsid w:val="00F60457"/>
    <w:rsid w:val="00F663EC"/>
    <w:rsid w:val="00F6725B"/>
    <w:rsid w:val="00F67F67"/>
    <w:rsid w:val="00F70658"/>
    <w:rsid w:val="00F70D83"/>
    <w:rsid w:val="00F7279B"/>
    <w:rsid w:val="00F745F5"/>
    <w:rsid w:val="00F74F09"/>
    <w:rsid w:val="00F74F40"/>
    <w:rsid w:val="00F77270"/>
    <w:rsid w:val="00F77F62"/>
    <w:rsid w:val="00F77F6B"/>
    <w:rsid w:val="00F80FF6"/>
    <w:rsid w:val="00F81806"/>
    <w:rsid w:val="00F81B75"/>
    <w:rsid w:val="00F8308B"/>
    <w:rsid w:val="00F8404D"/>
    <w:rsid w:val="00F85EA0"/>
    <w:rsid w:val="00F86D0E"/>
    <w:rsid w:val="00F91787"/>
    <w:rsid w:val="00F91C03"/>
    <w:rsid w:val="00F91D7A"/>
    <w:rsid w:val="00F92F00"/>
    <w:rsid w:val="00F92F4C"/>
    <w:rsid w:val="00F96D42"/>
    <w:rsid w:val="00F96EA7"/>
    <w:rsid w:val="00F979E7"/>
    <w:rsid w:val="00FA0679"/>
    <w:rsid w:val="00FA129A"/>
    <w:rsid w:val="00FA158C"/>
    <w:rsid w:val="00FA1E00"/>
    <w:rsid w:val="00FA265C"/>
    <w:rsid w:val="00FA38BF"/>
    <w:rsid w:val="00FA47D5"/>
    <w:rsid w:val="00FA4AA3"/>
    <w:rsid w:val="00FA5FCF"/>
    <w:rsid w:val="00FA6AF8"/>
    <w:rsid w:val="00FA74DF"/>
    <w:rsid w:val="00FB06F0"/>
    <w:rsid w:val="00FB1B3F"/>
    <w:rsid w:val="00FB20BA"/>
    <w:rsid w:val="00FB3F00"/>
    <w:rsid w:val="00FC0744"/>
    <w:rsid w:val="00FC1975"/>
    <w:rsid w:val="00FC2003"/>
    <w:rsid w:val="00FC2106"/>
    <w:rsid w:val="00FC31A0"/>
    <w:rsid w:val="00FC326B"/>
    <w:rsid w:val="00FC3422"/>
    <w:rsid w:val="00FC37F4"/>
    <w:rsid w:val="00FD1FFC"/>
    <w:rsid w:val="00FD763D"/>
    <w:rsid w:val="00FE11A8"/>
    <w:rsid w:val="00FE1BD6"/>
    <w:rsid w:val="00FE1FD2"/>
    <w:rsid w:val="00FE2489"/>
    <w:rsid w:val="00FE43A1"/>
    <w:rsid w:val="00FE48DA"/>
    <w:rsid w:val="00FE4C38"/>
    <w:rsid w:val="00FE607C"/>
    <w:rsid w:val="00FE60DB"/>
    <w:rsid w:val="00FE75E2"/>
    <w:rsid w:val="00FE7A25"/>
    <w:rsid w:val="00FE7E9D"/>
    <w:rsid w:val="00FF046F"/>
    <w:rsid w:val="00FF2BB0"/>
    <w:rsid w:val="00FF2EE7"/>
    <w:rsid w:val="00FF30A4"/>
    <w:rsid w:val="00FF4E2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08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13"/>
    <w:rPr>
      <w:lang w:eastAsia="fr-FR"/>
    </w:rPr>
  </w:style>
  <w:style w:type="paragraph" w:styleId="Titre1">
    <w:name w:val="heading 1"/>
    <w:basedOn w:val="Normal"/>
    <w:next w:val="Normal"/>
    <w:qFormat/>
    <w:rsid w:val="003D2EF3"/>
    <w:pPr>
      <w:spacing w:before="240"/>
      <w:outlineLvl w:val="0"/>
    </w:pPr>
    <w:rPr>
      <w:rFonts w:ascii="Arial" w:hAnsi="Arial"/>
      <w:b/>
      <w:sz w:val="24"/>
      <w:u w:val="single"/>
    </w:rPr>
  </w:style>
  <w:style w:type="paragraph" w:styleId="Titre2">
    <w:name w:val="heading 2"/>
    <w:basedOn w:val="Normal"/>
    <w:next w:val="Normal"/>
    <w:qFormat/>
    <w:rsid w:val="003D2EF3"/>
    <w:pPr>
      <w:spacing w:before="120"/>
      <w:outlineLvl w:val="1"/>
    </w:pPr>
    <w:rPr>
      <w:rFonts w:ascii="Arial" w:hAnsi="Arial"/>
      <w:b/>
      <w:sz w:val="24"/>
    </w:rPr>
  </w:style>
  <w:style w:type="paragraph" w:styleId="Titre3">
    <w:name w:val="heading 3"/>
    <w:basedOn w:val="Normal"/>
    <w:next w:val="Retraitnormal"/>
    <w:qFormat/>
    <w:rsid w:val="003D2EF3"/>
    <w:pPr>
      <w:ind w:left="354"/>
      <w:outlineLvl w:val="2"/>
    </w:pPr>
    <w:rPr>
      <w:b/>
      <w:sz w:val="24"/>
    </w:rPr>
  </w:style>
  <w:style w:type="paragraph" w:styleId="Titre4">
    <w:name w:val="heading 4"/>
    <w:basedOn w:val="Normal"/>
    <w:next w:val="Retraitnormal"/>
    <w:qFormat/>
    <w:rsid w:val="003D2EF3"/>
    <w:pPr>
      <w:ind w:left="354"/>
      <w:outlineLvl w:val="3"/>
    </w:pPr>
    <w:rPr>
      <w:sz w:val="24"/>
      <w:u w:val="single"/>
    </w:rPr>
  </w:style>
  <w:style w:type="paragraph" w:styleId="Titre5">
    <w:name w:val="heading 5"/>
    <w:basedOn w:val="Normal"/>
    <w:next w:val="Retraitnormal"/>
    <w:qFormat/>
    <w:rsid w:val="003D2EF3"/>
    <w:pPr>
      <w:ind w:left="708"/>
      <w:outlineLvl w:val="4"/>
    </w:pPr>
    <w:rPr>
      <w:b/>
    </w:rPr>
  </w:style>
  <w:style w:type="paragraph" w:styleId="Titre6">
    <w:name w:val="heading 6"/>
    <w:basedOn w:val="Normal"/>
    <w:next w:val="Retraitnormal"/>
    <w:qFormat/>
    <w:rsid w:val="003D2EF3"/>
    <w:pPr>
      <w:ind w:left="708"/>
      <w:outlineLvl w:val="5"/>
    </w:pPr>
    <w:rPr>
      <w:u w:val="single"/>
    </w:rPr>
  </w:style>
  <w:style w:type="paragraph" w:styleId="Titre7">
    <w:name w:val="heading 7"/>
    <w:basedOn w:val="Normal"/>
    <w:next w:val="Retraitnormal"/>
    <w:qFormat/>
    <w:rsid w:val="003D2EF3"/>
    <w:pPr>
      <w:ind w:left="708"/>
      <w:outlineLvl w:val="6"/>
    </w:pPr>
    <w:rPr>
      <w:i/>
    </w:rPr>
  </w:style>
  <w:style w:type="paragraph" w:styleId="Titre8">
    <w:name w:val="heading 8"/>
    <w:basedOn w:val="Normal"/>
    <w:next w:val="Retraitnormal"/>
    <w:qFormat/>
    <w:rsid w:val="003D2EF3"/>
    <w:pPr>
      <w:ind w:left="708"/>
      <w:outlineLvl w:val="7"/>
    </w:pPr>
    <w:rPr>
      <w:i/>
    </w:rPr>
  </w:style>
  <w:style w:type="paragraph" w:styleId="Titre9">
    <w:name w:val="heading 9"/>
    <w:basedOn w:val="Normal"/>
    <w:next w:val="Retraitnormal"/>
    <w:qFormat/>
    <w:rsid w:val="003D2EF3"/>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3D2EF3"/>
    <w:pPr>
      <w:ind w:left="708"/>
    </w:pPr>
  </w:style>
  <w:style w:type="paragraph" w:styleId="Pieddepage">
    <w:name w:val="footer"/>
    <w:basedOn w:val="Normal"/>
    <w:rsid w:val="003D2EF3"/>
    <w:pPr>
      <w:tabs>
        <w:tab w:val="center" w:pos="4252"/>
        <w:tab w:val="right" w:pos="8504"/>
      </w:tabs>
    </w:pPr>
  </w:style>
  <w:style w:type="paragraph" w:styleId="En-tte">
    <w:name w:val="header"/>
    <w:basedOn w:val="Normal"/>
    <w:rsid w:val="003D2EF3"/>
    <w:pPr>
      <w:tabs>
        <w:tab w:val="center" w:pos="4252"/>
        <w:tab w:val="right" w:pos="8504"/>
      </w:tabs>
    </w:pPr>
  </w:style>
  <w:style w:type="character" w:styleId="Appelnotedebasdep">
    <w:name w:val="footnote reference"/>
    <w:basedOn w:val="Policepardfaut"/>
    <w:semiHidden/>
    <w:rsid w:val="003D2EF3"/>
    <w:rPr>
      <w:position w:val="6"/>
      <w:sz w:val="16"/>
    </w:rPr>
  </w:style>
  <w:style w:type="paragraph" w:styleId="Notedebasdepage">
    <w:name w:val="footnote text"/>
    <w:basedOn w:val="Normal"/>
    <w:semiHidden/>
    <w:rsid w:val="003D2EF3"/>
  </w:style>
  <w:style w:type="paragraph" w:customStyle="1" w:styleId="courrier10">
    <w:name w:val="courrier 10"/>
    <w:basedOn w:val="Normal"/>
    <w:rsid w:val="003D2EF3"/>
    <w:pPr>
      <w:tabs>
        <w:tab w:val="right" w:pos="10080"/>
      </w:tabs>
    </w:pPr>
    <w:rPr>
      <w:rFonts w:ascii="Courier New" w:hAnsi="Courier New"/>
    </w:rPr>
  </w:style>
  <w:style w:type="paragraph" w:customStyle="1" w:styleId="Titrersolution">
    <w:name w:val="Titre résolution"/>
    <w:basedOn w:val="Normal"/>
    <w:link w:val="TitrersolutionCar"/>
    <w:rsid w:val="003D2EF3"/>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tLeast"/>
      <w:ind w:left="2880" w:hanging="4680"/>
      <w:jc w:val="both"/>
    </w:pPr>
    <w:rPr>
      <w:rFonts w:ascii="Arial" w:hAnsi="Arial"/>
      <w:b/>
    </w:rPr>
  </w:style>
  <w:style w:type="paragraph" w:customStyle="1" w:styleId="Titregras">
    <w:name w:val="Titre gras"/>
    <w:basedOn w:val="Normal"/>
    <w:rsid w:val="003D2EF3"/>
    <w:pPr>
      <w:tabs>
        <w:tab w:val="left" w:pos="450"/>
      </w:tabs>
    </w:pPr>
    <w:rPr>
      <w:b/>
      <w:sz w:val="24"/>
    </w:rPr>
  </w:style>
  <w:style w:type="paragraph" w:styleId="Corpsdetexte">
    <w:name w:val="Body Text"/>
    <w:basedOn w:val="Normal"/>
    <w:rsid w:val="003D2EF3"/>
    <w:pPr>
      <w:spacing w:line="240" w:lineRule="atLeast"/>
      <w:jc w:val="center"/>
    </w:pPr>
    <w:rPr>
      <w:b/>
      <w:sz w:val="36"/>
    </w:rPr>
  </w:style>
  <w:style w:type="paragraph" w:customStyle="1" w:styleId="textes">
    <w:name w:val="textes"/>
    <w:basedOn w:val="Normal"/>
    <w:rsid w:val="00714D40"/>
    <w:pPr>
      <w:spacing w:before="100" w:beforeAutospacing="1" w:after="100" w:afterAutospacing="1"/>
    </w:pPr>
    <w:rPr>
      <w:rFonts w:ascii="Verdana" w:hAnsi="Verdana"/>
      <w:color w:val="333333"/>
      <w:sz w:val="18"/>
      <w:szCs w:val="18"/>
      <w:lang w:val="en-US" w:eastAsia="en-US"/>
    </w:rPr>
  </w:style>
  <w:style w:type="character" w:customStyle="1" w:styleId="textesvert1">
    <w:name w:val="textesvert1"/>
    <w:basedOn w:val="Policepardfaut"/>
    <w:rsid w:val="00714D40"/>
    <w:rPr>
      <w:rFonts w:ascii="Verdana" w:hAnsi="Verdana" w:hint="default"/>
      <w:b w:val="0"/>
      <w:bCs w:val="0"/>
      <w:i w:val="0"/>
      <w:iCs w:val="0"/>
      <w:color w:val="78A22F"/>
    </w:rPr>
  </w:style>
  <w:style w:type="character" w:styleId="Accentuation">
    <w:name w:val="Emphasis"/>
    <w:basedOn w:val="Policepardfaut"/>
    <w:qFormat/>
    <w:rsid w:val="00714D40"/>
    <w:rPr>
      <w:i/>
      <w:iCs/>
    </w:rPr>
  </w:style>
  <w:style w:type="character" w:customStyle="1" w:styleId="TitrersolutionCar">
    <w:name w:val="Titre résolution Car"/>
    <w:basedOn w:val="Policepardfaut"/>
    <w:link w:val="Titrersolution"/>
    <w:rsid w:val="00DF22B9"/>
    <w:rPr>
      <w:rFonts w:ascii="Arial" w:hAnsi="Arial"/>
      <w:b/>
      <w:lang w:eastAsia="fr-FR"/>
    </w:rPr>
  </w:style>
  <w:style w:type="paragraph" w:styleId="Paragraphedeliste">
    <w:name w:val="List Paragraph"/>
    <w:basedOn w:val="Normal"/>
    <w:link w:val="ParagraphedelisteCar"/>
    <w:uiPriority w:val="34"/>
    <w:qFormat/>
    <w:rsid w:val="009D1FA2"/>
    <w:pPr>
      <w:ind w:left="720"/>
      <w:contextualSpacing/>
    </w:pPr>
    <w:rPr>
      <w:sz w:val="24"/>
      <w:szCs w:val="24"/>
      <w:lang w:eastAsia="fr-CA"/>
    </w:rPr>
  </w:style>
  <w:style w:type="paragraph" w:styleId="Textedebulles">
    <w:name w:val="Balloon Text"/>
    <w:basedOn w:val="Normal"/>
    <w:link w:val="TextedebullesCar"/>
    <w:rsid w:val="008B08D0"/>
    <w:rPr>
      <w:rFonts w:ascii="Tahoma" w:hAnsi="Tahoma" w:cs="Tahoma"/>
      <w:sz w:val="16"/>
      <w:szCs w:val="16"/>
    </w:rPr>
  </w:style>
  <w:style w:type="character" w:customStyle="1" w:styleId="TextedebullesCar">
    <w:name w:val="Texte de bulles Car"/>
    <w:basedOn w:val="Policepardfaut"/>
    <w:link w:val="Textedebulles"/>
    <w:rsid w:val="008B08D0"/>
    <w:rPr>
      <w:rFonts w:ascii="Tahoma" w:hAnsi="Tahoma" w:cs="Tahoma"/>
      <w:sz w:val="16"/>
      <w:szCs w:val="16"/>
      <w:lang w:eastAsia="fr-FR"/>
    </w:rPr>
  </w:style>
  <w:style w:type="paragraph" w:customStyle="1" w:styleId="Default">
    <w:name w:val="Default"/>
    <w:rsid w:val="00F44C46"/>
    <w:pPr>
      <w:autoSpaceDE w:val="0"/>
      <w:autoSpaceDN w:val="0"/>
      <w:adjustRightInd w:val="0"/>
    </w:pPr>
    <w:rPr>
      <w:rFonts w:ascii="Arial" w:hAnsi="Arial" w:cs="Arial"/>
      <w:color w:val="000000"/>
      <w:sz w:val="24"/>
      <w:szCs w:val="24"/>
      <w:lang w:eastAsia="en-US"/>
    </w:rPr>
  </w:style>
  <w:style w:type="table" w:styleId="Grilledutableau">
    <w:name w:val="Table Grid"/>
    <w:basedOn w:val="TableauNormal"/>
    <w:rsid w:val="009A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D65537"/>
    <w:pPr>
      <w:spacing w:after="120"/>
      <w:ind w:left="283"/>
    </w:pPr>
  </w:style>
  <w:style w:type="character" w:customStyle="1" w:styleId="RetraitcorpsdetexteCar">
    <w:name w:val="Retrait corps de texte Car"/>
    <w:basedOn w:val="Policepardfaut"/>
    <w:link w:val="Retraitcorpsdetexte"/>
    <w:rsid w:val="00D65537"/>
    <w:rPr>
      <w:lang w:eastAsia="fr-FR"/>
    </w:rPr>
  </w:style>
  <w:style w:type="paragraph" w:styleId="Lgende">
    <w:name w:val="caption"/>
    <w:basedOn w:val="Normal"/>
    <w:next w:val="Normal"/>
    <w:uiPriority w:val="35"/>
    <w:unhideWhenUsed/>
    <w:qFormat/>
    <w:rsid w:val="002529B4"/>
    <w:pPr>
      <w:spacing w:after="200"/>
    </w:pPr>
    <w:rPr>
      <w:rFonts w:asciiTheme="minorHAnsi" w:eastAsiaTheme="minorHAnsi" w:hAnsiTheme="minorHAnsi" w:cstheme="minorBidi"/>
      <w:i/>
      <w:iCs/>
      <w:color w:val="1F497D" w:themeColor="text2"/>
      <w:sz w:val="18"/>
      <w:szCs w:val="18"/>
      <w:lang w:val="fr-FR" w:eastAsia="en-US"/>
    </w:rPr>
  </w:style>
  <w:style w:type="paragraph" w:customStyle="1" w:styleId="Pages">
    <w:name w:val="Pages"/>
    <w:basedOn w:val="Corpsdetexte"/>
    <w:rsid w:val="00D82117"/>
    <w:pPr>
      <w:spacing w:line="240" w:lineRule="auto"/>
      <w:jc w:val="left"/>
    </w:pPr>
    <w:rPr>
      <w:rFonts w:ascii="Arial" w:hAnsi="Arial"/>
      <w:sz w:val="20"/>
    </w:rPr>
  </w:style>
  <w:style w:type="paragraph" w:styleId="Textebrut">
    <w:name w:val="Plain Text"/>
    <w:basedOn w:val="Normal"/>
    <w:link w:val="TextebrutCar"/>
    <w:uiPriority w:val="99"/>
    <w:rsid w:val="0051770D"/>
    <w:rPr>
      <w:rFonts w:ascii="Courier New" w:hAnsi="Courier New" w:cs="Courier New"/>
    </w:rPr>
  </w:style>
  <w:style w:type="character" w:customStyle="1" w:styleId="TextebrutCar">
    <w:name w:val="Texte brut Car"/>
    <w:basedOn w:val="Policepardfaut"/>
    <w:link w:val="Textebrut"/>
    <w:uiPriority w:val="99"/>
    <w:rsid w:val="0051770D"/>
    <w:rPr>
      <w:rFonts w:ascii="Courier New" w:hAnsi="Courier New" w:cs="Courier New"/>
      <w:lang w:eastAsia="fr-FR"/>
    </w:rPr>
  </w:style>
  <w:style w:type="character" w:customStyle="1" w:styleId="ParagraphedelisteCar">
    <w:name w:val="Paragraphe de liste Car"/>
    <w:basedOn w:val="Policepardfaut"/>
    <w:link w:val="Paragraphedeliste"/>
    <w:uiPriority w:val="34"/>
    <w:rsid w:val="005B532F"/>
    <w:rPr>
      <w:sz w:val="24"/>
      <w:szCs w:val="24"/>
    </w:rPr>
  </w:style>
  <w:style w:type="character" w:styleId="lev">
    <w:name w:val="Strong"/>
    <w:basedOn w:val="Policepardfaut"/>
    <w:uiPriority w:val="22"/>
    <w:qFormat/>
    <w:rsid w:val="00287C2A"/>
    <w:rPr>
      <w:b/>
      <w:bCs/>
    </w:rPr>
  </w:style>
  <w:style w:type="paragraph" w:customStyle="1" w:styleId="titreP">
    <w:name w:val="titreP"/>
    <w:rsid w:val="003A111F"/>
    <w:pPr>
      <w:tabs>
        <w:tab w:val="left" w:pos="-2333"/>
        <w:tab w:val="left" w:pos="0"/>
        <w:tab w:val="left" w:pos="720"/>
        <w:tab w:val="left" w:pos="1152"/>
        <w:tab w:val="left" w:pos="1584"/>
        <w:tab w:val="left" w:pos="5760"/>
      </w:tabs>
      <w:jc w:val="both"/>
    </w:pPr>
    <w:rPr>
      <w:rFonts w:ascii="CG Omega" w:hAnsi="CG Omega"/>
      <w:b/>
      <w:i/>
      <w:sz w:val="22"/>
      <w:lang w:val="fr-FR" w:eastAsia="fr-FR"/>
    </w:rPr>
  </w:style>
  <w:style w:type="table" w:customStyle="1" w:styleId="Listeclaire-Accent11">
    <w:name w:val="Liste claire - Accent 11"/>
    <w:basedOn w:val="TableauNormal"/>
    <w:uiPriority w:val="61"/>
    <w:rsid w:val="00CB3F21"/>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op">
    <w:name w:val="eop"/>
    <w:basedOn w:val="Policepardfaut"/>
    <w:rsid w:val="00350BEE"/>
  </w:style>
  <w:style w:type="paragraph" w:styleId="NormalWeb">
    <w:name w:val="Normal (Web)"/>
    <w:basedOn w:val="Normal"/>
    <w:uiPriority w:val="99"/>
    <w:unhideWhenUsed/>
    <w:rsid w:val="004B39AA"/>
    <w:rPr>
      <w:sz w:val="24"/>
      <w:szCs w:val="24"/>
    </w:rPr>
  </w:style>
  <w:style w:type="character" w:styleId="Marquedecommentaire">
    <w:name w:val="annotation reference"/>
    <w:basedOn w:val="Policepardfaut"/>
    <w:semiHidden/>
    <w:unhideWhenUsed/>
    <w:rsid w:val="00C20BA7"/>
    <w:rPr>
      <w:sz w:val="16"/>
      <w:szCs w:val="16"/>
    </w:rPr>
  </w:style>
  <w:style w:type="paragraph" w:styleId="Commentaire">
    <w:name w:val="annotation text"/>
    <w:basedOn w:val="Normal"/>
    <w:link w:val="CommentaireCar"/>
    <w:semiHidden/>
    <w:unhideWhenUsed/>
    <w:rsid w:val="00C20BA7"/>
  </w:style>
  <w:style w:type="character" w:customStyle="1" w:styleId="CommentaireCar">
    <w:name w:val="Commentaire Car"/>
    <w:basedOn w:val="Policepardfaut"/>
    <w:link w:val="Commentaire"/>
    <w:semiHidden/>
    <w:rsid w:val="00C20BA7"/>
    <w:rPr>
      <w:lang w:eastAsia="fr-FR"/>
    </w:rPr>
  </w:style>
  <w:style w:type="paragraph" w:styleId="Objetducommentaire">
    <w:name w:val="annotation subject"/>
    <w:basedOn w:val="Commentaire"/>
    <w:next w:val="Commentaire"/>
    <w:link w:val="ObjetducommentaireCar"/>
    <w:semiHidden/>
    <w:unhideWhenUsed/>
    <w:rsid w:val="00C20BA7"/>
    <w:rPr>
      <w:b/>
      <w:bCs/>
    </w:rPr>
  </w:style>
  <w:style w:type="character" w:customStyle="1" w:styleId="ObjetducommentaireCar">
    <w:name w:val="Objet du commentaire Car"/>
    <w:basedOn w:val="CommentaireCar"/>
    <w:link w:val="Objetducommentaire"/>
    <w:semiHidden/>
    <w:rsid w:val="00C20BA7"/>
    <w:rPr>
      <w:b/>
      <w:bCs/>
      <w:lang w:eastAsia="fr-FR"/>
    </w:rPr>
  </w:style>
  <w:style w:type="paragraph" w:styleId="Rvision">
    <w:name w:val="Revision"/>
    <w:hidden/>
    <w:uiPriority w:val="99"/>
    <w:semiHidden/>
    <w:rsid w:val="00681218"/>
    <w:rPr>
      <w:lang w:eastAsia="fr-FR"/>
    </w:rPr>
  </w:style>
</w:styles>
</file>

<file path=word/webSettings.xml><?xml version="1.0" encoding="utf-8"?>
<w:webSettings xmlns:r="http://schemas.openxmlformats.org/officeDocument/2006/relationships" xmlns:w="http://schemas.openxmlformats.org/wordprocessingml/2006/main">
  <w:divs>
    <w:div w:id="8220001">
      <w:bodyDiv w:val="1"/>
      <w:marLeft w:val="0"/>
      <w:marRight w:val="0"/>
      <w:marTop w:val="0"/>
      <w:marBottom w:val="0"/>
      <w:divBdr>
        <w:top w:val="none" w:sz="0" w:space="0" w:color="auto"/>
        <w:left w:val="none" w:sz="0" w:space="0" w:color="auto"/>
        <w:bottom w:val="none" w:sz="0" w:space="0" w:color="auto"/>
        <w:right w:val="none" w:sz="0" w:space="0" w:color="auto"/>
      </w:divBdr>
    </w:div>
    <w:div w:id="10647963">
      <w:bodyDiv w:val="1"/>
      <w:marLeft w:val="0"/>
      <w:marRight w:val="0"/>
      <w:marTop w:val="0"/>
      <w:marBottom w:val="0"/>
      <w:divBdr>
        <w:top w:val="none" w:sz="0" w:space="0" w:color="auto"/>
        <w:left w:val="none" w:sz="0" w:space="0" w:color="auto"/>
        <w:bottom w:val="none" w:sz="0" w:space="0" w:color="auto"/>
        <w:right w:val="none" w:sz="0" w:space="0" w:color="auto"/>
      </w:divBdr>
    </w:div>
    <w:div w:id="19086278">
      <w:bodyDiv w:val="1"/>
      <w:marLeft w:val="0"/>
      <w:marRight w:val="0"/>
      <w:marTop w:val="0"/>
      <w:marBottom w:val="0"/>
      <w:divBdr>
        <w:top w:val="none" w:sz="0" w:space="0" w:color="auto"/>
        <w:left w:val="none" w:sz="0" w:space="0" w:color="auto"/>
        <w:bottom w:val="none" w:sz="0" w:space="0" w:color="auto"/>
        <w:right w:val="none" w:sz="0" w:space="0" w:color="auto"/>
      </w:divBdr>
    </w:div>
    <w:div w:id="25832492">
      <w:bodyDiv w:val="1"/>
      <w:marLeft w:val="0"/>
      <w:marRight w:val="0"/>
      <w:marTop w:val="0"/>
      <w:marBottom w:val="0"/>
      <w:divBdr>
        <w:top w:val="none" w:sz="0" w:space="0" w:color="auto"/>
        <w:left w:val="none" w:sz="0" w:space="0" w:color="auto"/>
        <w:bottom w:val="none" w:sz="0" w:space="0" w:color="auto"/>
        <w:right w:val="none" w:sz="0" w:space="0" w:color="auto"/>
      </w:divBdr>
    </w:div>
    <w:div w:id="37050543">
      <w:bodyDiv w:val="1"/>
      <w:marLeft w:val="0"/>
      <w:marRight w:val="0"/>
      <w:marTop w:val="0"/>
      <w:marBottom w:val="0"/>
      <w:divBdr>
        <w:top w:val="none" w:sz="0" w:space="0" w:color="auto"/>
        <w:left w:val="none" w:sz="0" w:space="0" w:color="auto"/>
        <w:bottom w:val="none" w:sz="0" w:space="0" w:color="auto"/>
        <w:right w:val="none" w:sz="0" w:space="0" w:color="auto"/>
      </w:divBdr>
    </w:div>
    <w:div w:id="41904296">
      <w:bodyDiv w:val="1"/>
      <w:marLeft w:val="0"/>
      <w:marRight w:val="0"/>
      <w:marTop w:val="0"/>
      <w:marBottom w:val="0"/>
      <w:divBdr>
        <w:top w:val="none" w:sz="0" w:space="0" w:color="auto"/>
        <w:left w:val="none" w:sz="0" w:space="0" w:color="auto"/>
        <w:bottom w:val="none" w:sz="0" w:space="0" w:color="auto"/>
        <w:right w:val="none" w:sz="0" w:space="0" w:color="auto"/>
      </w:divBdr>
    </w:div>
    <w:div w:id="50622355">
      <w:bodyDiv w:val="1"/>
      <w:marLeft w:val="0"/>
      <w:marRight w:val="0"/>
      <w:marTop w:val="0"/>
      <w:marBottom w:val="0"/>
      <w:divBdr>
        <w:top w:val="none" w:sz="0" w:space="0" w:color="auto"/>
        <w:left w:val="none" w:sz="0" w:space="0" w:color="auto"/>
        <w:bottom w:val="none" w:sz="0" w:space="0" w:color="auto"/>
        <w:right w:val="none" w:sz="0" w:space="0" w:color="auto"/>
      </w:divBdr>
    </w:div>
    <w:div w:id="59602988">
      <w:bodyDiv w:val="1"/>
      <w:marLeft w:val="0"/>
      <w:marRight w:val="0"/>
      <w:marTop w:val="0"/>
      <w:marBottom w:val="0"/>
      <w:divBdr>
        <w:top w:val="none" w:sz="0" w:space="0" w:color="auto"/>
        <w:left w:val="none" w:sz="0" w:space="0" w:color="auto"/>
        <w:bottom w:val="none" w:sz="0" w:space="0" w:color="auto"/>
        <w:right w:val="none" w:sz="0" w:space="0" w:color="auto"/>
      </w:divBdr>
    </w:div>
    <w:div w:id="66849959">
      <w:bodyDiv w:val="1"/>
      <w:marLeft w:val="0"/>
      <w:marRight w:val="0"/>
      <w:marTop w:val="0"/>
      <w:marBottom w:val="0"/>
      <w:divBdr>
        <w:top w:val="none" w:sz="0" w:space="0" w:color="auto"/>
        <w:left w:val="none" w:sz="0" w:space="0" w:color="auto"/>
        <w:bottom w:val="none" w:sz="0" w:space="0" w:color="auto"/>
        <w:right w:val="none" w:sz="0" w:space="0" w:color="auto"/>
      </w:divBdr>
    </w:div>
    <w:div w:id="70204647">
      <w:bodyDiv w:val="1"/>
      <w:marLeft w:val="0"/>
      <w:marRight w:val="0"/>
      <w:marTop w:val="0"/>
      <w:marBottom w:val="0"/>
      <w:divBdr>
        <w:top w:val="none" w:sz="0" w:space="0" w:color="auto"/>
        <w:left w:val="none" w:sz="0" w:space="0" w:color="auto"/>
        <w:bottom w:val="none" w:sz="0" w:space="0" w:color="auto"/>
        <w:right w:val="none" w:sz="0" w:space="0" w:color="auto"/>
      </w:divBdr>
    </w:div>
    <w:div w:id="79715191">
      <w:bodyDiv w:val="1"/>
      <w:marLeft w:val="0"/>
      <w:marRight w:val="0"/>
      <w:marTop w:val="0"/>
      <w:marBottom w:val="0"/>
      <w:divBdr>
        <w:top w:val="none" w:sz="0" w:space="0" w:color="auto"/>
        <w:left w:val="none" w:sz="0" w:space="0" w:color="auto"/>
        <w:bottom w:val="none" w:sz="0" w:space="0" w:color="auto"/>
        <w:right w:val="none" w:sz="0" w:space="0" w:color="auto"/>
      </w:divBdr>
    </w:div>
    <w:div w:id="83843636">
      <w:bodyDiv w:val="1"/>
      <w:marLeft w:val="0"/>
      <w:marRight w:val="0"/>
      <w:marTop w:val="0"/>
      <w:marBottom w:val="0"/>
      <w:divBdr>
        <w:top w:val="none" w:sz="0" w:space="0" w:color="auto"/>
        <w:left w:val="none" w:sz="0" w:space="0" w:color="auto"/>
        <w:bottom w:val="none" w:sz="0" w:space="0" w:color="auto"/>
        <w:right w:val="none" w:sz="0" w:space="0" w:color="auto"/>
      </w:divBdr>
    </w:div>
    <w:div w:id="85923771">
      <w:bodyDiv w:val="1"/>
      <w:marLeft w:val="0"/>
      <w:marRight w:val="0"/>
      <w:marTop w:val="0"/>
      <w:marBottom w:val="0"/>
      <w:divBdr>
        <w:top w:val="none" w:sz="0" w:space="0" w:color="auto"/>
        <w:left w:val="none" w:sz="0" w:space="0" w:color="auto"/>
        <w:bottom w:val="none" w:sz="0" w:space="0" w:color="auto"/>
        <w:right w:val="none" w:sz="0" w:space="0" w:color="auto"/>
      </w:divBdr>
    </w:div>
    <w:div w:id="88896354">
      <w:bodyDiv w:val="1"/>
      <w:marLeft w:val="0"/>
      <w:marRight w:val="0"/>
      <w:marTop w:val="0"/>
      <w:marBottom w:val="0"/>
      <w:divBdr>
        <w:top w:val="none" w:sz="0" w:space="0" w:color="auto"/>
        <w:left w:val="none" w:sz="0" w:space="0" w:color="auto"/>
        <w:bottom w:val="none" w:sz="0" w:space="0" w:color="auto"/>
        <w:right w:val="none" w:sz="0" w:space="0" w:color="auto"/>
      </w:divBdr>
    </w:div>
    <w:div w:id="94177722">
      <w:bodyDiv w:val="1"/>
      <w:marLeft w:val="0"/>
      <w:marRight w:val="0"/>
      <w:marTop w:val="0"/>
      <w:marBottom w:val="0"/>
      <w:divBdr>
        <w:top w:val="none" w:sz="0" w:space="0" w:color="auto"/>
        <w:left w:val="none" w:sz="0" w:space="0" w:color="auto"/>
        <w:bottom w:val="none" w:sz="0" w:space="0" w:color="auto"/>
        <w:right w:val="none" w:sz="0" w:space="0" w:color="auto"/>
      </w:divBdr>
    </w:div>
    <w:div w:id="96294126">
      <w:bodyDiv w:val="1"/>
      <w:marLeft w:val="0"/>
      <w:marRight w:val="0"/>
      <w:marTop w:val="0"/>
      <w:marBottom w:val="0"/>
      <w:divBdr>
        <w:top w:val="none" w:sz="0" w:space="0" w:color="auto"/>
        <w:left w:val="none" w:sz="0" w:space="0" w:color="auto"/>
        <w:bottom w:val="none" w:sz="0" w:space="0" w:color="auto"/>
        <w:right w:val="none" w:sz="0" w:space="0" w:color="auto"/>
      </w:divBdr>
    </w:div>
    <w:div w:id="123887349">
      <w:bodyDiv w:val="1"/>
      <w:marLeft w:val="0"/>
      <w:marRight w:val="0"/>
      <w:marTop w:val="0"/>
      <w:marBottom w:val="0"/>
      <w:divBdr>
        <w:top w:val="none" w:sz="0" w:space="0" w:color="auto"/>
        <w:left w:val="none" w:sz="0" w:space="0" w:color="auto"/>
        <w:bottom w:val="none" w:sz="0" w:space="0" w:color="auto"/>
        <w:right w:val="none" w:sz="0" w:space="0" w:color="auto"/>
      </w:divBdr>
    </w:div>
    <w:div w:id="170460557">
      <w:bodyDiv w:val="1"/>
      <w:marLeft w:val="0"/>
      <w:marRight w:val="0"/>
      <w:marTop w:val="0"/>
      <w:marBottom w:val="0"/>
      <w:divBdr>
        <w:top w:val="none" w:sz="0" w:space="0" w:color="auto"/>
        <w:left w:val="none" w:sz="0" w:space="0" w:color="auto"/>
        <w:bottom w:val="none" w:sz="0" w:space="0" w:color="auto"/>
        <w:right w:val="none" w:sz="0" w:space="0" w:color="auto"/>
      </w:divBdr>
    </w:div>
    <w:div w:id="176773701">
      <w:bodyDiv w:val="1"/>
      <w:marLeft w:val="0"/>
      <w:marRight w:val="0"/>
      <w:marTop w:val="0"/>
      <w:marBottom w:val="0"/>
      <w:divBdr>
        <w:top w:val="none" w:sz="0" w:space="0" w:color="auto"/>
        <w:left w:val="none" w:sz="0" w:space="0" w:color="auto"/>
        <w:bottom w:val="none" w:sz="0" w:space="0" w:color="auto"/>
        <w:right w:val="none" w:sz="0" w:space="0" w:color="auto"/>
      </w:divBdr>
    </w:div>
    <w:div w:id="194316526">
      <w:bodyDiv w:val="1"/>
      <w:marLeft w:val="0"/>
      <w:marRight w:val="0"/>
      <w:marTop w:val="0"/>
      <w:marBottom w:val="0"/>
      <w:divBdr>
        <w:top w:val="none" w:sz="0" w:space="0" w:color="auto"/>
        <w:left w:val="none" w:sz="0" w:space="0" w:color="auto"/>
        <w:bottom w:val="none" w:sz="0" w:space="0" w:color="auto"/>
        <w:right w:val="none" w:sz="0" w:space="0" w:color="auto"/>
      </w:divBdr>
    </w:div>
    <w:div w:id="198206162">
      <w:bodyDiv w:val="1"/>
      <w:marLeft w:val="0"/>
      <w:marRight w:val="0"/>
      <w:marTop w:val="0"/>
      <w:marBottom w:val="0"/>
      <w:divBdr>
        <w:top w:val="none" w:sz="0" w:space="0" w:color="auto"/>
        <w:left w:val="none" w:sz="0" w:space="0" w:color="auto"/>
        <w:bottom w:val="none" w:sz="0" w:space="0" w:color="auto"/>
        <w:right w:val="none" w:sz="0" w:space="0" w:color="auto"/>
      </w:divBdr>
    </w:div>
    <w:div w:id="224604107">
      <w:bodyDiv w:val="1"/>
      <w:marLeft w:val="0"/>
      <w:marRight w:val="0"/>
      <w:marTop w:val="0"/>
      <w:marBottom w:val="0"/>
      <w:divBdr>
        <w:top w:val="none" w:sz="0" w:space="0" w:color="auto"/>
        <w:left w:val="none" w:sz="0" w:space="0" w:color="auto"/>
        <w:bottom w:val="none" w:sz="0" w:space="0" w:color="auto"/>
        <w:right w:val="none" w:sz="0" w:space="0" w:color="auto"/>
      </w:divBdr>
    </w:div>
    <w:div w:id="228076551">
      <w:bodyDiv w:val="1"/>
      <w:marLeft w:val="0"/>
      <w:marRight w:val="0"/>
      <w:marTop w:val="0"/>
      <w:marBottom w:val="0"/>
      <w:divBdr>
        <w:top w:val="none" w:sz="0" w:space="0" w:color="auto"/>
        <w:left w:val="none" w:sz="0" w:space="0" w:color="auto"/>
        <w:bottom w:val="none" w:sz="0" w:space="0" w:color="auto"/>
        <w:right w:val="none" w:sz="0" w:space="0" w:color="auto"/>
      </w:divBdr>
    </w:div>
    <w:div w:id="240138660">
      <w:bodyDiv w:val="1"/>
      <w:marLeft w:val="0"/>
      <w:marRight w:val="0"/>
      <w:marTop w:val="0"/>
      <w:marBottom w:val="0"/>
      <w:divBdr>
        <w:top w:val="none" w:sz="0" w:space="0" w:color="auto"/>
        <w:left w:val="none" w:sz="0" w:space="0" w:color="auto"/>
        <w:bottom w:val="none" w:sz="0" w:space="0" w:color="auto"/>
        <w:right w:val="none" w:sz="0" w:space="0" w:color="auto"/>
      </w:divBdr>
    </w:div>
    <w:div w:id="243342291">
      <w:bodyDiv w:val="1"/>
      <w:marLeft w:val="0"/>
      <w:marRight w:val="0"/>
      <w:marTop w:val="0"/>
      <w:marBottom w:val="0"/>
      <w:divBdr>
        <w:top w:val="none" w:sz="0" w:space="0" w:color="auto"/>
        <w:left w:val="none" w:sz="0" w:space="0" w:color="auto"/>
        <w:bottom w:val="none" w:sz="0" w:space="0" w:color="auto"/>
        <w:right w:val="none" w:sz="0" w:space="0" w:color="auto"/>
      </w:divBdr>
    </w:div>
    <w:div w:id="244075589">
      <w:bodyDiv w:val="1"/>
      <w:marLeft w:val="0"/>
      <w:marRight w:val="0"/>
      <w:marTop w:val="0"/>
      <w:marBottom w:val="0"/>
      <w:divBdr>
        <w:top w:val="none" w:sz="0" w:space="0" w:color="auto"/>
        <w:left w:val="none" w:sz="0" w:space="0" w:color="auto"/>
        <w:bottom w:val="none" w:sz="0" w:space="0" w:color="auto"/>
        <w:right w:val="none" w:sz="0" w:space="0" w:color="auto"/>
      </w:divBdr>
    </w:div>
    <w:div w:id="266892575">
      <w:bodyDiv w:val="1"/>
      <w:marLeft w:val="0"/>
      <w:marRight w:val="0"/>
      <w:marTop w:val="0"/>
      <w:marBottom w:val="0"/>
      <w:divBdr>
        <w:top w:val="none" w:sz="0" w:space="0" w:color="auto"/>
        <w:left w:val="none" w:sz="0" w:space="0" w:color="auto"/>
        <w:bottom w:val="none" w:sz="0" w:space="0" w:color="auto"/>
        <w:right w:val="none" w:sz="0" w:space="0" w:color="auto"/>
      </w:divBdr>
    </w:div>
    <w:div w:id="271011487">
      <w:bodyDiv w:val="1"/>
      <w:marLeft w:val="0"/>
      <w:marRight w:val="0"/>
      <w:marTop w:val="0"/>
      <w:marBottom w:val="0"/>
      <w:divBdr>
        <w:top w:val="none" w:sz="0" w:space="0" w:color="auto"/>
        <w:left w:val="none" w:sz="0" w:space="0" w:color="auto"/>
        <w:bottom w:val="none" w:sz="0" w:space="0" w:color="auto"/>
        <w:right w:val="none" w:sz="0" w:space="0" w:color="auto"/>
      </w:divBdr>
    </w:div>
    <w:div w:id="286472648">
      <w:bodyDiv w:val="1"/>
      <w:marLeft w:val="0"/>
      <w:marRight w:val="0"/>
      <w:marTop w:val="0"/>
      <w:marBottom w:val="0"/>
      <w:divBdr>
        <w:top w:val="none" w:sz="0" w:space="0" w:color="auto"/>
        <w:left w:val="none" w:sz="0" w:space="0" w:color="auto"/>
        <w:bottom w:val="none" w:sz="0" w:space="0" w:color="auto"/>
        <w:right w:val="none" w:sz="0" w:space="0" w:color="auto"/>
      </w:divBdr>
    </w:div>
    <w:div w:id="295258548">
      <w:bodyDiv w:val="1"/>
      <w:marLeft w:val="0"/>
      <w:marRight w:val="0"/>
      <w:marTop w:val="0"/>
      <w:marBottom w:val="0"/>
      <w:divBdr>
        <w:top w:val="none" w:sz="0" w:space="0" w:color="auto"/>
        <w:left w:val="none" w:sz="0" w:space="0" w:color="auto"/>
        <w:bottom w:val="none" w:sz="0" w:space="0" w:color="auto"/>
        <w:right w:val="none" w:sz="0" w:space="0" w:color="auto"/>
      </w:divBdr>
    </w:div>
    <w:div w:id="301083989">
      <w:bodyDiv w:val="1"/>
      <w:marLeft w:val="0"/>
      <w:marRight w:val="0"/>
      <w:marTop w:val="0"/>
      <w:marBottom w:val="0"/>
      <w:divBdr>
        <w:top w:val="none" w:sz="0" w:space="0" w:color="auto"/>
        <w:left w:val="none" w:sz="0" w:space="0" w:color="auto"/>
        <w:bottom w:val="none" w:sz="0" w:space="0" w:color="auto"/>
        <w:right w:val="none" w:sz="0" w:space="0" w:color="auto"/>
      </w:divBdr>
    </w:div>
    <w:div w:id="303001069">
      <w:bodyDiv w:val="1"/>
      <w:marLeft w:val="0"/>
      <w:marRight w:val="0"/>
      <w:marTop w:val="0"/>
      <w:marBottom w:val="0"/>
      <w:divBdr>
        <w:top w:val="none" w:sz="0" w:space="0" w:color="auto"/>
        <w:left w:val="none" w:sz="0" w:space="0" w:color="auto"/>
        <w:bottom w:val="none" w:sz="0" w:space="0" w:color="auto"/>
        <w:right w:val="none" w:sz="0" w:space="0" w:color="auto"/>
      </w:divBdr>
    </w:div>
    <w:div w:id="310402343">
      <w:bodyDiv w:val="1"/>
      <w:marLeft w:val="0"/>
      <w:marRight w:val="0"/>
      <w:marTop w:val="0"/>
      <w:marBottom w:val="0"/>
      <w:divBdr>
        <w:top w:val="none" w:sz="0" w:space="0" w:color="auto"/>
        <w:left w:val="none" w:sz="0" w:space="0" w:color="auto"/>
        <w:bottom w:val="none" w:sz="0" w:space="0" w:color="auto"/>
        <w:right w:val="none" w:sz="0" w:space="0" w:color="auto"/>
      </w:divBdr>
    </w:div>
    <w:div w:id="313065881">
      <w:bodyDiv w:val="1"/>
      <w:marLeft w:val="0"/>
      <w:marRight w:val="0"/>
      <w:marTop w:val="0"/>
      <w:marBottom w:val="0"/>
      <w:divBdr>
        <w:top w:val="none" w:sz="0" w:space="0" w:color="auto"/>
        <w:left w:val="none" w:sz="0" w:space="0" w:color="auto"/>
        <w:bottom w:val="none" w:sz="0" w:space="0" w:color="auto"/>
        <w:right w:val="none" w:sz="0" w:space="0" w:color="auto"/>
      </w:divBdr>
    </w:div>
    <w:div w:id="315425623">
      <w:bodyDiv w:val="1"/>
      <w:marLeft w:val="0"/>
      <w:marRight w:val="0"/>
      <w:marTop w:val="0"/>
      <w:marBottom w:val="0"/>
      <w:divBdr>
        <w:top w:val="none" w:sz="0" w:space="0" w:color="auto"/>
        <w:left w:val="none" w:sz="0" w:space="0" w:color="auto"/>
        <w:bottom w:val="none" w:sz="0" w:space="0" w:color="auto"/>
        <w:right w:val="none" w:sz="0" w:space="0" w:color="auto"/>
      </w:divBdr>
    </w:div>
    <w:div w:id="316228029">
      <w:bodyDiv w:val="1"/>
      <w:marLeft w:val="0"/>
      <w:marRight w:val="0"/>
      <w:marTop w:val="0"/>
      <w:marBottom w:val="0"/>
      <w:divBdr>
        <w:top w:val="none" w:sz="0" w:space="0" w:color="auto"/>
        <w:left w:val="none" w:sz="0" w:space="0" w:color="auto"/>
        <w:bottom w:val="none" w:sz="0" w:space="0" w:color="auto"/>
        <w:right w:val="none" w:sz="0" w:space="0" w:color="auto"/>
      </w:divBdr>
    </w:div>
    <w:div w:id="329602982">
      <w:bodyDiv w:val="1"/>
      <w:marLeft w:val="0"/>
      <w:marRight w:val="0"/>
      <w:marTop w:val="0"/>
      <w:marBottom w:val="0"/>
      <w:divBdr>
        <w:top w:val="none" w:sz="0" w:space="0" w:color="auto"/>
        <w:left w:val="none" w:sz="0" w:space="0" w:color="auto"/>
        <w:bottom w:val="none" w:sz="0" w:space="0" w:color="auto"/>
        <w:right w:val="none" w:sz="0" w:space="0" w:color="auto"/>
      </w:divBdr>
    </w:div>
    <w:div w:id="331379434">
      <w:bodyDiv w:val="1"/>
      <w:marLeft w:val="0"/>
      <w:marRight w:val="0"/>
      <w:marTop w:val="0"/>
      <w:marBottom w:val="0"/>
      <w:divBdr>
        <w:top w:val="none" w:sz="0" w:space="0" w:color="auto"/>
        <w:left w:val="none" w:sz="0" w:space="0" w:color="auto"/>
        <w:bottom w:val="none" w:sz="0" w:space="0" w:color="auto"/>
        <w:right w:val="none" w:sz="0" w:space="0" w:color="auto"/>
      </w:divBdr>
    </w:div>
    <w:div w:id="333341316">
      <w:bodyDiv w:val="1"/>
      <w:marLeft w:val="0"/>
      <w:marRight w:val="0"/>
      <w:marTop w:val="0"/>
      <w:marBottom w:val="0"/>
      <w:divBdr>
        <w:top w:val="none" w:sz="0" w:space="0" w:color="auto"/>
        <w:left w:val="none" w:sz="0" w:space="0" w:color="auto"/>
        <w:bottom w:val="none" w:sz="0" w:space="0" w:color="auto"/>
        <w:right w:val="none" w:sz="0" w:space="0" w:color="auto"/>
      </w:divBdr>
    </w:div>
    <w:div w:id="333917996">
      <w:bodyDiv w:val="1"/>
      <w:marLeft w:val="0"/>
      <w:marRight w:val="0"/>
      <w:marTop w:val="0"/>
      <w:marBottom w:val="0"/>
      <w:divBdr>
        <w:top w:val="none" w:sz="0" w:space="0" w:color="auto"/>
        <w:left w:val="none" w:sz="0" w:space="0" w:color="auto"/>
        <w:bottom w:val="none" w:sz="0" w:space="0" w:color="auto"/>
        <w:right w:val="none" w:sz="0" w:space="0" w:color="auto"/>
      </w:divBdr>
    </w:div>
    <w:div w:id="337390605">
      <w:bodyDiv w:val="1"/>
      <w:marLeft w:val="0"/>
      <w:marRight w:val="0"/>
      <w:marTop w:val="0"/>
      <w:marBottom w:val="0"/>
      <w:divBdr>
        <w:top w:val="none" w:sz="0" w:space="0" w:color="auto"/>
        <w:left w:val="none" w:sz="0" w:space="0" w:color="auto"/>
        <w:bottom w:val="none" w:sz="0" w:space="0" w:color="auto"/>
        <w:right w:val="none" w:sz="0" w:space="0" w:color="auto"/>
      </w:divBdr>
    </w:div>
    <w:div w:id="353771907">
      <w:bodyDiv w:val="1"/>
      <w:marLeft w:val="0"/>
      <w:marRight w:val="0"/>
      <w:marTop w:val="0"/>
      <w:marBottom w:val="0"/>
      <w:divBdr>
        <w:top w:val="none" w:sz="0" w:space="0" w:color="auto"/>
        <w:left w:val="none" w:sz="0" w:space="0" w:color="auto"/>
        <w:bottom w:val="none" w:sz="0" w:space="0" w:color="auto"/>
        <w:right w:val="none" w:sz="0" w:space="0" w:color="auto"/>
      </w:divBdr>
    </w:div>
    <w:div w:id="356662429">
      <w:bodyDiv w:val="1"/>
      <w:marLeft w:val="0"/>
      <w:marRight w:val="0"/>
      <w:marTop w:val="0"/>
      <w:marBottom w:val="0"/>
      <w:divBdr>
        <w:top w:val="none" w:sz="0" w:space="0" w:color="auto"/>
        <w:left w:val="none" w:sz="0" w:space="0" w:color="auto"/>
        <w:bottom w:val="none" w:sz="0" w:space="0" w:color="auto"/>
        <w:right w:val="none" w:sz="0" w:space="0" w:color="auto"/>
      </w:divBdr>
    </w:div>
    <w:div w:id="362753164">
      <w:bodyDiv w:val="1"/>
      <w:marLeft w:val="0"/>
      <w:marRight w:val="0"/>
      <w:marTop w:val="0"/>
      <w:marBottom w:val="0"/>
      <w:divBdr>
        <w:top w:val="none" w:sz="0" w:space="0" w:color="auto"/>
        <w:left w:val="none" w:sz="0" w:space="0" w:color="auto"/>
        <w:bottom w:val="none" w:sz="0" w:space="0" w:color="auto"/>
        <w:right w:val="none" w:sz="0" w:space="0" w:color="auto"/>
      </w:divBdr>
    </w:div>
    <w:div w:id="365646298">
      <w:bodyDiv w:val="1"/>
      <w:marLeft w:val="0"/>
      <w:marRight w:val="0"/>
      <w:marTop w:val="0"/>
      <w:marBottom w:val="0"/>
      <w:divBdr>
        <w:top w:val="none" w:sz="0" w:space="0" w:color="auto"/>
        <w:left w:val="none" w:sz="0" w:space="0" w:color="auto"/>
        <w:bottom w:val="none" w:sz="0" w:space="0" w:color="auto"/>
        <w:right w:val="none" w:sz="0" w:space="0" w:color="auto"/>
      </w:divBdr>
    </w:div>
    <w:div w:id="365646500">
      <w:bodyDiv w:val="1"/>
      <w:marLeft w:val="0"/>
      <w:marRight w:val="0"/>
      <w:marTop w:val="0"/>
      <w:marBottom w:val="0"/>
      <w:divBdr>
        <w:top w:val="none" w:sz="0" w:space="0" w:color="auto"/>
        <w:left w:val="none" w:sz="0" w:space="0" w:color="auto"/>
        <w:bottom w:val="none" w:sz="0" w:space="0" w:color="auto"/>
        <w:right w:val="none" w:sz="0" w:space="0" w:color="auto"/>
      </w:divBdr>
    </w:div>
    <w:div w:id="370956089">
      <w:bodyDiv w:val="1"/>
      <w:marLeft w:val="0"/>
      <w:marRight w:val="0"/>
      <w:marTop w:val="0"/>
      <w:marBottom w:val="0"/>
      <w:divBdr>
        <w:top w:val="none" w:sz="0" w:space="0" w:color="auto"/>
        <w:left w:val="none" w:sz="0" w:space="0" w:color="auto"/>
        <w:bottom w:val="none" w:sz="0" w:space="0" w:color="auto"/>
        <w:right w:val="none" w:sz="0" w:space="0" w:color="auto"/>
      </w:divBdr>
    </w:div>
    <w:div w:id="372199456">
      <w:bodyDiv w:val="1"/>
      <w:marLeft w:val="0"/>
      <w:marRight w:val="0"/>
      <w:marTop w:val="0"/>
      <w:marBottom w:val="0"/>
      <w:divBdr>
        <w:top w:val="none" w:sz="0" w:space="0" w:color="auto"/>
        <w:left w:val="none" w:sz="0" w:space="0" w:color="auto"/>
        <w:bottom w:val="none" w:sz="0" w:space="0" w:color="auto"/>
        <w:right w:val="none" w:sz="0" w:space="0" w:color="auto"/>
      </w:divBdr>
    </w:div>
    <w:div w:id="385226363">
      <w:bodyDiv w:val="1"/>
      <w:marLeft w:val="0"/>
      <w:marRight w:val="0"/>
      <w:marTop w:val="0"/>
      <w:marBottom w:val="0"/>
      <w:divBdr>
        <w:top w:val="none" w:sz="0" w:space="0" w:color="auto"/>
        <w:left w:val="none" w:sz="0" w:space="0" w:color="auto"/>
        <w:bottom w:val="none" w:sz="0" w:space="0" w:color="auto"/>
        <w:right w:val="none" w:sz="0" w:space="0" w:color="auto"/>
      </w:divBdr>
    </w:div>
    <w:div w:id="393239455">
      <w:bodyDiv w:val="1"/>
      <w:marLeft w:val="0"/>
      <w:marRight w:val="0"/>
      <w:marTop w:val="0"/>
      <w:marBottom w:val="0"/>
      <w:divBdr>
        <w:top w:val="none" w:sz="0" w:space="0" w:color="auto"/>
        <w:left w:val="none" w:sz="0" w:space="0" w:color="auto"/>
        <w:bottom w:val="none" w:sz="0" w:space="0" w:color="auto"/>
        <w:right w:val="none" w:sz="0" w:space="0" w:color="auto"/>
      </w:divBdr>
    </w:div>
    <w:div w:id="414320486">
      <w:bodyDiv w:val="1"/>
      <w:marLeft w:val="0"/>
      <w:marRight w:val="0"/>
      <w:marTop w:val="0"/>
      <w:marBottom w:val="0"/>
      <w:divBdr>
        <w:top w:val="none" w:sz="0" w:space="0" w:color="auto"/>
        <w:left w:val="none" w:sz="0" w:space="0" w:color="auto"/>
        <w:bottom w:val="none" w:sz="0" w:space="0" w:color="auto"/>
        <w:right w:val="none" w:sz="0" w:space="0" w:color="auto"/>
      </w:divBdr>
    </w:div>
    <w:div w:id="428627090">
      <w:bodyDiv w:val="1"/>
      <w:marLeft w:val="0"/>
      <w:marRight w:val="0"/>
      <w:marTop w:val="0"/>
      <w:marBottom w:val="0"/>
      <w:divBdr>
        <w:top w:val="none" w:sz="0" w:space="0" w:color="auto"/>
        <w:left w:val="none" w:sz="0" w:space="0" w:color="auto"/>
        <w:bottom w:val="none" w:sz="0" w:space="0" w:color="auto"/>
        <w:right w:val="none" w:sz="0" w:space="0" w:color="auto"/>
      </w:divBdr>
    </w:div>
    <w:div w:id="429089477">
      <w:bodyDiv w:val="1"/>
      <w:marLeft w:val="0"/>
      <w:marRight w:val="0"/>
      <w:marTop w:val="0"/>
      <w:marBottom w:val="0"/>
      <w:divBdr>
        <w:top w:val="none" w:sz="0" w:space="0" w:color="auto"/>
        <w:left w:val="none" w:sz="0" w:space="0" w:color="auto"/>
        <w:bottom w:val="none" w:sz="0" w:space="0" w:color="auto"/>
        <w:right w:val="none" w:sz="0" w:space="0" w:color="auto"/>
      </w:divBdr>
    </w:div>
    <w:div w:id="451747039">
      <w:bodyDiv w:val="1"/>
      <w:marLeft w:val="0"/>
      <w:marRight w:val="0"/>
      <w:marTop w:val="0"/>
      <w:marBottom w:val="0"/>
      <w:divBdr>
        <w:top w:val="none" w:sz="0" w:space="0" w:color="auto"/>
        <w:left w:val="none" w:sz="0" w:space="0" w:color="auto"/>
        <w:bottom w:val="none" w:sz="0" w:space="0" w:color="auto"/>
        <w:right w:val="none" w:sz="0" w:space="0" w:color="auto"/>
      </w:divBdr>
    </w:div>
    <w:div w:id="460921257">
      <w:bodyDiv w:val="1"/>
      <w:marLeft w:val="0"/>
      <w:marRight w:val="0"/>
      <w:marTop w:val="0"/>
      <w:marBottom w:val="0"/>
      <w:divBdr>
        <w:top w:val="none" w:sz="0" w:space="0" w:color="auto"/>
        <w:left w:val="none" w:sz="0" w:space="0" w:color="auto"/>
        <w:bottom w:val="none" w:sz="0" w:space="0" w:color="auto"/>
        <w:right w:val="none" w:sz="0" w:space="0" w:color="auto"/>
      </w:divBdr>
    </w:div>
    <w:div w:id="461270127">
      <w:bodyDiv w:val="1"/>
      <w:marLeft w:val="0"/>
      <w:marRight w:val="0"/>
      <w:marTop w:val="0"/>
      <w:marBottom w:val="0"/>
      <w:divBdr>
        <w:top w:val="none" w:sz="0" w:space="0" w:color="auto"/>
        <w:left w:val="none" w:sz="0" w:space="0" w:color="auto"/>
        <w:bottom w:val="none" w:sz="0" w:space="0" w:color="auto"/>
        <w:right w:val="none" w:sz="0" w:space="0" w:color="auto"/>
      </w:divBdr>
    </w:div>
    <w:div w:id="462621115">
      <w:bodyDiv w:val="1"/>
      <w:marLeft w:val="0"/>
      <w:marRight w:val="0"/>
      <w:marTop w:val="0"/>
      <w:marBottom w:val="0"/>
      <w:divBdr>
        <w:top w:val="none" w:sz="0" w:space="0" w:color="auto"/>
        <w:left w:val="none" w:sz="0" w:space="0" w:color="auto"/>
        <w:bottom w:val="none" w:sz="0" w:space="0" w:color="auto"/>
        <w:right w:val="none" w:sz="0" w:space="0" w:color="auto"/>
      </w:divBdr>
    </w:div>
    <w:div w:id="464547723">
      <w:bodyDiv w:val="1"/>
      <w:marLeft w:val="0"/>
      <w:marRight w:val="0"/>
      <w:marTop w:val="0"/>
      <w:marBottom w:val="0"/>
      <w:divBdr>
        <w:top w:val="none" w:sz="0" w:space="0" w:color="auto"/>
        <w:left w:val="none" w:sz="0" w:space="0" w:color="auto"/>
        <w:bottom w:val="none" w:sz="0" w:space="0" w:color="auto"/>
        <w:right w:val="none" w:sz="0" w:space="0" w:color="auto"/>
      </w:divBdr>
    </w:div>
    <w:div w:id="481779967">
      <w:bodyDiv w:val="1"/>
      <w:marLeft w:val="0"/>
      <w:marRight w:val="0"/>
      <w:marTop w:val="0"/>
      <w:marBottom w:val="0"/>
      <w:divBdr>
        <w:top w:val="none" w:sz="0" w:space="0" w:color="auto"/>
        <w:left w:val="none" w:sz="0" w:space="0" w:color="auto"/>
        <w:bottom w:val="none" w:sz="0" w:space="0" w:color="auto"/>
        <w:right w:val="none" w:sz="0" w:space="0" w:color="auto"/>
      </w:divBdr>
    </w:div>
    <w:div w:id="487942827">
      <w:bodyDiv w:val="1"/>
      <w:marLeft w:val="0"/>
      <w:marRight w:val="0"/>
      <w:marTop w:val="0"/>
      <w:marBottom w:val="0"/>
      <w:divBdr>
        <w:top w:val="none" w:sz="0" w:space="0" w:color="auto"/>
        <w:left w:val="none" w:sz="0" w:space="0" w:color="auto"/>
        <w:bottom w:val="none" w:sz="0" w:space="0" w:color="auto"/>
        <w:right w:val="none" w:sz="0" w:space="0" w:color="auto"/>
      </w:divBdr>
    </w:div>
    <w:div w:id="488523367">
      <w:bodyDiv w:val="1"/>
      <w:marLeft w:val="0"/>
      <w:marRight w:val="0"/>
      <w:marTop w:val="0"/>
      <w:marBottom w:val="0"/>
      <w:divBdr>
        <w:top w:val="none" w:sz="0" w:space="0" w:color="auto"/>
        <w:left w:val="none" w:sz="0" w:space="0" w:color="auto"/>
        <w:bottom w:val="none" w:sz="0" w:space="0" w:color="auto"/>
        <w:right w:val="none" w:sz="0" w:space="0" w:color="auto"/>
      </w:divBdr>
    </w:div>
    <w:div w:id="490484873">
      <w:bodyDiv w:val="1"/>
      <w:marLeft w:val="0"/>
      <w:marRight w:val="0"/>
      <w:marTop w:val="0"/>
      <w:marBottom w:val="0"/>
      <w:divBdr>
        <w:top w:val="none" w:sz="0" w:space="0" w:color="auto"/>
        <w:left w:val="none" w:sz="0" w:space="0" w:color="auto"/>
        <w:bottom w:val="none" w:sz="0" w:space="0" w:color="auto"/>
        <w:right w:val="none" w:sz="0" w:space="0" w:color="auto"/>
      </w:divBdr>
    </w:div>
    <w:div w:id="514344898">
      <w:bodyDiv w:val="1"/>
      <w:marLeft w:val="0"/>
      <w:marRight w:val="0"/>
      <w:marTop w:val="0"/>
      <w:marBottom w:val="0"/>
      <w:divBdr>
        <w:top w:val="none" w:sz="0" w:space="0" w:color="auto"/>
        <w:left w:val="none" w:sz="0" w:space="0" w:color="auto"/>
        <w:bottom w:val="none" w:sz="0" w:space="0" w:color="auto"/>
        <w:right w:val="none" w:sz="0" w:space="0" w:color="auto"/>
      </w:divBdr>
    </w:div>
    <w:div w:id="531571560">
      <w:bodyDiv w:val="1"/>
      <w:marLeft w:val="0"/>
      <w:marRight w:val="0"/>
      <w:marTop w:val="0"/>
      <w:marBottom w:val="0"/>
      <w:divBdr>
        <w:top w:val="none" w:sz="0" w:space="0" w:color="auto"/>
        <w:left w:val="none" w:sz="0" w:space="0" w:color="auto"/>
        <w:bottom w:val="none" w:sz="0" w:space="0" w:color="auto"/>
        <w:right w:val="none" w:sz="0" w:space="0" w:color="auto"/>
      </w:divBdr>
    </w:div>
    <w:div w:id="532959310">
      <w:bodyDiv w:val="1"/>
      <w:marLeft w:val="0"/>
      <w:marRight w:val="0"/>
      <w:marTop w:val="0"/>
      <w:marBottom w:val="0"/>
      <w:divBdr>
        <w:top w:val="none" w:sz="0" w:space="0" w:color="auto"/>
        <w:left w:val="none" w:sz="0" w:space="0" w:color="auto"/>
        <w:bottom w:val="none" w:sz="0" w:space="0" w:color="auto"/>
        <w:right w:val="none" w:sz="0" w:space="0" w:color="auto"/>
      </w:divBdr>
    </w:div>
    <w:div w:id="537935924">
      <w:bodyDiv w:val="1"/>
      <w:marLeft w:val="0"/>
      <w:marRight w:val="0"/>
      <w:marTop w:val="0"/>
      <w:marBottom w:val="0"/>
      <w:divBdr>
        <w:top w:val="none" w:sz="0" w:space="0" w:color="auto"/>
        <w:left w:val="none" w:sz="0" w:space="0" w:color="auto"/>
        <w:bottom w:val="none" w:sz="0" w:space="0" w:color="auto"/>
        <w:right w:val="none" w:sz="0" w:space="0" w:color="auto"/>
      </w:divBdr>
    </w:div>
    <w:div w:id="544022833">
      <w:bodyDiv w:val="1"/>
      <w:marLeft w:val="0"/>
      <w:marRight w:val="0"/>
      <w:marTop w:val="0"/>
      <w:marBottom w:val="0"/>
      <w:divBdr>
        <w:top w:val="none" w:sz="0" w:space="0" w:color="auto"/>
        <w:left w:val="none" w:sz="0" w:space="0" w:color="auto"/>
        <w:bottom w:val="none" w:sz="0" w:space="0" w:color="auto"/>
        <w:right w:val="none" w:sz="0" w:space="0" w:color="auto"/>
      </w:divBdr>
    </w:div>
    <w:div w:id="545265119">
      <w:bodyDiv w:val="1"/>
      <w:marLeft w:val="0"/>
      <w:marRight w:val="0"/>
      <w:marTop w:val="0"/>
      <w:marBottom w:val="0"/>
      <w:divBdr>
        <w:top w:val="none" w:sz="0" w:space="0" w:color="auto"/>
        <w:left w:val="none" w:sz="0" w:space="0" w:color="auto"/>
        <w:bottom w:val="none" w:sz="0" w:space="0" w:color="auto"/>
        <w:right w:val="none" w:sz="0" w:space="0" w:color="auto"/>
      </w:divBdr>
    </w:div>
    <w:div w:id="546916910">
      <w:bodyDiv w:val="1"/>
      <w:marLeft w:val="0"/>
      <w:marRight w:val="0"/>
      <w:marTop w:val="0"/>
      <w:marBottom w:val="0"/>
      <w:divBdr>
        <w:top w:val="none" w:sz="0" w:space="0" w:color="auto"/>
        <w:left w:val="none" w:sz="0" w:space="0" w:color="auto"/>
        <w:bottom w:val="none" w:sz="0" w:space="0" w:color="auto"/>
        <w:right w:val="none" w:sz="0" w:space="0" w:color="auto"/>
      </w:divBdr>
    </w:div>
    <w:div w:id="550577932">
      <w:bodyDiv w:val="1"/>
      <w:marLeft w:val="0"/>
      <w:marRight w:val="0"/>
      <w:marTop w:val="0"/>
      <w:marBottom w:val="0"/>
      <w:divBdr>
        <w:top w:val="none" w:sz="0" w:space="0" w:color="auto"/>
        <w:left w:val="none" w:sz="0" w:space="0" w:color="auto"/>
        <w:bottom w:val="none" w:sz="0" w:space="0" w:color="auto"/>
        <w:right w:val="none" w:sz="0" w:space="0" w:color="auto"/>
      </w:divBdr>
    </w:div>
    <w:div w:id="557939716">
      <w:bodyDiv w:val="1"/>
      <w:marLeft w:val="0"/>
      <w:marRight w:val="0"/>
      <w:marTop w:val="0"/>
      <w:marBottom w:val="0"/>
      <w:divBdr>
        <w:top w:val="none" w:sz="0" w:space="0" w:color="auto"/>
        <w:left w:val="none" w:sz="0" w:space="0" w:color="auto"/>
        <w:bottom w:val="none" w:sz="0" w:space="0" w:color="auto"/>
        <w:right w:val="none" w:sz="0" w:space="0" w:color="auto"/>
      </w:divBdr>
    </w:div>
    <w:div w:id="558978046">
      <w:bodyDiv w:val="1"/>
      <w:marLeft w:val="0"/>
      <w:marRight w:val="0"/>
      <w:marTop w:val="0"/>
      <w:marBottom w:val="0"/>
      <w:divBdr>
        <w:top w:val="none" w:sz="0" w:space="0" w:color="auto"/>
        <w:left w:val="none" w:sz="0" w:space="0" w:color="auto"/>
        <w:bottom w:val="none" w:sz="0" w:space="0" w:color="auto"/>
        <w:right w:val="none" w:sz="0" w:space="0" w:color="auto"/>
      </w:divBdr>
    </w:div>
    <w:div w:id="582302364">
      <w:bodyDiv w:val="1"/>
      <w:marLeft w:val="0"/>
      <w:marRight w:val="0"/>
      <w:marTop w:val="0"/>
      <w:marBottom w:val="0"/>
      <w:divBdr>
        <w:top w:val="none" w:sz="0" w:space="0" w:color="auto"/>
        <w:left w:val="none" w:sz="0" w:space="0" w:color="auto"/>
        <w:bottom w:val="none" w:sz="0" w:space="0" w:color="auto"/>
        <w:right w:val="none" w:sz="0" w:space="0" w:color="auto"/>
      </w:divBdr>
    </w:div>
    <w:div w:id="582379876">
      <w:bodyDiv w:val="1"/>
      <w:marLeft w:val="0"/>
      <w:marRight w:val="0"/>
      <w:marTop w:val="0"/>
      <w:marBottom w:val="0"/>
      <w:divBdr>
        <w:top w:val="none" w:sz="0" w:space="0" w:color="auto"/>
        <w:left w:val="none" w:sz="0" w:space="0" w:color="auto"/>
        <w:bottom w:val="none" w:sz="0" w:space="0" w:color="auto"/>
        <w:right w:val="none" w:sz="0" w:space="0" w:color="auto"/>
      </w:divBdr>
    </w:div>
    <w:div w:id="585308072">
      <w:bodyDiv w:val="1"/>
      <w:marLeft w:val="0"/>
      <w:marRight w:val="0"/>
      <w:marTop w:val="0"/>
      <w:marBottom w:val="0"/>
      <w:divBdr>
        <w:top w:val="none" w:sz="0" w:space="0" w:color="auto"/>
        <w:left w:val="none" w:sz="0" w:space="0" w:color="auto"/>
        <w:bottom w:val="none" w:sz="0" w:space="0" w:color="auto"/>
        <w:right w:val="none" w:sz="0" w:space="0" w:color="auto"/>
      </w:divBdr>
    </w:div>
    <w:div w:id="586814082">
      <w:bodyDiv w:val="1"/>
      <w:marLeft w:val="0"/>
      <w:marRight w:val="0"/>
      <w:marTop w:val="0"/>
      <w:marBottom w:val="0"/>
      <w:divBdr>
        <w:top w:val="none" w:sz="0" w:space="0" w:color="auto"/>
        <w:left w:val="none" w:sz="0" w:space="0" w:color="auto"/>
        <w:bottom w:val="none" w:sz="0" w:space="0" w:color="auto"/>
        <w:right w:val="none" w:sz="0" w:space="0" w:color="auto"/>
      </w:divBdr>
    </w:div>
    <w:div w:id="595409524">
      <w:bodyDiv w:val="1"/>
      <w:marLeft w:val="0"/>
      <w:marRight w:val="0"/>
      <w:marTop w:val="0"/>
      <w:marBottom w:val="0"/>
      <w:divBdr>
        <w:top w:val="none" w:sz="0" w:space="0" w:color="auto"/>
        <w:left w:val="none" w:sz="0" w:space="0" w:color="auto"/>
        <w:bottom w:val="none" w:sz="0" w:space="0" w:color="auto"/>
        <w:right w:val="none" w:sz="0" w:space="0" w:color="auto"/>
      </w:divBdr>
    </w:div>
    <w:div w:id="596602098">
      <w:bodyDiv w:val="1"/>
      <w:marLeft w:val="0"/>
      <w:marRight w:val="0"/>
      <w:marTop w:val="0"/>
      <w:marBottom w:val="0"/>
      <w:divBdr>
        <w:top w:val="none" w:sz="0" w:space="0" w:color="auto"/>
        <w:left w:val="none" w:sz="0" w:space="0" w:color="auto"/>
        <w:bottom w:val="none" w:sz="0" w:space="0" w:color="auto"/>
        <w:right w:val="none" w:sz="0" w:space="0" w:color="auto"/>
      </w:divBdr>
    </w:div>
    <w:div w:id="602997099">
      <w:bodyDiv w:val="1"/>
      <w:marLeft w:val="0"/>
      <w:marRight w:val="0"/>
      <w:marTop w:val="0"/>
      <w:marBottom w:val="0"/>
      <w:divBdr>
        <w:top w:val="none" w:sz="0" w:space="0" w:color="auto"/>
        <w:left w:val="none" w:sz="0" w:space="0" w:color="auto"/>
        <w:bottom w:val="none" w:sz="0" w:space="0" w:color="auto"/>
        <w:right w:val="none" w:sz="0" w:space="0" w:color="auto"/>
      </w:divBdr>
    </w:div>
    <w:div w:id="603876821">
      <w:bodyDiv w:val="1"/>
      <w:marLeft w:val="0"/>
      <w:marRight w:val="0"/>
      <w:marTop w:val="0"/>
      <w:marBottom w:val="0"/>
      <w:divBdr>
        <w:top w:val="none" w:sz="0" w:space="0" w:color="auto"/>
        <w:left w:val="none" w:sz="0" w:space="0" w:color="auto"/>
        <w:bottom w:val="none" w:sz="0" w:space="0" w:color="auto"/>
        <w:right w:val="none" w:sz="0" w:space="0" w:color="auto"/>
      </w:divBdr>
    </w:div>
    <w:div w:id="629363298">
      <w:bodyDiv w:val="1"/>
      <w:marLeft w:val="0"/>
      <w:marRight w:val="0"/>
      <w:marTop w:val="0"/>
      <w:marBottom w:val="0"/>
      <w:divBdr>
        <w:top w:val="none" w:sz="0" w:space="0" w:color="auto"/>
        <w:left w:val="none" w:sz="0" w:space="0" w:color="auto"/>
        <w:bottom w:val="none" w:sz="0" w:space="0" w:color="auto"/>
        <w:right w:val="none" w:sz="0" w:space="0" w:color="auto"/>
      </w:divBdr>
    </w:div>
    <w:div w:id="631055601">
      <w:bodyDiv w:val="1"/>
      <w:marLeft w:val="0"/>
      <w:marRight w:val="0"/>
      <w:marTop w:val="0"/>
      <w:marBottom w:val="0"/>
      <w:divBdr>
        <w:top w:val="none" w:sz="0" w:space="0" w:color="auto"/>
        <w:left w:val="none" w:sz="0" w:space="0" w:color="auto"/>
        <w:bottom w:val="none" w:sz="0" w:space="0" w:color="auto"/>
        <w:right w:val="none" w:sz="0" w:space="0" w:color="auto"/>
      </w:divBdr>
    </w:div>
    <w:div w:id="641885600">
      <w:bodyDiv w:val="1"/>
      <w:marLeft w:val="0"/>
      <w:marRight w:val="0"/>
      <w:marTop w:val="0"/>
      <w:marBottom w:val="0"/>
      <w:divBdr>
        <w:top w:val="none" w:sz="0" w:space="0" w:color="auto"/>
        <w:left w:val="none" w:sz="0" w:space="0" w:color="auto"/>
        <w:bottom w:val="none" w:sz="0" w:space="0" w:color="auto"/>
        <w:right w:val="none" w:sz="0" w:space="0" w:color="auto"/>
      </w:divBdr>
    </w:div>
    <w:div w:id="647126164">
      <w:bodyDiv w:val="1"/>
      <w:marLeft w:val="0"/>
      <w:marRight w:val="0"/>
      <w:marTop w:val="0"/>
      <w:marBottom w:val="0"/>
      <w:divBdr>
        <w:top w:val="none" w:sz="0" w:space="0" w:color="auto"/>
        <w:left w:val="none" w:sz="0" w:space="0" w:color="auto"/>
        <w:bottom w:val="none" w:sz="0" w:space="0" w:color="auto"/>
        <w:right w:val="none" w:sz="0" w:space="0" w:color="auto"/>
      </w:divBdr>
    </w:div>
    <w:div w:id="647320046">
      <w:bodyDiv w:val="1"/>
      <w:marLeft w:val="0"/>
      <w:marRight w:val="0"/>
      <w:marTop w:val="0"/>
      <w:marBottom w:val="0"/>
      <w:divBdr>
        <w:top w:val="none" w:sz="0" w:space="0" w:color="auto"/>
        <w:left w:val="none" w:sz="0" w:space="0" w:color="auto"/>
        <w:bottom w:val="none" w:sz="0" w:space="0" w:color="auto"/>
        <w:right w:val="none" w:sz="0" w:space="0" w:color="auto"/>
      </w:divBdr>
    </w:div>
    <w:div w:id="649557119">
      <w:bodyDiv w:val="1"/>
      <w:marLeft w:val="0"/>
      <w:marRight w:val="0"/>
      <w:marTop w:val="0"/>
      <w:marBottom w:val="0"/>
      <w:divBdr>
        <w:top w:val="none" w:sz="0" w:space="0" w:color="auto"/>
        <w:left w:val="none" w:sz="0" w:space="0" w:color="auto"/>
        <w:bottom w:val="none" w:sz="0" w:space="0" w:color="auto"/>
        <w:right w:val="none" w:sz="0" w:space="0" w:color="auto"/>
      </w:divBdr>
    </w:div>
    <w:div w:id="668826289">
      <w:bodyDiv w:val="1"/>
      <w:marLeft w:val="0"/>
      <w:marRight w:val="0"/>
      <w:marTop w:val="0"/>
      <w:marBottom w:val="0"/>
      <w:divBdr>
        <w:top w:val="none" w:sz="0" w:space="0" w:color="auto"/>
        <w:left w:val="none" w:sz="0" w:space="0" w:color="auto"/>
        <w:bottom w:val="none" w:sz="0" w:space="0" w:color="auto"/>
        <w:right w:val="none" w:sz="0" w:space="0" w:color="auto"/>
      </w:divBdr>
    </w:div>
    <w:div w:id="671489498">
      <w:bodyDiv w:val="1"/>
      <w:marLeft w:val="0"/>
      <w:marRight w:val="0"/>
      <w:marTop w:val="0"/>
      <w:marBottom w:val="0"/>
      <w:divBdr>
        <w:top w:val="none" w:sz="0" w:space="0" w:color="auto"/>
        <w:left w:val="none" w:sz="0" w:space="0" w:color="auto"/>
        <w:bottom w:val="none" w:sz="0" w:space="0" w:color="auto"/>
        <w:right w:val="none" w:sz="0" w:space="0" w:color="auto"/>
      </w:divBdr>
    </w:div>
    <w:div w:id="684476947">
      <w:bodyDiv w:val="1"/>
      <w:marLeft w:val="0"/>
      <w:marRight w:val="0"/>
      <w:marTop w:val="0"/>
      <w:marBottom w:val="0"/>
      <w:divBdr>
        <w:top w:val="none" w:sz="0" w:space="0" w:color="auto"/>
        <w:left w:val="none" w:sz="0" w:space="0" w:color="auto"/>
        <w:bottom w:val="none" w:sz="0" w:space="0" w:color="auto"/>
        <w:right w:val="none" w:sz="0" w:space="0" w:color="auto"/>
      </w:divBdr>
    </w:div>
    <w:div w:id="687177316">
      <w:bodyDiv w:val="1"/>
      <w:marLeft w:val="0"/>
      <w:marRight w:val="0"/>
      <w:marTop w:val="0"/>
      <w:marBottom w:val="0"/>
      <w:divBdr>
        <w:top w:val="none" w:sz="0" w:space="0" w:color="auto"/>
        <w:left w:val="none" w:sz="0" w:space="0" w:color="auto"/>
        <w:bottom w:val="none" w:sz="0" w:space="0" w:color="auto"/>
        <w:right w:val="none" w:sz="0" w:space="0" w:color="auto"/>
      </w:divBdr>
    </w:div>
    <w:div w:id="709720550">
      <w:bodyDiv w:val="1"/>
      <w:marLeft w:val="0"/>
      <w:marRight w:val="0"/>
      <w:marTop w:val="0"/>
      <w:marBottom w:val="0"/>
      <w:divBdr>
        <w:top w:val="none" w:sz="0" w:space="0" w:color="auto"/>
        <w:left w:val="none" w:sz="0" w:space="0" w:color="auto"/>
        <w:bottom w:val="none" w:sz="0" w:space="0" w:color="auto"/>
        <w:right w:val="none" w:sz="0" w:space="0" w:color="auto"/>
      </w:divBdr>
    </w:div>
    <w:div w:id="710303900">
      <w:bodyDiv w:val="1"/>
      <w:marLeft w:val="0"/>
      <w:marRight w:val="0"/>
      <w:marTop w:val="0"/>
      <w:marBottom w:val="0"/>
      <w:divBdr>
        <w:top w:val="none" w:sz="0" w:space="0" w:color="auto"/>
        <w:left w:val="none" w:sz="0" w:space="0" w:color="auto"/>
        <w:bottom w:val="none" w:sz="0" w:space="0" w:color="auto"/>
        <w:right w:val="none" w:sz="0" w:space="0" w:color="auto"/>
      </w:divBdr>
    </w:div>
    <w:div w:id="710616669">
      <w:bodyDiv w:val="1"/>
      <w:marLeft w:val="0"/>
      <w:marRight w:val="0"/>
      <w:marTop w:val="0"/>
      <w:marBottom w:val="0"/>
      <w:divBdr>
        <w:top w:val="none" w:sz="0" w:space="0" w:color="auto"/>
        <w:left w:val="none" w:sz="0" w:space="0" w:color="auto"/>
        <w:bottom w:val="none" w:sz="0" w:space="0" w:color="auto"/>
        <w:right w:val="none" w:sz="0" w:space="0" w:color="auto"/>
      </w:divBdr>
    </w:div>
    <w:div w:id="711543410">
      <w:bodyDiv w:val="1"/>
      <w:marLeft w:val="0"/>
      <w:marRight w:val="0"/>
      <w:marTop w:val="0"/>
      <w:marBottom w:val="0"/>
      <w:divBdr>
        <w:top w:val="none" w:sz="0" w:space="0" w:color="auto"/>
        <w:left w:val="none" w:sz="0" w:space="0" w:color="auto"/>
        <w:bottom w:val="none" w:sz="0" w:space="0" w:color="auto"/>
        <w:right w:val="none" w:sz="0" w:space="0" w:color="auto"/>
      </w:divBdr>
    </w:div>
    <w:div w:id="717162922">
      <w:bodyDiv w:val="1"/>
      <w:marLeft w:val="0"/>
      <w:marRight w:val="0"/>
      <w:marTop w:val="0"/>
      <w:marBottom w:val="0"/>
      <w:divBdr>
        <w:top w:val="none" w:sz="0" w:space="0" w:color="auto"/>
        <w:left w:val="none" w:sz="0" w:space="0" w:color="auto"/>
        <w:bottom w:val="none" w:sz="0" w:space="0" w:color="auto"/>
        <w:right w:val="none" w:sz="0" w:space="0" w:color="auto"/>
      </w:divBdr>
    </w:div>
    <w:div w:id="718826147">
      <w:bodyDiv w:val="1"/>
      <w:marLeft w:val="0"/>
      <w:marRight w:val="0"/>
      <w:marTop w:val="0"/>
      <w:marBottom w:val="0"/>
      <w:divBdr>
        <w:top w:val="none" w:sz="0" w:space="0" w:color="auto"/>
        <w:left w:val="none" w:sz="0" w:space="0" w:color="auto"/>
        <w:bottom w:val="none" w:sz="0" w:space="0" w:color="auto"/>
        <w:right w:val="none" w:sz="0" w:space="0" w:color="auto"/>
      </w:divBdr>
    </w:div>
    <w:div w:id="719062171">
      <w:bodyDiv w:val="1"/>
      <w:marLeft w:val="0"/>
      <w:marRight w:val="0"/>
      <w:marTop w:val="0"/>
      <w:marBottom w:val="0"/>
      <w:divBdr>
        <w:top w:val="none" w:sz="0" w:space="0" w:color="auto"/>
        <w:left w:val="none" w:sz="0" w:space="0" w:color="auto"/>
        <w:bottom w:val="none" w:sz="0" w:space="0" w:color="auto"/>
        <w:right w:val="none" w:sz="0" w:space="0" w:color="auto"/>
      </w:divBdr>
    </w:div>
    <w:div w:id="724836534">
      <w:bodyDiv w:val="1"/>
      <w:marLeft w:val="0"/>
      <w:marRight w:val="0"/>
      <w:marTop w:val="0"/>
      <w:marBottom w:val="0"/>
      <w:divBdr>
        <w:top w:val="none" w:sz="0" w:space="0" w:color="auto"/>
        <w:left w:val="none" w:sz="0" w:space="0" w:color="auto"/>
        <w:bottom w:val="none" w:sz="0" w:space="0" w:color="auto"/>
        <w:right w:val="none" w:sz="0" w:space="0" w:color="auto"/>
      </w:divBdr>
    </w:div>
    <w:div w:id="725111150">
      <w:bodyDiv w:val="1"/>
      <w:marLeft w:val="0"/>
      <w:marRight w:val="0"/>
      <w:marTop w:val="0"/>
      <w:marBottom w:val="0"/>
      <w:divBdr>
        <w:top w:val="none" w:sz="0" w:space="0" w:color="auto"/>
        <w:left w:val="none" w:sz="0" w:space="0" w:color="auto"/>
        <w:bottom w:val="none" w:sz="0" w:space="0" w:color="auto"/>
        <w:right w:val="none" w:sz="0" w:space="0" w:color="auto"/>
      </w:divBdr>
    </w:div>
    <w:div w:id="726075362">
      <w:bodyDiv w:val="1"/>
      <w:marLeft w:val="0"/>
      <w:marRight w:val="0"/>
      <w:marTop w:val="0"/>
      <w:marBottom w:val="0"/>
      <w:divBdr>
        <w:top w:val="none" w:sz="0" w:space="0" w:color="auto"/>
        <w:left w:val="none" w:sz="0" w:space="0" w:color="auto"/>
        <w:bottom w:val="none" w:sz="0" w:space="0" w:color="auto"/>
        <w:right w:val="none" w:sz="0" w:space="0" w:color="auto"/>
      </w:divBdr>
    </w:div>
    <w:div w:id="727995060">
      <w:bodyDiv w:val="1"/>
      <w:marLeft w:val="0"/>
      <w:marRight w:val="0"/>
      <w:marTop w:val="0"/>
      <w:marBottom w:val="0"/>
      <w:divBdr>
        <w:top w:val="none" w:sz="0" w:space="0" w:color="auto"/>
        <w:left w:val="none" w:sz="0" w:space="0" w:color="auto"/>
        <w:bottom w:val="none" w:sz="0" w:space="0" w:color="auto"/>
        <w:right w:val="none" w:sz="0" w:space="0" w:color="auto"/>
      </w:divBdr>
    </w:div>
    <w:div w:id="757404442">
      <w:bodyDiv w:val="1"/>
      <w:marLeft w:val="0"/>
      <w:marRight w:val="0"/>
      <w:marTop w:val="0"/>
      <w:marBottom w:val="0"/>
      <w:divBdr>
        <w:top w:val="none" w:sz="0" w:space="0" w:color="auto"/>
        <w:left w:val="none" w:sz="0" w:space="0" w:color="auto"/>
        <w:bottom w:val="none" w:sz="0" w:space="0" w:color="auto"/>
        <w:right w:val="none" w:sz="0" w:space="0" w:color="auto"/>
      </w:divBdr>
    </w:div>
    <w:div w:id="767047077">
      <w:bodyDiv w:val="1"/>
      <w:marLeft w:val="0"/>
      <w:marRight w:val="0"/>
      <w:marTop w:val="0"/>
      <w:marBottom w:val="0"/>
      <w:divBdr>
        <w:top w:val="none" w:sz="0" w:space="0" w:color="auto"/>
        <w:left w:val="none" w:sz="0" w:space="0" w:color="auto"/>
        <w:bottom w:val="none" w:sz="0" w:space="0" w:color="auto"/>
        <w:right w:val="none" w:sz="0" w:space="0" w:color="auto"/>
      </w:divBdr>
    </w:div>
    <w:div w:id="776288033">
      <w:bodyDiv w:val="1"/>
      <w:marLeft w:val="0"/>
      <w:marRight w:val="0"/>
      <w:marTop w:val="0"/>
      <w:marBottom w:val="0"/>
      <w:divBdr>
        <w:top w:val="none" w:sz="0" w:space="0" w:color="auto"/>
        <w:left w:val="none" w:sz="0" w:space="0" w:color="auto"/>
        <w:bottom w:val="none" w:sz="0" w:space="0" w:color="auto"/>
        <w:right w:val="none" w:sz="0" w:space="0" w:color="auto"/>
      </w:divBdr>
    </w:div>
    <w:div w:id="777918707">
      <w:bodyDiv w:val="1"/>
      <w:marLeft w:val="0"/>
      <w:marRight w:val="0"/>
      <w:marTop w:val="0"/>
      <w:marBottom w:val="0"/>
      <w:divBdr>
        <w:top w:val="none" w:sz="0" w:space="0" w:color="auto"/>
        <w:left w:val="none" w:sz="0" w:space="0" w:color="auto"/>
        <w:bottom w:val="none" w:sz="0" w:space="0" w:color="auto"/>
        <w:right w:val="none" w:sz="0" w:space="0" w:color="auto"/>
      </w:divBdr>
    </w:div>
    <w:div w:id="782963065">
      <w:bodyDiv w:val="1"/>
      <w:marLeft w:val="0"/>
      <w:marRight w:val="0"/>
      <w:marTop w:val="0"/>
      <w:marBottom w:val="0"/>
      <w:divBdr>
        <w:top w:val="none" w:sz="0" w:space="0" w:color="auto"/>
        <w:left w:val="none" w:sz="0" w:space="0" w:color="auto"/>
        <w:bottom w:val="none" w:sz="0" w:space="0" w:color="auto"/>
        <w:right w:val="none" w:sz="0" w:space="0" w:color="auto"/>
      </w:divBdr>
    </w:div>
    <w:div w:id="785273170">
      <w:bodyDiv w:val="1"/>
      <w:marLeft w:val="0"/>
      <w:marRight w:val="0"/>
      <w:marTop w:val="0"/>
      <w:marBottom w:val="0"/>
      <w:divBdr>
        <w:top w:val="none" w:sz="0" w:space="0" w:color="auto"/>
        <w:left w:val="none" w:sz="0" w:space="0" w:color="auto"/>
        <w:bottom w:val="none" w:sz="0" w:space="0" w:color="auto"/>
        <w:right w:val="none" w:sz="0" w:space="0" w:color="auto"/>
      </w:divBdr>
    </w:div>
    <w:div w:id="797256513">
      <w:bodyDiv w:val="1"/>
      <w:marLeft w:val="0"/>
      <w:marRight w:val="0"/>
      <w:marTop w:val="0"/>
      <w:marBottom w:val="0"/>
      <w:divBdr>
        <w:top w:val="none" w:sz="0" w:space="0" w:color="auto"/>
        <w:left w:val="none" w:sz="0" w:space="0" w:color="auto"/>
        <w:bottom w:val="none" w:sz="0" w:space="0" w:color="auto"/>
        <w:right w:val="none" w:sz="0" w:space="0" w:color="auto"/>
      </w:divBdr>
    </w:div>
    <w:div w:id="803154273">
      <w:bodyDiv w:val="1"/>
      <w:marLeft w:val="0"/>
      <w:marRight w:val="0"/>
      <w:marTop w:val="0"/>
      <w:marBottom w:val="0"/>
      <w:divBdr>
        <w:top w:val="none" w:sz="0" w:space="0" w:color="auto"/>
        <w:left w:val="none" w:sz="0" w:space="0" w:color="auto"/>
        <w:bottom w:val="none" w:sz="0" w:space="0" w:color="auto"/>
        <w:right w:val="none" w:sz="0" w:space="0" w:color="auto"/>
      </w:divBdr>
    </w:div>
    <w:div w:id="825903848">
      <w:bodyDiv w:val="1"/>
      <w:marLeft w:val="0"/>
      <w:marRight w:val="0"/>
      <w:marTop w:val="0"/>
      <w:marBottom w:val="0"/>
      <w:divBdr>
        <w:top w:val="none" w:sz="0" w:space="0" w:color="auto"/>
        <w:left w:val="none" w:sz="0" w:space="0" w:color="auto"/>
        <w:bottom w:val="none" w:sz="0" w:space="0" w:color="auto"/>
        <w:right w:val="none" w:sz="0" w:space="0" w:color="auto"/>
      </w:divBdr>
    </w:div>
    <w:div w:id="830828891">
      <w:bodyDiv w:val="1"/>
      <w:marLeft w:val="0"/>
      <w:marRight w:val="0"/>
      <w:marTop w:val="0"/>
      <w:marBottom w:val="0"/>
      <w:divBdr>
        <w:top w:val="none" w:sz="0" w:space="0" w:color="auto"/>
        <w:left w:val="none" w:sz="0" w:space="0" w:color="auto"/>
        <w:bottom w:val="none" w:sz="0" w:space="0" w:color="auto"/>
        <w:right w:val="none" w:sz="0" w:space="0" w:color="auto"/>
      </w:divBdr>
    </w:div>
    <w:div w:id="851341727">
      <w:bodyDiv w:val="1"/>
      <w:marLeft w:val="0"/>
      <w:marRight w:val="0"/>
      <w:marTop w:val="0"/>
      <w:marBottom w:val="0"/>
      <w:divBdr>
        <w:top w:val="none" w:sz="0" w:space="0" w:color="auto"/>
        <w:left w:val="none" w:sz="0" w:space="0" w:color="auto"/>
        <w:bottom w:val="none" w:sz="0" w:space="0" w:color="auto"/>
        <w:right w:val="none" w:sz="0" w:space="0" w:color="auto"/>
      </w:divBdr>
    </w:div>
    <w:div w:id="859196070">
      <w:bodyDiv w:val="1"/>
      <w:marLeft w:val="0"/>
      <w:marRight w:val="0"/>
      <w:marTop w:val="0"/>
      <w:marBottom w:val="0"/>
      <w:divBdr>
        <w:top w:val="none" w:sz="0" w:space="0" w:color="auto"/>
        <w:left w:val="none" w:sz="0" w:space="0" w:color="auto"/>
        <w:bottom w:val="none" w:sz="0" w:space="0" w:color="auto"/>
        <w:right w:val="none" w:sz="0" w:space="0" w:color="auto"/>
      </w:divBdr>
    </w:div>
    <w:div w:id="863444894">
      <w:bodyDiv w:val="1"/>
      <w:marLeft w:val="0"/>
      <w:marRight w:val="0"/>
      <w:marTop w:val="0"/>
      <w:marBottom w:val="0"/>
      <w:divBdr>
        <w:top w:val="none" w:sz="0" w:space="0" w:color="auto"/>
        <w:left w:val="none" w:sz="0" w:space="0" w:color="auto"/>
        <w:bottom w:val="none" w:sz="0" w:space="0" w:color="auto"/>
        <w:right w:val="none" w:sz="0" w:space="0" w:color="auto"/>
      </w:divBdr>
    </w:div>
    <w:div w:id="863906391">
      <w:bodyDiv w:val="1"/>
      <w:marLeft w:val="0"/>
      <w:marRight w:val="0"/>
      <w:marTop w:val="0"/>
      <w:marBottom w:val="0"/>
      <w:divBdr>
        <w:top w:val="none" w:sz="0" w:space="0" w:color="auto"/>
        <w:left w:val="none" w:sz="0" w:space="0" w:color="auto"/>
        <w:bottom w:val="none" w:sz="0" w:space="0" w:color="auto"/>
        <w:right w:val="none" w:sz="0" w:space="0" w:color="auto"/>
      </w:divBdr>
    </w:div>
    <w:div w:id="865756935">
      <w:bodyDiv w:val="1"/>
      <w:marLeft w:val="0"/>
      <w:marRight w:val="0"/>
      <w:marTop w:val="0"/>
      <w:marBottom w:val="0"/>
      <w:divBdr>
        <w:top w:val="none" w:sz="0" w:space="0" w:color="auto"/>
        <w:left w:val="none" w:sz="0" w:space="0" w:color="auto"/>
        <w:bottom w:val="none" w:sz="0" w:space="0" w:color="auto"/>
        <w:right w:val="none" w:sz="0" w:space="0" w:color="auto"/>
      </w:divBdr>
    </w:div>
    <w:div w:id="866258640">
      <w:bodyDiv w:val="1"/>
      <w:marLeft w:val="0"/>
      <w:marRight w:val="0"/>
      <w:marTop w:val="0"/>
      <w:marBottom w:val="0"/>
      <w:divBdr>
        <w:top w:val="none" w:sz="0" w:space="0" w:color="auto"/>
        <w:left w:val="none" w:sz="0" w:space="0" w:color="auto"/>
        <w:bottom w:val="none" w:sz="0" w:space="0" w:color="auto"/>
        <w:right w:val="none" w:sz="0" w:space="0" w:color="auto"/>
      </w:divBdr>
    </w:div>
    <w:div w:id="890462810">
      <w:bodyDiv w:val="1"/>
      <w:marLeft w:val="0"/>
      <w:marRight w:val="0"/>
      <w:marTop w:val="0"/>
      <w:marBottom w:val="0"/>
      <w:divBdr>
        <w:top w:val="none" w:sz="0" w:space="0" w:color="auto"/>
        <w:left w:val="none" w:sz="0" w:space="0" w:color="auto"/>
        <w:bottom w:val="none" w:sz="0" w:space="0" w:color="auto"/>
        <w:right w:val="none" w:sz="0" w:space="0" w:color="auto"/>
      </w:divBdr>
    </w:div>
    <w:div w:id="893395269">
      <w:bodyDiv w:val="1"/>
      <w:marLeft w:val="0"/>
      <w:marRight w:val="0"/>
      <w:marTop w:val="0"/>
      <w:marBottom w:val="0"/>
      <w:divBdr>
        <w:top w:val="none" w:sz="0" w:space="0" w:color="auto"/>
        <w:left w:val="none" w:sz="0" w:space="0" w:color="auto"/>
        <w:bottom w:val="none" w:sz="0" w:space="0" w:color="auto"/>
        <w:right w:val="none" w:sz="0" w:space="0" w:color="auto"/>
      </w:divBdr>
    </w:div>
    <w:div w:id="897277287">
      <w:bodyDiv w:val="1"/>
      <w:marLeft w:val="0"/>
      <w:marRight w:val="0"/>
      <w:marTop w:val="0"/>
      <w:marBottom w:val="0"/>
      <w:divBdr>
        <w:top w:val="none" w:sz="0" w:space="0" w:color="auto"/>
        <w:left w:val="none" w:sz="0" w:space="0" w:color="auto"/>
        <w:bottom w:val="none" w:sz="0" w:space="0" w:color="auto"/>
        <w:right w:val="none" w:sz="0" w:space="0" w:color="auto"/>
      </w:divBdr>
    </w:div>
    <w:div w:id="927930591">
      <w:bodyDiv w:val="1"/>
      <w:marLeft w:val="0"/>
      <w:marRight w:val="0"/>
      <w:marTop w:val="0"/>
      <w:marBottom w:val="0"/>
      <w:divBdr>
        <w:top w:val="none" w:sz="0" w:space="0" w:color="auto"/>
        <w:left w:val="none" w:sz="0" w:space="0" w:color="auto"/>
        <w:bottom w:val="none" w:sz="0" w:space="0" w:color="auto"/>
        <w:right w:val="none" w:sz="0" w:space="0" w:color="auto"/>
      </w:divBdr>
    </w:div>
    <w:div w:id="960772047">
      <w:bodyDiv w:val="1"/>
      <w:marLeft w:val="0"/>
      <w:marRight w:val="0"/>
      <w:marTop w:val="0"/>
      <w:marBottom w:val="0"/>
      <w:divBdr>
        <w:top w:val="none" w:sz="0" w:space="0" w:color="auto"/>
        <w:left w:val="none" w:sz="0" w:space="0" w:color="auto"/>
        <w:bottom w:val="none" w:sz="0" w:space="0" w:color="auto"/>
        <w:right w:val="none" w:sz="0" w:space="0" w:color="auto"/>
      </w:divBdr>
    </w:div>
    <w:div w:id="976032014">
      <w:bodyDiv w:val="1"/>
      <w:marLeft w:val="0"/>
      <w:marRight w:val="0"/>
      <w:marTop w:val="0"/>
      <w:marBottom w:val="0"/>
      <w:divBdr>
        <w:top w:val="none" w:sz="0" w:space="0" w:color="auto"/>
        <w:left w:val="none" w:sz="0" w:space="0" w:color="auto"/>
        <w:bottom w:val="none" w:sz="0" w:space="0" w:color="auto"/>
        <w:right w:val="none" w:sz="0" w:space="0" w:color="auto"/>
      </w:divBdr>
    </w:div>
    <w:div w:id="993723033">
      <w:bodyDiv w:val="1"/>
      <w:marLeft w:val="0"/>
      <w:marRight w:val="0"/>
      <w:marTop w:val="0"/>
      <w:marBottom w:val="0"/>
      <w:divBdr>
        <w:top w:val="none" w:sz="0" w:space="0" w:color="auto"/>
        <w:left w:val="none" w:sz="0" w:space="0" w:color="auto"/>
        <w:bottom w:val="none" w:sz="0" w:space="0" w:color="auto"/>
        <w:right w:val="none" w:sz="0" w:space="0" w:color="auto"/>
      </w:divBdr>
    </w:div>
    <w:div w:id="1004865725">
      <w:bodyDiv w:val="1"/>
      <w:marLeft w:val="0"/>
      <w:marRight w:val="0"/>
      <w:marTop w:val="0"/>
      <w:marBottom w:val="0"/>
      <w:divBdr>
        <w:top w:val="none" w:sz="0" w:space="0" w:color="auto"/>
        <w:left w:val="none" w:sz="0" w:space="0" w:color="auto"/>
        <w:bottom w:val="none" w:sz="0" w:space="0" w:color="auto"/>
        <w:right w:val="none" w:sz="0" w:space="0" w:color="auto"/>
      </w:divBdr>
    </w:div>
    <w:div w:id="1015763154">
      <w:bodyDiv w:val="1"/>
      <w:marLeft w:val="0"/>
      <w:marRight w:val="0"/>
      <w:marTop w:val="0"/>
      <w:marBottom w:val="0"/>
      <w:divBdr>
        <w:top w:val="none" w:sz="0" w:space="0" w:color="auto"/>
        <w:left w:val="none" w:sz="0" w:space="0" w:color="auto"/>
        <w:bottom w:val="none" w:sz="0" w:space="0" w:color="auto"/>
        <w:right w:val="none" w:sz="0" w:space="0" w:color="auto"/>
      </w:divBdr>
    </w:div>
    <w:div w:id="1017342134">
      <w:bodyDiv w:val="1"/>
      <w:marLeft w:val="0"/>
      <w:marRight w:val="0"/>
      <w:marTop w:val="0"/>
      <w:marBottom w:val="0"/>
      <w:divBdr>
        <w:top w:val="none" w:sz="0" w:space="0" w:color="auto"/>
        <w:left w:val="none" w:sz="0" w:space="0" w:color="auto"/>
        <w:bottom w:val="none" w:sz="0" w:space="0" w:color="auto"/>
        <w:right w:val="none" w:sz="0" w:space="0" w:color="auto"/>
      </w:divBdr>
    </w:div>
    <w:div w:id="1035814990">
      <w:bodyDiv w:val="1"/>
      <w:marLeft w:val="0"/>
      <w:marRight w:val="0"/>
      <w:marTop w:val="0"/>
      <w:marBottom w:val="0"/>
      <w:divBdr>
        <w:top w:val="none" w:sz="0" w:space="0" w:color="auto"/>
        <w:left w:val="none" w:sz="0" w:space="0" w:color="auto"/>
        <w:bottom w:val="none" w:sz="0" w:space="0" w:color="auto"/>
        <w:right w:val="none" w:sz="0" w:space="0" w:color="auto"/>
      </w:divBdr>
    </w:div>
    <w:div w:id="1048645989">
      <w:bodyDiv w:val="1"/>
      <w:marLeft w:val="0"/>
      <w:marRight w:val="0"/>
      <w:marTop w:val="0"/>
      <w:marBottom w:val="0"/>
      <w:divBdr>
        <w:top w:val="none" w:sz="0" w:space="0" w:color="auto"/>
        <w:left w:val="none" w:sz="0" w:space="0" w:color="auto"/>
        <w:bottom w:val="none" w:sz="0" w:space="0" w:color="auto"/>
        <w:right w:val="none" w:sz="0" w:space="0" w:color="auto"/>
      </w:divBdr>
    </w:div>
    <w:div w:id="1050498136">
      <w:bodyDiv w:val="1"/>
      <w:marLeft w:val="0"/>
      <w:marRight w:val="0"/>
      <w:marTop w:val="0"/>
      <w:marBottom w:val="0"/>
      <w:divBdr>
        <w:top w:val="none" w:sz="0" w:space="0" w:color="auto"/>
        <w:left w:val="none" w:sz="0" w:space="0" w:color="auto"/>
        <w:bottom w:val="none" w:sz="0" w:space="0" w:color="auto"/>
        <w:right w:val="none" w:sz="0" w:space="0" w:color="auto"/>
      </w:divBdr>
    </w:div>
    <w:div w:id="1059980112">
      <w:bodyDiv w:val="1"/>
      <w:marLeft w:val="0"/>
      <w:marRight w:val="0"/>
      <w:marTop w:val="0"/>
      <w:marBottom w:val="0"/>
      <w:divBdr>
        <w:top w:val="none" w:sz="0" w:space="0" w:color="auto"/>
        <w:left w:val="none" w:sz="0" w:space="0" w:color="auto"/>
        <w:bottom w:val="none" w:sz="0" w:space="0" w:color="auto"/>
        <w:right w:val="none" w:sz="0" w:space="0" w:color="auto"/>
      </w:divBdr>
    </w:div>
    <w:div w:id="1061052886">
      <w:bodyDiv w:val="1"/>
      <w:marLeft w:val="0"/>
      <w:marRight w:val="0"/>
      <w:marTop w:val="0"/>
      <w:marBottom w:val="0"/>
      <w:divBdr>
        <w:top w:val="none" w:sz="0" w:space="0" w:color="auto"/>
        <w:left w:val="none" w:sz="0" w:space="0" w:color="auto"/>
        <w:bottom w:val="none" w:sz="0" w:space="0" w:color="auto"/>
        <w:right w:val="none" w:sz="0" w:space="0" w:color="auto"/>
      </w:divBdr>
    </w:div>
    <w:div w:id="1073624754">
      <w:bodyDiv w:val="1"/>
      <w:marLeft w:val="0"/>
      <w:marRight w:val="0"/>
      <w:marTop w:val="0"/>
      <w:marBottom w:val="0"/>
      <w:divBdr>
        <w:top w:val="none" w:sz="0" w:space="0" w:color="auto"/>
        <w:left w:val="none" w:sz="0" w:space="0" w:color="auto"/>
        <w:bottom w:val="none" w:sz="0" w:space="0" w:color="auto"/>
        <w:right w:val="none" w:sz="0" w:space="0" w:color="auto"/>
      </w:divBdr>
    </w:div>
    <w:div w:id="1081415869">
      <w:bodyDiv w:val="1"/>
      <w:marLeft w:val="0"/>
      <w:marRight w:val="0"/>
      <w:marTop w:val="0"/>
      <w:marBottom w:val="0"/>
      <w:divBdr>
        <w:top w:val="none" w:sz="0" w:space="0" w:color="auto"/>
        <w:left w:val="none" w:sz="0" w:space="0" w:color="auto"/>
        <w:bottom w:val="none" w:sz="0" w:space="0" w:color="auto"/>
        <w:right w:val="none" w:sz="0" w:space="0" w:color="auto"/>
      </w:divBdr>
    </w:div>
    <w:div w:id="1096635787">
      <w:bodyDiv w:val="1"/>
      <w:marLeft w:val="0"/>
      <w:marRight w:val="0"/>
      <w:marTop w:val="0"/>
      <w:marBottom w:val="0"/>
      <w:divBdr>
        <w:top w:val="none" w:sz="0" w:space="0" w:color="auto"/>
        <w:left w:val="none" w:sz="0" w:space="0" w:color="auto"/>
        <w:bottom w:val="none" w:sz="0" w:space="0" w:color="auto"/>
        <w:right w:val="none" w:sz="0" w:space="0" w:color="auto"/>
      </w:divBdr>
    </w:div>
    <w:div w:id="1133716348">
      <w:bodyDiv w:val="1"/>
      <w:marLeft w:val="0"/>
      <w:marRight w:val="0"/>
      <w:marTop w:val="0"/>
      <w:marBottom w:val="0"/>
      <w:divBdr>
        <w:top w:val="none" w:sz="0" w:space="0" w:color="auto"/>
        <w:left w:val="none" w:sz="0" w:space="0" w:color="auto"/>
        <w:bottom w:val="none" w:sz="0" w:space="0" w:color="auto"/>
        <w:right w:val="none" w:sz="0" w:space="0" w:color="auto"/>
      </w:divBdr>
    </w:div>
    <w:div w:id="1149974569">
      <w:bodyDiv w:val="1"/>
      <w:marLeft w:val="0"/>
      <w:marRight w:val="0"/>
      <w:marTop w:val="0"/>
      <w:marBottom w:val="0"/>
      <w:divBdr>
        <w:top w:val="none" w:sz="0" w:space="0" w:color="auto"/>
        <w:left w:val="none" w:sz="0" w:space="0" w:color="auto"/>
        <w:bottom w:val="none" w:sz="0" w:space="0" w:color="auto"/>
        <w:right w:val="none" w:sz="0" w:space="0" w:color="auto"/>
      </w:divBdr>
    </w:div>
    <w:div w:id="1159883799">
      <w:bodyDiv w:val="1"/>
      <w:marLeft w:val="0"/>
      <w:marRight w:val="0"/>
      <w:marTop w:val="0"/>
      <w:marBottom w:val="0"/>
      <w:divBdr>
        <w:top w:val="none" w:sz="0" w:space="0" w:color="auto"/>
        <w:left w:val="none" w:sz="0" w:space="0" w:color="auto"/>
        <w:bottom w:val="none" w:sz="0" w:space="0" w:color="auto"/>
        <w:right w:val="none" w:sz="0" w:space="0" w:color="auto"/>
      </w:divBdr>
    </w:div>
    <w:div w:id="1165705139">
      <w:bodyDiv w:val="1"/>
      <w:marLeft w:val="0"/>
      <w:marRight w:val="0"/>
      <w:marTop w:val="0"/>
      <w:marBottom w:val="0"/>
      <w:divBdr>
        <w:top w:val="none" w:sz="0" w:space="0" w:color="auto"/>
        <w:left w:val="none" w:sz="0" w:space="0" w:color="auto"/>
        <w:bottom w:val="none" w:sz="0" w:space="0" w:color="auto"/>
        <w:right w:val="none" w:sz="0" w:space="0" w:color="auto"/>
      </w:divBdr>
    </w:div>
    <w:div w:id="1169298202">
      <w:bodyDiv w:val="1"/>
      <w:marLeft w:val="0"/>
      <w:marRight w:val="0"/>
      <w:marTop w:val="0"/>
      <w:marBottom w:val="0"/>
      <w:divBdr>
        <w:top w:val="none" w:sz="0" w:space="0" w:color="auto"/>
        <w:left w:val="none" w:sz="0" w:space="0" w:color="auto"/>
        <w:bottom w:val="none" w:sz="0" w:space="0" w:color="auto"/>
        <w:right w:val="none" w:sz="0" w:space="0" w:color="auto"/>
      </w:divBdr>
    </w:div>
    <w:div w:id="1182662773">
      <w:bodyDiv w:val="1"/>
      <w:marLeft w:val="0"/>
      <w:marRight w:val="0"/>
      <w:marTop w:val="0"/>
      <w:marBottom w:val="0"/>
      <w:divBdr>
        <w:top w:val="none" w:sz="0" w:space="0" w:color="auto"/>
        <w:left w:val="none" w:sz="0" w:space="0" w:color="auto"/>
        <w:bottom w:val="none" w:sz="0" w:space="0" w:color="auto"/>
        <w:right w:val="none" w:sz="0" w:space="0" w:color="auto"/>
      </w:divBdr>
    </w:div>
    <w:div w:id="1188175063">
      <w:bodyDiv w:val="1"/>
      <w:marLeft w:val="0"/>
      <w:marRight w:val="0"/>
      <w:marTop w:val="0"/>
      <w:marBottom w:val="0"/>
      <w:divBdr>
        <w:top w:val="none" w:sz="0" w:space="0" w:color="auto"/>
        <w:left w:val="none" w:sz="0" w:space="0" w:color="auto"/>
        <w:bottom w:val="none" w:sz="0" w:space="0" w:color="auto"/>
        <w:right w:val="none" w:sz="0" w:space="0" w:color="auto"/>
      </w:divBdr>
    </w:div>
    <w:div w:id="1189877824">
      <w:bodyDiv w:val="1"/>
      <w:marLeft w:val="0"/>
      <w:marRight w:val="0"/>
      <w:marTop w:val="0"/>
      <w:marBottom w:val="0"/>
      <w:divBdr>
        <w:top w:val="none" w:sz="0" w:space="0" w:color="auto"/>
        <w:left w:val="none" w:sz="0" w:space="0" w:color="auto"/>
        <w:bottom w:val="none" w:sz="0" w:space="0" w:color="auto"/>
        <w:right w:val="none" w:sz="0" w:space="0" w:color="auto"/>
      </w:divBdr>
    </w:div>
    <w:div w:id="1204631933">
      <w:bodyDiv w:val="1"/>
      <w:marLeft w:val="0"/>
      <w:marRight w:val="0"/>
      <w:marTop w:val="0"/>
      <w:marBottom w:val="0"/>
      <w:divBdr>
        <w:top w:val="none" w:sz="0" w:space="0" w:color="auto"/>
        <w:left w:val="none" w:sz="0" w:space="0" w:color="auto"/>
        <w:bottom w:val="none" w:sz="0" w:space="0" w:color="auto"/>
        <w:right w:val="none" w:sz="0" w:space="0" w:color="auto"/>
      </w:divBdr>
    </w:div>
    <w:div w:id="1210653210">
      <w:bodyDiv w:val="1"/>
      <w:marLeft w:val="0"/>
      <w:marRight w:val="0"/>
      <w:marTop w:val="0"/>
      <w:marBottom w:val="0"/>
      <w:divBdr>
        <w:top w:val="none" w:sz="0" w:space="0" w:color="auto"/>
        <w:left w:val="none" w:sz="0" w:space="0" w:color="auto"/>
        <w:bottom w:val="none" w:sz="0" w:space="0" w:color="auto"/>
        <w:right w:val="none" w:sz="0" w:space="0" w:color="auto"/>
      </w:divBdr>
    </w:div>
    <w:div w:id="1211914748">
      <w:bodyDiv w:val="1"/>
      <w:marLeft w:val="0"/>
      <w:marRight w:val="0"/>
      <w:marTop w:val="0"/>
      <w:marBottom w:val="0"/>
      <w:divBdr>
        <w:top w:val="none" w:sz="0" w:space="0" w:color="auto"/>
        <w:left w:val="none" w:sz="0" w:space="0" w:color="auto"/>
        <w:bottom w:val="none" w:sz="0" w:space="0" w:color="auto"/>
        <w:right w:val="none" w:sz="0" w:space="0" w:color="auto"/>
      </w:divBdr>
    </w:div>
    <w:div w:id="1214778836">
      <w:bodyDiv w:val="1"/>
      <w:marLeft w:val="0"/>
      <w:marRight w:val="0"/>
      <w:marTop w:val="0"/>
      <w:marBottom w:val="0"/>
      <w:divBdr>
        <w:top w:val="none" w:sz="0" w:space="0" w:color="auto"/>
        <w:left w:val="none" w:sz="0" w:space="0" w:color="auto"/>
        <w:bottom w:val="none" w:sz="0" w:space="0" w:color="auto"/>
        <w:right w:val="none" w:sz="0" w:space="0" w:color="auto"/>
      </w:divBdr>
    </w:div>
    <w:div w:id="1219704448">
      <w:bodyDiv w:val="1"/>
      <w:marLeft w:val="0"/>
      <w:marRight w:val="0"/>
      <w:marTop w:val="0"/>
      <w:marBottom w:val="0"/>
      <w:divBdr>
        <w:top w:val="none" w:sz="0" w:space="0" w:color="auto"/>
        <w:left w:val="none" w:sz="0" w:space="0" w:color="auto"/>
        <w:bottom w:val="none" w:sz="0" w:space="0" w:color="auto"/>
        <w:right w:val="none" w:sz="0" w:space="0" w:color="auto"/>
      </w:divBdr>
    </w:div>
    <w:div w:id="1232231958">
      <w:bodyDiv w:val="1"/>
      <w:marLeft w:val="0"/>
      <w:marRight w:val="0"/>
      <w:marTop w:val="0"/>
      <w:marBottom w:val="0"/>
      <w:divBdr>
        <w:top w:val="none" w:sz="0" w:space="0" w:color="auto"/>
        <w:left w:val="none" w:sz="0" w:space="0" w:color="auto"/>
        <w:bottom w:val="none" w:sz="0" w:space="0" w:color="auto"/>
        <w:right w:val="none" w:sz="0" w:space="0" w:color="auto"/>
      </w:divBdr>
    </w:div>
    <w:div w:id="1236161091">
      <w:bodyDiv w:val="1"/>
      <w:marLeft w:val="0"/>
      <w:marRight w:val="0"/>
      <w:marTop w:val="0"/>
      <w:marBottom w:val="0"/>
      <w:divBdr>
        <w:top w:val="none" w:sz="0" w:space="0" w:color="auto"/>
        <w:left w:val="none" w:sz="0" w:space="0" w:color="auto"/>
        <w:bottom w:val="none" w:sz="0" w:space="0" w:color="auto"/>
        <w:right w:val="none" w:sz="0" w:space="0" w:color="auto"/>
      </w:divBdr>
    </w:div>
    <w:div w:id="1239291571">
      <w:bodyDiv w:val="1"/>
      <w:marLeft w:val="0"/>
      <w:marRight w:val="0"/>
      <w:marTop w:val="0"/>
      <w:marBottom w:val="0"/>
      <w:divBdr>
        <w:top w:val="none" w:sz="0" w:space="0" w:color="auto"/>
        <w:left w:val="none" w:sz="0" w:space="0" w:color="auto"/>
        <w:bottom w:val="none" w:sz="0" w:space="0" w:color="auto"/>
        <w:right w:val="none" w:sz="0" w:space="0" w:color="auto"/>
      </w:divBdr>
    </w:div>
    <w:div w:id="1244334211">
      <w:bodyDiv w:val="1"/>
      <w:marLeft w:val="0"/>
      <w:marRight w:val="0"/>
      <w:marTop w:val="0"/>
      <w:marBottom w:val="0"/>
      <w:divBdr>
        <w:top w:val="none" w:sz="0" w:space="0" w:color="auto"/>
        <w:left w:val="none" w:sz="0" w:space="0" w:color="auto"/>
        <w:bottom w:val="none" w:sz="0" w:space="0" w:color="auto"/>
        <w:right w:val="none" w:sz="0" w:space="0" w:color="auto"/>
      </w:divBdr>
    </w:div>
    <w:div w:id="1244796532">
      <w:bodyDiv w:val="1"/>
      <w:marLeft w:val="0"/>
      <w:marRight w:val="0"/>
      <w:marTop w:val="0"/>
      <w:marBottom w:val="0"/>
      <w:divBdr>
        <w:top w:val="none" w:sz="0" w:space="0" w:color="auto"/>
        <w:left w:val="none" w:sz="0" w:space="0" w:color="auto"/>
        <w:bottom w:val="none" w:sz="0" w:space="0" w:color="auto"/>
        <w:right w:val="none" w:sz="0" w:space="0" w:color="auto"/>
      </w:divBdr>
    </w:div>
    <w:div w:id="1250164773">
      <w:bodyDiv w:val="1"/>
      <w:marLeft w:val="0"/>
      <w:marRight w:val="0"/>
      <w:marTop w:val="0"/>
      <w:marBottom w:val="0"/>
      <w:divBdr>
        <w:top w:val="none" w:sz="0" w:space="0" w:color="auto"/>
        <w:left w:val="none" w:sz="0" w:space="0" w:color="auto"/>
        <w:bottom w:val="none" w:sz="0" w:space="0" w:color="auto"/>
        <w:right w:val="none" w:sz="0" w:space="0" w:color="auto"/>
      </w:divBdr>
    </w:div>
    <w:div w:id="1252544394">
      <w:bodyDiv w:val="1"/>
      <w:marLeft w:val="0"/>
      <w:marRight w:val="0"/>
      <w:marTop w:val="0"/>
      <w:marBottom w:val="0"/>
      <w:divBdr>
        <w:top w:val="none" w:sz="0" w:space="0" w:color="auto"/>
        <w:left w:val="none" w:sz="0" w:space="0" w:color="auto"/>
        <w:bottom w:val="none" w:sz="0" w:space="0" w:color="auto"/>
        <w:right w:val="none" w:sz="0" w:space="0" w:color="auto"/>
      </w:divBdr>
      <w:divsChild>
        <w:div w:id="1591112997">
          <w:marLeft w:val="0"/>
          <w:marRight w:val="0"/>
          <w:marTop w:val="0"/>
          <w:marBottom w:val="0"/>
          <w:divBdr>
            <w:top w:val="none" w:sz="0" w:space="0" w:color="auto"/>
            <w:left w:val="none" w:sz="0" w:space="0" w:color="auto"/>
            <w:bottom w:val="none" w:sz="0" w:space="0" w:color="auto"/>
            <w:right w:val="none" w:sz="0" w:space="0" w:color="auto"/>
          </w:divBdr>
        </w:div>
        <w:div w:id="917859574">
          <w:marLeft w:val="0"/>
          <w:marRight w:val="0"/>
          <w:marTop w:val="0"/>
          <w:marBottom w:val="0"/>
          <w:divBdr>
            <w:top w:val="none" w:sz="0" w:space="0" w:color="auto"/>
            <w:left w:val="none" w:sz="0" w:space="0" w:color="auto"/>
            <w:bottom w:val="none" w:sz="0" w:space="0" w:color="auto"/>
            <w:right w:val="none" w:sz="0" w:space="0" w:color="auto"/>
          </w:divBdr>
        </w:div>
      </w:divsChild>
    </w:div>
    <w:div w:id="1253781150">
      <w:bodyDiv w:val="1"/>
      <w:marLeft w:val="0"/>
      <w:marRight w:val="0"/>
      <w:marTop w:val="0"/>
      <w:marBottom w:val="0"/>
      <w:divBdr>
        <w:top w:val="none" w:sz="0" w:space="0" w:color="auto"/>
        <w:left w:val="none" w:sz="0" w:space="0" w:color="auto"/>
        <w:bottom w:val="none" w:sz="0" w:space="0" w:color="auto"/>
        <w:right w:val="none" w:sz="0" w:space="0" w:color="auto"/>
      </w:divBdr>
    </w:div>
    <w:div w:id="1259366378">
      <w:bodyDiv w:val="1"/>
      <w:marLeft w:val="0"/>
      <w:marRight w:val="0"/>
      <w:marTop w:val="0"/>
      <w:marBottom w:val="0"/>
      <w:divBdr>
        <w:top w:val="none" w:sz="0" w:space="0" w:color="auto"/>
        <w:left w:val="none" w:sz="0" w:space="0" w:color="auto"/>
        <w:bottom w:val="none" w:sz="0" w:space="0" w:color="auto"/>
        <w:right w:val="none" w:sz="0" w:space="0" w:color="auto"/>
      </w:divBdr>
    </w:div>
    <w:div w:id="1262028203">
      <w:bodyDiv w:val="1"/>
      <w:marLeft w:val="0"/>
      <w:marRight w:val="0"/>
      <w:marTop w:val="0"/>
      <w:marBottom w:val="0"/>
      <w:divBdr>
        <w:top w:val="none" w:sz="0" w:space="0" w:color="auto"/>
        <w:left w:val="none" w:sz="0" w:space="0" w:color="auto"/>
        <w:bottom w:val="none" w:sz="0" w:space="0" w:color="auto"/>
        <w:right w:val="none" w:sz="0" w:space="0" w:color="auto"/>
      </w:divBdr>
    </w:div>
    <w:div w:id="1265721614">
      <w:bodyDiv w:val="1"/>
      <w:marLeft w:val="0"/>
      <w:marRight w:val="0"/>
      <w:marTop w:val="0"/>
      <w:marBottom w:val="0"/>
      <w:divBdr>
        <w:top w:val="none" w:sz="0" w:space="0" w:color="auto"/>
        <w:left w:val="none" w:sz="0" w:space="0" w:color="auto"/>
        <w:bottom w:val="none" w:sz="0" w:space="0" w:color="auto"/>
        <w:right w:val="none" w:sz="0" w:space="0" w:color="auto"/>
      </w:divBdr>
    </w:div>
    <w:div w:id="1269701931">
      <w:bodyDiv w:val="1"/>
      <w:marLeft w:val="0"/>
      <w:marRight w:val="0"/>
      <w:marTop w:val="0"/>
      <w:marBottom w:val="0"/>
      <w:divBdr>
        <w:top w:val="none" w:sz="0" w:space="0" w:color="auto"/>
        <w:left w:val="none" w:sz="0" w:space="0" w:color="auto"/>
        <w:bottom w:val="none" w:sz="0" w:space="0" w:color="auto"/>
        <w:right w:val="none" w:sz="0" w:space="0" w:color="auto"/>
      </w:divBdr>
    </w:div>
    <w:div w:id="1272861581">
      <w:bodyDiv w:val="1"/>
      <w:marLeft w:val="0"/>
      <w:marRight w:val="0"/>
      <w:marTop w:val="0"/>
      <w:marBottom w:val="0"/>
      <w:divBdr>
        <w:top w:val="none" w:sz="0" w:space="0" w:color="auto"/>
        <w:left w:val="none" w:sz="0" w:space="0" w:color="auto"/>
        <w:bottom w:val="none" w:sz="0" w:space="0" w:color="auto"/>
        <w:right w:val="none" w:sz="0" w:space="0" w:color="auto"/>
      </w:divBdr>
    </w:div>
    <w:div w:id="1279339108">
      <w:bodyDiv w:val="1"/>
      <w:marLeft w:val="0"/>
      <w:marRight w:val="0"/>
      <w:marTop w:val="0"/>
      <w:marBottom w:val="0"/>
      <w:divBdr>
        <w:top w:val="none" w:sz="0" w:space="0" w:color="auto"/>
        <w:left w:val="none" w:sz="0" w:space="0" w:color="auto"/>
        <w:bottom w:val="none" w:sz="0" w:space="0" w:color="auto"/>
        <w:right w:val="none" w:sz="0" w:space="0" w:color="auto"/>
      </w:divBdr>
    </w:div>
    <w:div w:id="1279793186">
      <w:bodyDiv w:val="1"/>
      <w:marLeft w:val="0"/>
      <w:marRight w:val="0"/>
      <w:marTop w:val="0"/>
      <w:marBottom w:val="0"/>
      <w:divBdr>
        <w:top w:val="none" w:sz="0" w:space="0" w:color="auto"/>
        <w:left w:val="none" w:sz="0" w:space="0" w:color="auto"/>
        <w:bottom w:val="none" w:sz="0" w:space="0" w:color="auto"/>
        <w:right w:val="none" w:sz="0" w:space="0" w:color="auto"/>
      </w:divBdr>
    </w:div>
    <w:div w:id="1285572859">
      <w:bodyDiv w:val="1"/>
      <w:marLeft w:val="0"/>
      <w:marRight w:val="0"/>
      <w:marTop w:val="0"/>
      <w:marBottom w:val="0"/>
      <w:divBdr>
        <w:top w:val="none" w:sz="0" w:space="0" w:color="auto"/>
        <w:left w:val="none" w:sz="0" w:space="0" w:color="auto"/>
        <w:bottom w:val="none" w:sz="0" w:space="0" w:color="auto"/>
        <w:right w:val="none" w:sz="0" w:space="0" w:color="auto"/>
      </w:divBdr>
    </w:div>
    <w:div w:id="1293362845">
      <w:bodyDiv w:val="1"/>
      <w:marLeft w:val="0"/>
      <w:marRight w:val="0"/>
      <w:marTop w:val="0"/>
      <w:marBottom w:val="0"/>
      <w:divBdr>
        <w:top w:val="none" w:sz="0" w:space="0" w:color="auto"/>
        <w:left w:val="none" w:sz="0" w:space="0" w:color="auto"/>
        <w:bottom w:val="none" w:sz="0" w:space="0" w:color="auto"/>
        <w:right w:val="none" w:sz="0" w:space="0" w:color="auto"/>
      </w:divBdr>
    </w:div>
    <w:div w:id="1296527233">
      <w:bodyDiv w:val="1"/>
      <w:marLeft w:val="0"/>
      <w:marRight w:val="0"/>
      <w:marTop w:val="0"/>
      <w:marBottom w:val="0"/>
      <w:divBdr>
        <w:top w:val="none" w:sz="0" w:space="0" w:color="auto"/>
        <w:left w:val="none" w:sz="0" w:space="0" w:color="auto"/>
        <w:bottom w:val="none" w:sz="0" w:space="0" w:color="auto"/>
        <w:right w:val="none" w:sz="0" w:space="0" w:color="auto"/>
      </w:divBdr>
    </w:div>
    <w:div w:id="1302345354">
      <w:bodyDiv w:val="1"/>
      <w:marLeft w:val="0"/>
      <w:marRight w:val="0"/>
      <w:marTop w:val="0"/>
      <w:marBottom w:val="0"/>
      <w:divBdr>
        <w:top w:val="none" w:sz="0" w:space="0" w:color="auto"/>
        <w:left w:val="none" w:sz="0" w:space="0" w:color="auto"/>
        <w:bottom w:val="none" w:sz="0" w:space="0" w:color="auto"/>
        <w:right w:val="none" w:sz="0" w:space="0" w:color="auto"/>
      </w:divBdr>
    </w:div>
    <w:div w:id="1313872092">
      <w:bodyDiv w:val="1"/>
      <w:marLeft w:val="0"/>
      <w:marRight w:val="0"/>
      <w:marTop w:val="0"/>
      <w:marBottom w:val="0"/>
      <w:divBdr>
        <w:top w:val="none" w:sz="0" w:space="0" w:color="auto"/>
        <w:left w:val="none" w:sz="0" w:space="0" w:color="auto"/>
        <w:bottom w:val="none" w:sz="0" w:space="0" w:color="auto"/>
        <w:right w:val="none" w:sz="0" w:space="0" w:color="auto"/>
      </w:divBdr>
    </w:div>
    <w:div w:id="1314331394">
      <w:bodyDiv w:val="1"/>
      <w:marLeft w:val="0"/>
      <w:marRight w:val="0"/>
      <w:marTop w:val="0"/>
      <w:marBottom w:val="0"/>
      <w:divBdr>
        <w:top w:val="none" w:sz="0" w:space="0" w:color="auto"/>
        <w:left w:val="none" w:sz="0" w:space="0" w:color="auto"/>
        <w:bottom w:val="none" w:sz="0" w:space="0" w:color="auto"/>
        <w:right w:val="none" w:sz="0" w:space="0" w:color="auto"/>
      </w:divBdr>
    </w:div>
    <w:div w:id="1316181465">
      <w:bodyDiv w:val="1"/>
      <w:marLeft w:val="0"/>
      <w:marRight w:val="0"/>
      <w:marTop w:val="0"/>
      <w:marBottom w:val="0"/>
      <w:divBdr>
        <w:top w:val="none" w:sz="0" w:space="0" w:color="auto"/>
        <w:left w:val="none" w:sz="0" w:space="0" w:color="auto"/>
        <w:bottom w:val="none" w:sz="0" w:space="0" w:color="auto"/>
        <w:right w:val="none" w:sz="0" w:space="0" w:color="auto"/>
      </w:divBdr>
    </w:div>
    <w:div w:id="1317027382">
      <w:bodyDiv w:val="1"/>
      <w:marLeft w:val="0"/>
      <w:marRight w:val="0"/>
      <w:marTop w:val="0"/>
      <w:marBottom w:val="0"/>
      <w:divBdr>
        <w:top w:val="none" w:sz="0" w:space="0" w:color="auto"/>
        <w:left w:val="none" w:sz="0" w:space="0" w:color="auto"/>
        <w:bottom w:val="none" w:sz="0" w:space="0" w:color="auto"/>
        <w:right w:val="none" w:sz="0" w:space="0" w:color="auto"/>
      </w:divBdr>
    </w:div>
    <w:div w:id="1322000538">
      <w:bodyDiv w:val="1"/>
      <w:marLeft w:val="0"/>
      <w:marRight w:val="0"/>
      <w:marTop w:val="0"/>
      <w:marBottom w:val="0"/>
      <w:divBdr>
        <w:top w:val="none" w:sz="0" w:space="0" w:color="auto"/>
        <w:left w:val="none" w:sz="0" w:space="0" w:color="auto"/>
        <w:bottom w:val="none" w:sz="0" w:space="0" w:color="auto"/>
        <w:right w:val="none" w:sz="0" w:space="0" w:color="auto"/>
      </w:divBdr>
    </w:div>
    <w:div w:id="1326201183">
      <w:bodyDiv w:val="1"/>
      <w:marLeft w:val="0"/>
      <w:marRight w:val="0"/>
      <w:marTop w:val="0"/>
      <w:marBottom w:val="0"/>
      <w:divBdr>
        <w:top w:val="none" w:sz="0" w:space="0" w:color="auto"/>
        <w:left w:val="none" w:sz="0" w:space="0" w:color="auto"/>
        <w:bottom w:val="none" w:sz="0" w:space="0" w:color="auto"/>
        <w:right w:val="none" w:sz="0" w:space="0" w:color="auto"/>
      </w:divBdr>
    </w:div>
    <w:div w:id="1332373532">
      <w:bodyDiv w:val="1"/>
      <w:marLeft w:val="0"/>
      <w:marRight w:val="0"/>
      <w:marTop w:val="0"/>
      <w:marBottom w:val="0"/>
      <w:divBdr>
        <w:top w:val="none" w:sz="0" w:space="0" w:color="auto"/>
        <w:left w:val="none" w:sz="0" w:space="0" w:color="auto"/>
        <w:bottom w:val="none" w:sz="0" w:space="0" w:color="auto"/>
        <w:right w:val="none" w:sz="0" w:space="0" w:color="auto"/>
      </w:divBdr>
    </w:div>
    <w:div w:id="1335647385">
      <w:bodyDiv w:val="1"/>
      <w:marLeft w:val="0"/>
      <w:marRight w:val="0"/>
      <w:marTop w:val="0"/>
      <w:marBottom w:val="0"/>
      <w:divBdr>
        <w:top w:val="none" w:sz="0" w:space="0" w:color="auto"/>
        <w:left w:val="none" w:sz="0" w:space="0" w:color="auto"/>
        <w:bottom w:val="none" w:sz="0" w:space="0" w:color="auto"/>
        <w:right w:val="none" w:sz="0" w:space="0" w:color="auto"/>
      </w:divBdr>
    </w:div>
    <w:div w:id="1377394952">
      <w:bodyDiv w:val="1"/>
      <w:marLeft w:val="0"/>
      <w:marRight w:val="0"/>
      <w:marTop w:val="0"/>
      <w:marBottom w:val="0"/>
      <w:divBdr>
        <w:top w:val="none" w:sz="0" w:space="0" w:color="auto"/>
        <w:left w:val="none" w:sz="0" w:space="0" w:color="auto"/>
        <w:bottom w:val="none" w:sz="0" w:space="0" w:color="auto"/>
        <w:right w:val="none" w:sz="0" w:space="0" w:color="auto"/>
      </w:divBdr>
    </w:div>
    <w:div w:id="1385175295">
      <w:bodyDiv w:val="1"/>
      <w:marLeft w:val="0"/>
      <w:marRight w:val="0"/>
      <w:marTop w:val="0"/>
      <w:marBottom w:val="0"/>
      <w:divBdr>
        <w:top w:val="none" w:sz="0" w:space="0" w:color="auto"/>
        <w:left w:val="none" w:sz="0" w:space="0" w:color="auto"/>
        <w:bottom w:val="none" w:sz="0" w:space="0" w:color="auto"/>
        <w:right w:val="none" w:sz="0" w:space="0" w:color="auto"/>
      </w:divBdr>
    </w:div>
    <w:div w:id="1392849887">
      <w:bodyDiv w:val="1"/>
      <w:marLeft w:val="0"/>
      <w:marRight w:val="0"/>
      <w:marTop w:val="0"/>
      <w:marBottom w:val="0"/>
      <w:divBdr>
        <w:top w:val="none" w:sz="0" w:space="0" w:color="auto"/>
        <w:left w:val="none" w:sz="0" w:space="0" w:color="auto"/>
        <w:bottom w:val="none" w:sz="0" w:space="0" w:color="auto"/>
        <w:right w:val="none" w:sz="0" w:space="0" w:color="auto"/>
      </w:divBdr>
    </w:div>
    <w:div w:id="1394815994">
      <w:bodyDiv w:val="1"/>
      <w:marLeft w:val="0"/>
      <w:marRight w:val="0"/>
      <w:marTop w:val="0"/>
      <w:marBottom w:val="0"/>
      <w:divBdr>
        <w:top w:val="none" w:sz="0" w:space="0" w:color="auto"/>
        <w:left w:val="none" w:sz="0" w:space="0" w:color="auto"/>
        <w:bottom w:val="none" w:sz="0" w:space="0" w:color="auto"/>
        <w:right w:val="none" w:sz="0" w:space="0" w:color="auto"/>
      </w:divBdr>
    </w:div>
    <w:div w:id="1423797359">
      <w:bodyDiv w:val="1"/>
      <w:marLeft w:val="0"/>
      <w:marRight w:val="0"/>
      <w:marTop w:val="0"/>
      <w:marBottom w:val="0"/>
      <w:divBdr>
        <w:top w:val="none" w:sz="0" w:space="0" w:color="auto"/>
        <w:left w:val="none" w:sz="0" w:space="0" w:color="auto"/>
        <w:bottom w:val="none" w:sz="0" w:space="0" w:color="auto"/>
        <w:right w:val="none" w:sz="0" w:space="0" w:color="auto"/>
      </w:divBdr>
    </w:div>
    <w:div w:id="1427186221">
      <w:bodyDiv w:val="1"/>
      <w:marLeft w:val="0"/>
      <w:marRight w:val="0"/>
      <w:marTop w:val="0"/>
      <w:marBottom w:val="0"/>
      <w:divBdr>
        <w:top w:val="none" w:sz="0" w:space="0" w:color="auto"/>
        <w:left w:val="none" w:sz="0" w:space="0" w:color="auto"/>
        <w:bottom w:val="none" w:sz="0" w:space="0" w:color="auto"/>
        <w:right w:val="none" w:sz="0" w:space="0" w:color="auto"/>
      </w:divBdr>
    </w:div>
    <w:div w:id="1439983220">
      <w:bodyDiv w:val="1"/>
      <w:marLeft w:val="0"/>
      <w:marRight w:val="0"/>
      <w:marTop w:val="0"/>
      <w:marBottom w:val="0"/>
      <w:divBdr>
        <w:top w:val="none" w:sz="0" w:space="0" w:color="auto"/>
        <w:left w:val="none" w:sz="0" w:space="0" w:color="auto"/>
        <w:bottom w:val="none" w:sz="0" w:space="0" w:color="auto"/>
        <w:right w:val="none" w:sz="0" w:space="0" w:color="auto"/>
      </w:divBdr>
    </w:div>
    <w:div w:id="1446119636">
      <w:bodyDiv w:val="1"/>
      <w:marLeft w:val="0"/>
      <w:marRight w:val="0"/>
      <w:marTop w:val="0"/>
      <w:marBottom w:val="0"/>
      <w:divBdr>
        <w:top w:val="none" w:sz="0" w:space="0" w:color="auto"/>
        <w:left w:val="none" w:sz="0" w:space="0" w:color="auto"/>
        <w:bottom w:val="none" w:sz="0" w:space="0" w:color="auto"/>
        <w:right w:val="none" w:sz="0" w:space="0" w:color="auto"/>
      </w:divBdr>
    </w:div>
    <w:div w:id="1452356805">
      <w:bodyDiv w:val="1"/>
      <w:marLeft w:val="0"/>
      <w:marRight w:val="0"/>
      <w:marTop w:val="0"/>
      <w:marBottom w:val="0"/>
      <w:divBdr>
        <w:top w:val="none" w:sz="0" w:space="0" w:color="auto"/>
        <w:left w:val="none" w:sz="0" w:space="0" w:color="auto"/>
        <w:bottom w:val="none" w:sz="0" w:space="0" w:color="auto"/>
        <w:right w:val="none" w:sz="0" w:space="0" w:color="auto"/>
      </w:divBdr>
    </w:div>
    <w:div w:id="1453792661">
      <w:bodyDiv w:val="1"/>
      <w:marLeft w:val="0"/>
      <w:marRight w:val="0"/>
      <w:marTop w:val="0"/>
      <w:marBottom w:val="0"/>
      <w:divBdr>
        <w:top w:val="none" w:sz="0" w:space="0" w:color="auto"/>
        <w:left w:val="none" w:sz="0" w:space="0" w:color="auto"/>
        <w:bottom w:val="none" w:sz="0" w:space="0" w:color="auto"/>
        <w:right w:val="none" w:sz="0" w:space="0" w:color="auto"/>
      </w:divBdr>
    </w:div>
    <w:div w:id="1471629069">
      <w:bodyDiv w:val="1"/>
      <w:marLeft w:val="0"/>
      <w:marRight w:val="0"/>
      <w:marTop w:val="0"/>
      <w:marBottom w:val="0"/>
      <w:divBdr>
        <w:top w:val="none" w:sz="0" w:space="0" w:color="auto"/>
        <w:left w:val="none" w:sz="0" w:space="0" w:color="auto"/>
        <w:bottom w:val="none" w:sz="0" w:space="0" w:color="auto"/>
        <w:right w:val="none" w:sz="0" w:space="0" w:color="auto"/>
      </w:divBdr>
    </w:div>
    <w:div w:id="1472166727">
      <w:bodyDiv w:val="1"/>
      <w:marLeft w:val="0"/>
      <w:marRight w:val="0"/>
      <w:marTop w:val="0"/>
      <w:marBottom w:val="0"/>
      <w:divBdr>
        <w:top w:val="none" w:sz="0" w:space="0" w:color="auto"/>
        <w:left w:val="none" w:sz="0" w:space="0" w:color="auto"/>
        <w:bottom w:val="none" w:sz="0" w:space="0" w:color="auto"/>
        <w:right w:val="none" w:sz="0" w:space="0" w:color="auto"/>
      </w:divBdr>
    </w:div>
    <w:div w:id="1474591555">
      <w:bodyDiv w:val="1"/>
      <w:marLeft w:val="0"/>
      <w:marRight w:val="0"/>
      <w:marTop w:val="0"/>
      <w:marBottom w:val="0"/>
      <w:divBdr>
        <w:top w:val="none" w:sz="0" w:space="0" w:color="auto"/>
        <w:left w:val="none" w:sz="0" w:space="0" w:color="auto"/>
        <w:bottom w:val="none" w:sz="0" w:space="0" w:color="auto"/>
        <w:right w:val="none" w:sz="0" w:space="0" w:color="auto"/>
      </w:divBdr>
    </w:div>
    <w:div w:id="1478648501">
      <w:bodyDiv w:val="1"/>
      <w:marLeft w:val="0"/>
      <w:marRight w:val="0"/>
      <w:marTop w:val="0"/>
      <w:marBottom w:val="0"/>
      <w:divBdr>
        <w:top w:val="none" w:sz="0" w:space="0" w:color="auto"/>
        <w:left w:val="none" w:sz="0" w:space="0" w:color="auto"/>
        <w:bottom w:val="none" w:sz="0" w:space="0" w:color="auto"/>
        <w:right w:val="none" w:sz="0" w:space="0" w:color="auto"/>
      </w:divBdr>
    </w:div>
    <w:div w:id="1489126948">
      <w:bodyDiv w:val="1"/>
      <w:marLeft w:val="0"/>
      <w:marRight w:val="0"/>
      <w:marTop w:val="0"/>
      <w:marBottom w:val="0"/>
      <w:divBdr>
        <w:top w:val="none" w:sz="0" w:space="0" w:color="auto"/>
        <w:left w:val="none" w:sz="0" w:space="0" w:color="auto"/>
        <w:bottom w:val="none" w:sz="0" w:space="0" w:color="auto"/>
        <w:right w:val="none" w:sz="0" w:space="0" w:color="auto"/>
      </w:divBdr>
    </w:div>
    <w:div w:id="1490167620">
      <w:bodyDiv w:val="1"/>
      <w:marLeft w:val="0"/>
      <w:marRight w:val="0"/>
      <w:marTop w:val="0"/>
      <w:marBottom w:val="0"/>
      <w:divBdr>
        <w:top w:val="none" w:sz="0" w:space="0" w:color="auto"/>
        <w:left w:val="none" w:sz="0" w:space="0" w:color="auto"/>
        <w:bottom w:val="none" w:sz="0" w:space="0" w:color="auto"/>
        <w:right w:val="none" w:sz="0" w:space="0" w:color="auto"/>
      </w:divBdr>
    </w:div>
    <w:div w:id="1493912360">
      <w:bodyDiv w:val="1"/>
      <w:marLeft w:val="0"/>
      <w:marRight w:val="0"/>
      <w:marTop w:val="0"/>
      <w:marBottom w:val="0"/>
      <w:divBdr>
        <w:top w:val="none" w:sz="0" w:space="0" w:color="auto"/>
        <w:left w:val="none" w:sz="0" w:space="0" w:color="auto"/>
        <w:bottom w:val="none" w:sz="0" w:space="0" w:color="auto"/>
        <w:right w:val="none" w:sz="0" w:space="0" w:color="auto"/>
      </w:divBdr>
    </w:div>
    <w:div w:id="1499075769">
      <w:bodyDiv w:val="1"/>
      <w:marLeft w:val="0"/>
      <w:marRight w:val="0"/>
      <w:marTop w:val="0"/>
      <w:marBottom w:val="0"/>
      <w:divBdr>
        <w:top w:val="none" w:sz="0" w:space="0" w:color="auto"/>
        <w:left w:val="none" w:sz="0" w:space="0" w:color="auto"/>
        <w:bottom w:val="none" w:sz="0" w:space="0" w:color="auto"/>
        <w:right w:val="none" w:sz="0" w:space="0" w:color="auto"/>
      </w:divBdr>
    </w:div>
    <w:div w:id="1505706166">
      <w:bodyDiv w:val="1"/>
      <w:marLeft w:val="0"/>
      <w:marRight w:val="0"/>
      <w:marTop w:val="0"/>
      <w:marBottom w:val="0"/>
      <w:divBdr>
        <w:top w:val="none" w:sz="0" w:space="0" w:color="auto"/>
        <w:left w:val="none" w:sz="0" w:space="0" w:color="auto"/>
        <w:bottom w:val="none" w:sz="0" w:space="0" w:color="auto"/>
        <w:right w:val="none" w:sz="0" w:space="0" w:color="auto"/>
      </w:divBdr>
    </w:div>
    <w:div w:id="1507355062">
      <w:bodyDiv w:val="1"/>
      <w:marLeft w:val="0"/>
      <w:marRight w:val="0"/>
      <w:marTop w:val="0"/>
      <w:marBottom w:val="0"/>
      <w:divBdr>
        <w:top w:val="none" w:sz="0" w:space="0" w:color="auto"/>
        <w:left w:val="none" w:sz="0" w:space="0" w:color="auto"/>
        <w:bottom w:val="none" w:sz="0" w:space="0" w:color="auto"/>
        <w:right w:val="none" w:sz="0" w:space="0" w:color="auto"/>
      </w:divBdr>
    </w:div>
    <w:div w:id="1509052807">
      <w:bodyDiv w:val="1"/>
      <w:marLeft w:val="0"/>
      <w:marRight w:val="0"/>
      <w:marTop w:val="0"/>
      <w:marBottom w:val="0"/>
      <w:divBdr>
        <w:top w:val="none" w:sz="0" w:space="0" w:color="auto"/>
        <w:left w:val="none" w:sz="0" w:space="0" w:color="auto"/>
        <w:bottom w:val="none" w:sz="0" w:space="0" w:color="auto"/>
        <w:right w:val="none" w:sz="0" w:space="0" w:color="auto"/>
      </w:divBdr>
    </w:div>
    <w:div w:id="1511212982">
      <w:bodyDiv w:val="1"/>
      <w:marLeft w:val="0"/>
      <w:marRight w:val="0"/>
      <w:marTop w:val="0"/>
      <w:marBottom w:val="0"/>
      <w:divBdr>
        <w:top w:val="none" w:sz="0" w:space="0" w:color="auto"/>
        <w:left w:val="none" w:sz="0" w:space="0" w:color="auto"/>
        <w:bottom w:val="none" w:sz="0" w:space="0" w:color="auto"/>
        <w:right w:val="none" w:sz="0" w:space="0" w:color="auto"/>
      </w:divBdr>
    </w:div>
    <w:div w:id="1535851473">
      <w:bodyDiv w:val="1"/>
      <w:marLeft w:val="0"/>
      <w:marRight w:val="0"/>
      <w:marTop w:val="0"/>
      <w:marBottom w:val="0"/>
      <w:divBdr>
        <w:top w:val="none" w:sz="0" w:space="0" w:color="auto"/>
        <w:left w:val="none" w:sz="0" w:space="0" w:color="auto"/>
        <w:bottom w:val="none" w:sz="0" w:space="0" w:color="auto"/>
        <w:right w:val="none" w:sz="0" w:space="0" w:color="auto"/>
      </w:divBdr>
    </w:div>
    <w:div w:id="1544824428">
      <w:bodyDiv w:val="1"/>
      <w:marLeft w:val="0"/>
      <w:marRight w:val="0"/>
      <w:marTop w:val="0"/>
      <w:marBottom w:val="0"/>
      <w:divBdr>
        <w:top w:val="none" w:sz="0" w:space="0" w:color="auto"/>
        <w:left w:val="none" w:sz="0" w:space="0" w:color="auto"/>
        <w:bottom w:val="none" w:sz="0" w:space="0" w:color="auto"/>
        <w:right w:val="none" w:sz="0" w:space="0" w:color="auto"/>
      </w:divBdr>
    </w:div>
    <w:div w:id="1547336115">
      <w:bodyDiv w:val="1"/>
      <w:marLeft w:val="0"/>
      <w:marRight w:val="0"/>
      <w:marTop w:val="0"/>
      <w:marBottom w:val="0"/>
      <w:divBdr>
        <w:top w:val="none" w:sz="0" w:space="0" w:color="auto"/>
        <w:left w:val="none" w:sz="0" w:space="0" w:color="auto"/>
        <w:bottom w:val="none" w:sz="0" w:space="0" w:color="auto"/>
        <w:right w:val="none" w:sz="0" w:space="0" w:color="auto"/>
      </w:divBdr>
    </w:div>
    <w:div w:id="1549419013">
      <w:bodyDiv w:val="1"/>
      <w:marLeft w:val="0"/>
      <w:marRight w:val="0"/>
      <w:marTop w:val="0"/>
      <w:marBottom w:val="0"/>
      <w:divBdr>
        <w:top w:val="none" w:sz="0" w:space="0" w:color="auto"/>
        <w:left w:val="none" w:sz="0" w:space="0" w:color="auto"/>
        <w:bottom w:val="none" w:sz="0" w:space="0" w:color="auto"/>
        <w:right w:val="none" w:sz="0" w:space="0" w:color="auto"/>
      </w:divBdr>
    </w:div>
    <w:div w:id="1550266664">
      <w:bodyDiv w:val="1"/>
      <w:marLeft w:val="0"/>
      <w:marRight w:val="0"/>
      <w:marTop w:val="0"/>
      <w:marBottom w:val="0"/>
      <w:divBdr>
        <w:top w:val="none" w:sz="0" w:space="0" w:color="auto"/>
        <w:left w:val="none" w:sz="0" w:space="0" w:color="auto"/>
        <w:bottom w:val="none" w:sz="0" w:space="0" w:color="auto"/>
        <w:right w:val="none" w:sz="0" w:space="0" w:color="auto"/>
      </w:divBdr>
    </w:div>
    <w:div w:id="1557424864">
      <w:bodyDiv w:val="1"/>
      <w:marLeft w:val="0"/>
      <w:marRight w:val="0"/>
      <w:marTop w:val="0"/>
      <w:marBottom w:val="0"/>
      <w:divBdr>
        <w:top w:val="none" w:sz="0" w:space="0" w:color="auto"/>
        <w:left w:val="none" w:sz="0" w:space="0" w:color="auto"/>
        <w:bottom w:val="none" w:sz="0" w:space="0" w:color="auto"/>
        <w:right w:val="none" w:sz="0" w:space="0" w:color="auto"/>
      </w:divBdr>
    </w:div>
    <w:div w:id="1566254332">
      <w:bodyDiv w:val="1"/>
      <w:marLeft w:val="0"/>
      <w:marRight w:val="0"/>
      <w:marTop w:val="0"/>
      <w:marBottom w:val="0"/>
      <w:divBdr>
        <w:top w:val="none" w:sz="0" w:space="0" w:color="auto"/>
        <w:left w:val="none" w:sz="0" w:space="0" w:color="auto"/>
        <w:bottom w:val="none" w:sz="0" w:space="0" w:color="auto"/>
        <w:right w:val="none" w:sz="0" w:space="0" w:color="auto"/>
      </w:divBdr>
    </w:div>
    <w:div w:id="1566719466">
      <w:bodyDiv w:val="1"/>
      <w:marLeft w:val="0"/>
      <w:marRight w:val="0"/>
      <w:marTop w:val="0"/>
      <w:marBottom w:val="0"/>
      <w:divBdr>
        <w:top w:val="none" w:sz="0" w:space="0" w:color="auto"/>
        <w:left w:val="none" w:sz="0" w:space="0" w:color="auto"/>
        <w:bottom w:val="none" w:sz="0" w:space="0" w:color="auto"/>
        <w:right w:val="none" w:sz="0" w:space="0" w:color="auto"/>
      </w:divBdr>
    </w:div>
    <w:div w:id="1574778699">
      <w:bodyDiv w:val="1"/>
      <w:marLeft w:val="0"/>
      <w:marRight w:val="0"/>
      <w:marTop w:val="0"/>
      <w:marBottom w:val="0"/>
      <w:divBdr>
        <w:top w:val="none" w:sz="0" w:space="0" w:color="auto"/>
        <w:left w:val="none" w:sz="0" w:space="0" w:color="auto"/>
        <w:bottom w:val="none" w:sz="0" w:space="0" w:color="auto"/>
        <w:right w:val="none" w:sz="0" w:space="0" w:color="auto"/>
      </w:divBdr>
    </w:div>
    <w:div w:id="1576551687">
      <w:bodyDiv w:val="1"/>
      <w:marLeft w:val="0"/>
      <w:marRight w:val="0"/>
      <w:marTop w:val="0"/>
      <w:marBottom w:val="0"/>
      <w:divBdr>
        <w:top w:val="none" w:sz="0" w:space="0" w:color="auto"/>
        <w:left w:val="none" w:sz="0" w:space="0" w:color="auto"/>
        <w:bottom w:val="none" w:sz="0" w:space="0" w:color="auto"/>
        <w:right w:val="none" w:sz="0" w:space="0" w:color="auto"/>
      </w:divBdr>
    </w:div>
    <w:div w:id="1577472282">
      <w:bodyDiv w:val="1"/>
      <w:marLeft w:val="0"/>
      <w:marRight w:val="0"/>
      <w:marTop w:val="0"/>
      <w:marBottom w:val="0"/>
      <w:divBdr>
        <w:top w:val="none" w:sz="0" w:space="0" w:color="auto"/>
        <w:left w:val="none" w:sz="0" w:space="0" w:color="auto"/>
        <w:bottom w:val="none" w:sz="0" w:space="0" w:color="auto"/>
        <w:right w:val="none" w:sz="0" w:space="0" w:color="auto"/>
      </w:divBdr>
    </w:div>
    <w:div w:id="1588688550">
      <w:bodyDiv w:val="1"/>
      <w:marLeft w:val="0"/>
      <w:marRight w:val="0"/>
      <w:marTop w:val="0"/>
      <w:marBottom w:val="0"/>
      <w:divBdr>
        <w:top w:val="none" w:sz="0" w:space="0" w:color="auto"/>
        <w:left w:val="none" w:sz="0" w:space="0" w:color="auto"/>
        <w:bottom w:val="none" w:sz="0" w:space="0" w:color="auto"/>
        <w:right w:val="none" w:sz="0" w:space="0" w:color="auto"/>
      </w:divBdr>
    </w:div>
    <w:div w:id="1605110776">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25233405">
      <w:bodyDiv w:val="1"/>
      <w:marLeft w:val="0"/>
      <w:marRight w:val="0"/>
      <w:marTop w:val="0"/>
      <w:marBottom w:val="0"/>
      <w:divBdr>
        <w:top w:val="none" w:sz="0" w:space="0" w:color="auto"/>
        <w:left w:val="none" w:sz="0" w:space="0" w:color="auto"/>
        <w:bottom w:val="none" w:sz="0" w:space="0" w:color="auto"/>
        <w:right w:val="none" w:sz="0" w:space="0" w:color="auto"/>
      </w:divBdr>
    </w:div>
    <w:div w:id="1632586912">
      <w:bodyDiv w:val="1"/>
      <w:marLeft w:val="0"/>
      <w:marRight w:val="0"/>
      <w:marTop w:val="0"/>
      <w:marBottom w:val="0"/>
      <w:divBdr>
        <w:top w:val="none" w:sz="0" w:space="0" w:color="auto"/>
        <w:left w:val="none" w:sz="0" w:space="0" w:color="auto"/>
        <w:bottom w:val="none" w:sz="0" w:space="0" w:color="auto"/>
        <w:right w:val="none" w:sz="0" w:space="0" w:color="auto"/>
      </w:divBdr>
    </w:div>
    <w:div w:id="1650936052">
      <w:bodyDiv w:val="1"/>
      <w:marLeft w:val="0"/>
      <w:marRight w:val="0"/>
      <w:marTop w:val="0"/>
      <w:marBottom w:val="0"/>
      <w:divBdr>
        <w:top w:val="none" w:sz="0" w:space="0" w:color="auto"/>
        <w:left w:val="none" w:sz="0" w:space="0" w:color="auto"/>
        <w:bottom w:val="none" w:sz="0" w:space="0" w:color="auto"/>
        <w:right w:val="none" w:sz="0" w:space="0" w:color="auto"/>
      </w:divBdr>
    </w:div>
    <w:div w:id="1653362560">
      <w:bodyDiv w:val="1"/>
      <w:marLeft w:val="0"/>
      <w:marRight w:val="0"/>
      <w:marTop w:val="0"/>
      <w:marBottom w:val="0"/>
      <w:divBdr>
        <w:top w:val="none" w:sz="0" w:space="0" w:color="auto"/>
        <w:left w:val="none" w:sz="0" w:space="0" w:color="auto"/>
        <w:bottom w:val="none" w:sz="0" w:space="0" w:color="auto"/>
        <w:right w:val="none" w:sz="0" w:space="0" w:color="auto"/>
      </w:divBdr>
    </w:div>
    <w:div w:id="1677877989">
      <w:bodyDiv w:val="1"/>
      <w:marLeft w:val="0"/>
      <w:marRight w:val="0"/>
      <w:marTop w:val="0"/>
      <w:marBottom w:val="0"/>
      <w:divBdr>
        <w:top w:val="none" w:sz="0" w:space="0" w:color="auto"/>
        <w:left w:val="none" w:sz="0" w:space="0" w:color="auto"/>
        <w:bottom w:val="none" w:sz="0" w:space="0" w:color="auto"/>
        <w:right w:val="none" w:sz="0" w:space="0" w:color="auto"/>
      </w:divBdr>
    </w:div>
    <w:div w:id="1694573901">
      <w:bodyDiv w:val="1"/>
      <w:marLeft w:val="0"/>
      <w:marRight w:val="0"/>
      <w:marTop w:val="0"/>
      <w:marBottom w:val="0"/>
      <w:divBdr>
        <w:top w:val="none" w:sz="0" w:space="0" w:color="auto"/>
        <w:left w:val="none" w:sz="0" w:space="0" w:color="auto"/>
        <w:bottom w:val="none" w:sz="0" w:space="0" w:color="auto"/>
        <w:right w:val="none" w:sz="0" w:space="0" w:color="auto"/>
      </w:divBdr>
    </w:div>
    <w:div w:id="1697269438">
      <w:bodyDiv w:val="1"/>
      <w:marLeft w:val="0"/>
      <w:marRight w:val="0"/>
      <w:marTop w:val="0"/>
      <w:marBottom w:val="0"/>
      <w:divBdr>
        <w:top w:val="none" w:sz="0" w:space="0" w:color="auto"/>
        <w:left w:val="none" w:sz="0" w:space="0" w:color="auto"/>
        <w:bottom w:val="none" w:sz="0" w:space="0" w:color="auto"/>
        <w:right w:val="none" w:sz="0" w:space="0" w:color="auto"/>
      </w:divBdr>
    </w:div>
    <w:div w:id="1702632488">
      <w:bodyDiv w:val="1"/>
      <w:marLeft w:val="0"/>
      <w:marRight w:val="0"/>
      <w:marTop w:val="0"/>
      <w:marBottom w:val="0"/>
      <w:divBdr>
        <w:top w:val="none" w:sz="0" w:space="0" w:color="auto"/>
        <w:left w:val="none" w:sz="0" w:space="0" w:color="auto"/>
        <w:bottom w:val="none" w:sz="0" w:space="0" w:color="auto"/>
        <w:right w:val="none" w:sz="0" w:space="0" w:color="auto"/>
      </w:divBdr>
    </w:div>
    <w:div w:id="1709645074">
      <w:bodyDiv w:val="1"/>
      <w:marLeft w:val="0"/>
      <w:marRight w:val="0"/>
      <w:marTop w:val="0"/>
      <w:marBottom w:val="0"/>
      <w:divBdr>
        <w:top w:val="none" w:sz="0" w:space="0" w:color="auto"/>
        <w:left w:val="none" w:sz="0" w:space="0" w:color="auto"/>
        <w:bottom w:val="none" w:sz="0" w:space="0" w:color="auto"/>
        <w:right w:val="none" w:sz="0" w:space="0" w:color="auto"/>
      </w:divBdr>
    </w:div>
    <w:div w:id="1721593644">
      <w:bodyDiv w:val="1"/>
      <w:marLeft w:val="0"/>
      <w:marRight w:val="0"/>
      <w:marTop w:val="0"/>
      <w:marBottom w:val="0"/>
      <w:divBdr>
        <w:top w:val="none" w:sz="0" w:space="0" w:color="auto"/>
        <w:left w:val="none" w:sz="0" w:space="0" w:color="auto"/>
        <w:bottom w:val="none" w:sz="0" w:space="0" w:color="auto"/>
        <w:right w:val="none" w:sz="0" w:space="0" w:color="auto"/>
      </w:divBdr>
    </w:div>
    <w:div w:id="1748574832">
      <w:bodyDiv w:val="1"/>
      <w:marLeft w:val="0"/>
      <w:marRight w:val="0"/>
      <w:marTop w:val="0"/>
      <w:marBottom w:val="0"/>
      <w:divBdr>
        <w:top w:val="none" w:sz="0" w:space="0" w:color="auto"/>
        <w:left w:val="none" w:sz="0" w:space="0" w:color="auto"/>
        <w:bottom w:val="none" w:sz="0" w:space="0" w:color="auto"/>
        <w:right w:val="none" w:sz="0" w:space="0" w:color="auto"/>
      </w:divBdr>
    </w:div>
    <w:div w:id="1756856047">
      <w:bodyDiv w:val="1"/>
      <w:marLeft w:val="0"/>
      <w:marRight w:val="0"/>
      <w:marTop w:val="0"/>
      <w:marBottom w:val="0"/>
      <w:divBdr>
        <w:top w:val="none" w:sz="0" w:space="0" w:color="auto"/>
        <w:left w:val="none" w:sz="0" w:space="0" w:color="auto"/>
        <w:bottom w:val="none" w:sz="0" w:space="0" w:color="auto"/>
        <w:right w:val="none" w:sz="0" w:space="0" w:color="auto"/>
      </w:divBdr>
    </w:div>
    <w:div w:id="1770929005">
      <w:bodyDiv w:val="1"/>
      <w:marLeft w:val="0"/>
      <w:marRight w:val="0"/>
      <w:marTop w:val="0"/>
      <w:marBottom w:val="0"/>
      <w:divBdr>
        <w:top w:val="none" w:sz="0" w:space="0" w:color="auto"/>
        <w:left w:val="none" w:sz="0" w:space="0" w:color="auto"/>
        <w:bottom w:val="none" w:sz="0" w:space="0" w:color="auto"/>
        <w:right w:val="none" w:sz="0" w:space="0" w:color="auto"/>
      </w:divBdr>
    </w:div>
    <w:div w:id="1775435954">
      <w:bodyDiv w:val="1"/>
      <w:marLeft w:val="0"/>
      <w:marRight w:val="0"/>
      <w:marTop w:val="0"/>
      <w:marBottom w:val="0"/>
      <w:divBdr>
        <w:top w:val="none" w:sz="0" w:space="0" w:color="auto"/>
        <w:left w:val="none" w:sz="0" w:space="0" w:color="auto"/>
        <w:bottom w:val="none" w:sz="0" w:space="0" w:color="auto"/>
        <w:right w:val="none" w:sz="0" w:space="0" w:color="auto"/>
      </w:divBdr>
    </w:div>
    <w:div w:id="1779519129">
      <w:bodyDiv w:val="1"/>
      <w:marLeft w:val="0"/>
      <w:marRight w:val="0"/>
      <w:marTop w:val="0"/>
      <w:marBottom w:val="0"/>
      <w:divBdr>
        <w:top w:val="none" w:sz="0" w:space="0" w:color="auto"/>
        <w:left w:val="none" w:sz="0" w:space="0" w:color="auto"/>
        <w:bottom w:val="none" w:sz="0" w:space="0" w:color="auto"/>
        <w:right w:val="none" w:sz="0" w:space="0" w:color="auto"/>
      </w:divBdr>
    </w:div>
    <w:div w:id="1803379161">
      <w:bodyDiv w:val="1"/>
      <w:marLeft w:val="0"/>
      <w:marRight w:val="0"/>
      <w:marTop w:val="0"/>
      <w:marBottom w:val="0"/>
      <w:divBdr>
        <w:top w:val="none" w:sz="0" w:space="0" w:color="auto"/>
        <w:left w:val="none" w:sz="0" w:space="0" w:color="auto"/>
        <w:bottom w:val="none" w:sz="0" w:space="0" w:color="auto"/>
        <w:right w:val="none" w:sz="0" w:space="0" w:color="auto"/>
      </w:divBdr>
    </w:div>
    <w:div w:id="1809975946">
      <w:bodyDiv w:val="1"/>
      <w:marLeft w:val="0"/>
      <w:marRight w:val="0"/>
      <w:marTop w:val="0"/>
      <w:marBottom w:val="0"/>
      <w:divBdr>
        <w:top w:val="none" w:sz="0" w:space="0" w:color="auto"/>
        <w:left w:val="none" w:sz="0" w:space="0" w:color="auto"/>
        <w:bottom w:val="none" w:sz="0" w:space="0" w:color="auto"/>
        <w:right w:val="none" w:sz="0" w:space="0" w:color="auto"/>
      </w:divBdr>
    </w:div>
    <w:div w:id="1813673717">
      <w:bodyDiv w:val="1"/>
      <w:marLeft w:val="0"/>
      <w:marRight w:val="0"/>
      <w:marTop w:val="0"/>
      <w:marBottom w:val="0"/>
      <w:divBdr>
        <w:top w:val="none" w:sz="0" w:space="0" w:color="auto"/>
        <w:left w:val="none" w:sz="0" w:space="0" w:color="auto"/>
        <w:bottom w:val="none" w:sz="0" w:space="0" w:color="auto"/>
        <w:right w:val="none" w:sz="0" w:space="0" w:color="auto"/>
      </w:divBdr>
    </w:div>
    <w:div w:id="1856187612">
      <w:bodyDiv w:val="1"/>
      <w:marLeft w:val="0"/>
      <w:marRight w:val="0"/>
      <w:marTop w:val="0"/>
      <w:marBottom w:val="0"/>
      <w:divBdr>
        <w:top w:val="none" w:sz="0" w:space="0" w:color="auto"/>
        <w:left w:val="none" w:sz="0" w:space="0" w:color="auto"/>
        <w:bottom w:val="none" w:sz="0" w:space="0" w:color="auto"/>
        <w:right w:val="none" w:sz="0" w:space="0" w:color="auto"/>
      </w:divBdr>
    </w:div>
    <w:div w:id="1860463246">
      <w:bodyDiv w:val="1"/>
      <w:marLeft w:val="0"/>
      <w:marRight w:val="0"/>
      <w:marTop w:val="0"/>
      <w:marBottom w:val="0"/>
      <w:divBdr>
        <w:top w:val="none" w:sz="0" w:space="0" w:color="auto"/>
        <w:left w:val="none" w:sz="0" w:space="0" w:color="auto"/>
        <w:bottom w:val="none" w:sz="0" w:space="0" w:color="auto"/>
        <w:right w:val="none" w:sz="0" w:space="0" w:color="auto"/>
      </w:divBdr>
    </w:div>
    <w:div w:id="1863740851">
      <w:bodyDiv w:val="1"/>
      <w:marLeft w:val="0"/>
      <w:marRight w:val="0"/>
      <w:marTop w:val="0"/>
      <w:marBottom w:val="0"/>
      <w:divBdr>
        <w:top w:val="none" w:sz="0" w:space="0" w:color="auto"/>
        <w:left w:val="none" w:sz="0" w:space="0" w:color="auto"/>
        <w:bottom w:val="none" w:sz="0" w:space="0" w:color="auto"/>
        <w:right w:val="none" w:sz="0" w:space="0" w:color="auto"/>
      </w:divBdr>
    </w:div>
    <w:div w:id="1868366787">
      <w:bodyDiv w:val="1"/>
      <w:marLeft w:val="0"/>
      <w:marRight w:val="0"/>
      <w:marTop w:val="0"/>
      <w:marBottom w:val="0"/>
      <w:divBdr>
        <w:top w:val="none" w:sz="0" w:space="0" w:color="auto"/>
        <w:left w:val="none" w:sz="0" w:space="0" w:color="auto"/>
        <w:bottom w:val="none" w:sz="0" w:space="0" w:color="auto"/>
        <w:right w:val="none" w:sz="0" w:space="0" w:color="auto"/>
      </w:divBdr>
    </w:div>
    <w:div w:id="1871066724">
      <w:bodyDiv w:val="1"/>
      <w:marLeft w:val="0"/>
      <w:marRight w:val="0"/>
      <w:marTop w:val="0"/>
      <w:marBottom w:val="0"/>
      <w:divBdr>
        <w:top w:val="none" w:sz="0" w:space="0" w:color="auto"/>
        <w:left w:val="none" w:sz="0" w:space="0" w:color="auto"/>
        <w:bottom w:val="none" w:sz="0" w:space="0" w:color="auto"/>
        <w:right w:val="none" w:sz="0" w:space="0" w:color="auto"/>
      </w:divBdr>
    </w:div>
    <w:div w:id="1886989221">
      <w:bodyDiv w:val="1"/>
      <w:marLeft w:val="0"/>
      <w:marRight w:val="0"/>
      <w:marTop w:val="0"/>
      <w:marBottom w:val="0"/>
      <w:divBdr>
        <w:top w:val="none" w:sz="0" w:space="0" w:color="auto"/>
        <w:left w:val="none" w:sz="0" w:space="0" w:color="auto"/>
        <w:bottom w:val="none" w:sz="0" w:space="0" w:color="auto"/>
        <w:right w:val="none" w:sz="0" w:space="0" w:color="auto"/>
      </w:divBdr>
    </w:div>
    <w:div w:id="1890337678">
      <w:bodyDiv w:val="1"/>
      <w:marLeft w:val="0"/>
      <w:marRight w:val="0"/>
      <w:marTop w:val="0"/>
      <w:marBottom w:val="0"/>
      <w:divBdr>
        <w:top w:val="none" w:sz="0" w:space="0" w:color="auto"/>
        <w:left w:val="none" w:sz="0" w:space="0" w:color="auto"/>
        <w:bottom w:val="none" w:sz="0" w:space="0" w:color="auto"/>
        <w:right w:val="none" w:sz="0" w:space="0" w:color="auto"/>
      </w:divBdr>
    </w:div>
    <w:div w:id="1892114913">
      <w:bodyDiv w:val="1"/>
      <w:marLeft w:val="0"/>
      <w:marRight w:val="0"/>
      <w:marTop w:val="0"/>
      <w:marBottom w:val="0"/>
      <w:divBdr>
        <w:top w:val="none" w:sz="0" w:space="0" w:color="auto"/>
        <w:left w:val="none" w:sz="0" w:space="0" w:color="auto"/>
        <w:bottom w:val="none" w:sz="0" w:space="0" w:color="auto"/>
        <w:right w:val="none" w:sz="0" w:space="0" w:color="auto"/>
      </w:divBdr>
    </w:div>
    <w:div w:id="1898668458">
      <w:bodyDiv w:val="1"/>
      <w:marLeft w:val="0"/>
      <w:marRight w:val="0"/>
      <w:marTop w:val="0"/>
      <w:marBottom w:val="0"/>
      <w:divBdr>
        <w:top w:val="none" w:sz="0" w:space="0" w:color="auto"/>
        <w:left w:val="none" w:sz="0" w:space="0" w:color="auto"/>
        <w:bottom w:val="none" w:sz="0" w:space="0" w:color="auto"/>
        <w:right w:val="none" w:sz="0" w:space="0" w:color="auto"/>
      </w:divBdr>
    </w:div>
    <w:div w:id="1909030601">
      <w:bodyDiv w:val="1"/>
      <w:marLeft w:val="0"/>
      <w:marRight w:val="0"/>
      <w:marTop w:val="0"/>
      <w:marBottom w:val="0"/>
      <w:divBdr>
        <w:top w:val="none" w:sz="0" w:space="0" w:color="auto"/>
        <w:left w:val="none" w:sz="0" w:space="0" w:color="auto"/>
        <w:bottom w:val="none" w:sz="0" w:space="0" w:color="auto"/>
        <w:right w:val="none" w:sz="0" w:space="0" w:color="auto"/>
      </w:divBdr>
    </w:div>
    <w:div w:id="1911118198">
      <w:bodyDiv w:val="1"/>
      <w:marLeft w:val="0"/>
      <w:marRight w:val="0"/>
      <w:marTop w:val="0"/>
      <w:marBottom w:val="0"/>
      <w:divBdr>
        <w:top w:val="none" w:sz="0" w:space="0" w:color="auto"/>
        <w:left w:val="none" w:sz="0" w:space="0" w:color="auto"/>
        <w:bottom w:val="none" w:sz="0" w:space="0" w:color="auto"/>
        <w:right w:val="none" w:sz="0" w:space="0" w:color="auto"/>
      </w:divBdr>
    </w:div>
    <w:div w:id="1922328794">
      <w:bodyDiv w:val="1"/>
      <w:marLeft w:val="0"/>
      <w:marRight w:val="0"/>
      <w:marTop w:val="0"/>
      <w:marBottom w:val="0"/>
      <w:divBdr>
        <w:top w:val="none" w:sz="0" w:space="0" w:color="auto"/>
        <w:left w:val="none" w:sz="0" w:space="0" w:color="auto"/>
        <w:bottom w:val="none" w:sz="0" w:space="0" w:color="auto"/>
        <w:right w:val="none" w:sz="0" w:space="0" w:color="auto"/>
      </w:divBdr>
    </w:div>
    <w:div w:id="1927421472">
      <w:bodyDiv w:val="1"/>
      <w:marLeft w:val="0"/>
      <w:marRight w:val="0"/>
      <w:marTop w:val="0"/>
      <w:marBottom w:val="0"/>
      <w:divBdr>
        <w:top w:val="none" w:sz="0" w:space="0" w:color="auto"/>
        <w:left w:val="none" w:sz="0" w:space="0" w:color="auto"/>
        <w:bottom w:val="none" w:sz="0" w:space="0" w:color="auto"/>
        <w:right w:val="none" w:sz="0" w:space="0" w:color="auto"/>
      </w:divBdr>
    </w:div>
    <w:div w:id="1948003010">
      <w:bodyDiv w:val="1"/>
      <w:marLeft w:val="0"/>
      <w:marRight w:val="0"/>
      <w:marTop w:val="0"/>
      <w:marBottom w:val="0"/>
      <w:divBdr>
        <w:top w:val="none" w:sz="0" w:space="0" w:color="auto"/>
        <w:left w:val="none" w:sz="0" w:space="0" w:color="auto"/>
        <w:bottom w:val="none" w:sz="0" w:space="0" w:color="auto"/>
        <w:right w:val="none" w:sz="0" w:space="0" w:color="auto"/>
      </w:divBdr>
    </w:div>
    <w:div w:id="1961839248">
      <w:bodyDiv w:val="1"/>
      <w:marLeft w:val="0"/>
      <w:marRight w:val="0"/>
      <w:marTop w:val="0"/>
      <w:marBottom w:val="0"/>
      <w:divBdr>
        <w:top w:val="none" w:sz="0" w:space="0" w:color="auto"/>
        <w:left w:val="none" w:sz="0" w:space="0" w:color="auto"/>
        <w:bottom w:val="none" w:sz="0" w:space="0" w:color="auto"/>
        <w:right w:val="none" w:sz="0" w:space="0" w:color="auto"/>
      </w:divBdr>
    </w:div>
    <w:div w:id="1976179724">
      <w:bodyDiv w:val="1"/>
      <w:marLeft w:val="0"/>
      <w:marRight w:val="0"/>
      <w:marTop w:val="0"/>
      <w:marBottom w:val="0"/>
      <w:divBdr>
        <w:top w:val="none" w:sz="0" w:space="0" w:color="auto"/>
        <w:left w:val="none" w:sz="0" w:space="0" w:color="auto"/>
        <w:bottom w:val="none" w:sz="0" w:space="0" w:color="auto"/>
        <w:right w:val="none" w:sz="0" w:space="0" w:color="auto"/>
      </w:divBdr>
    </w:div>
    <w:div w:id="1977374103">
      <w:bodyDiv w:val="1"/>
      <w:marLeft w:val="0"/>
      <w:marRight w:val="0"/>
      <w:marTop w:val="0"/>
      <w:marBottom w:val="0"/>
      <w:divBdr>
        <w:top w:val="none" w:sz="0" w:space="0" w:color="auto"/>
        <w:left w:val="none" w:sz="0" w:space="0" w:color="auto"/>
        <w:bottom w:val="none" w:sz="0" w:space="0" w:color="auto"/>
        <w:right w:val="none" w:sz="0" w:space="0" w:color="auto"/>
      </w:divBdr>
    </w:div>
    <w:div w:id="1978948484">
      <w:bodyDiv w:val="1"/>
      <w:marLeft w:val="0"/>
      <w:marRight w:val="0"/>
      <w:marTop w:val="0"/>
      <w:marBottom w:val="0"/>
      <w:divBdr>
        <w:top w:val="none" w:sz="0" w:space="0" w:color="auto"/>
        <w:left w:val="none" w:sz="0" w:space="0" w:color="auto"/>
        <w:bottom w:val="none" w:sz="0" w:space="0" w:color="auto"/>
        <w:right w:val="none" w:sz="0" w:space="0" w:color="auto"/>
      </w:divBdr>
    </w:div>
    <w:div w:id="1980379659">
      <w:bodyDiv w:val="1"/>
      <w:marLeft w:val="0"/>
      <w:marRight w:val="0"/>
      <w:marTop w:val="0"/>
      <w:marBottom w:val="0"/>
      <w:divBdr>
        <w:top w:val="none" w:sz="0" w:space="0" w:color="auto"/>
        <w:left w:val="none" w:sz="0" w:space="0" w:color="auto"/>
        <w:bottom w:val="none" w:sz="0" w:space="0" w:color="auto"/>
        <w:right w:val="none" w:sz="0" w:space="0" w:color="auto"/>
      </w:divBdr>
    </w:div>
    <w:div w:id="1986546416">
      <w:bodyDiv w:val="1"/>
      <w:marLeft w:val="0"/>
      <w:marRight w:val="0"/>
      <w:marTop w:val="0"/>
      <w:marBottom w:val="0"/>
      <w:divBdr>
        <w:top w:val="none" w:sz="0" w:space="0" w:color="auto"/>
        <w:left w:val="none" w:sz="0" w:space="0" w:color="auto"/>
        <w:bottom w:val="none" w:sz="0" w:space="0" w:color="auto"/>
        <w:right w:val="none" w:sz="0" w:space="0" w:color="auto"/>
      </w:divBdr>
    </w:div>
    <w:div w:id="1994555131">
      <w:bodyDiv w:val="1"/>
      <w:marLeft w:val="0"/>
      <w:marRight w:val="0"/>
      <w:marTop w:val="0"/>
      <w:marBottom w:val="0"/>
      <w:divBdr>
        <w:top w:val="none" w:sz="0" w:space="0" w:color="auto"/>
        <w:left w:val="none" w:sz="0" w:space="0" w:color="auto"/>
        <w:bottom w:val="none" w:sz="0" w:space="0" w:color="auto"/>
        <w:right w:val="none" w:sz="0" w:space="0" w:color="auto"/>
      </w:divBdr>
    </w:div>
    <w:div w:id="1996758903">
      <w:bodyDiv w:val="1"/>
      <w:marLeft w:val="0"/>
      <w:marRight w:val="0"/>
      <w:marTop w:val="0"/>
      <w:marBottom w:val="0"/>
      <w:divBdr>
        <w:top w:val="none" w:sz="0" w:space="0" w:color="auto"/>
        <w:left w:val="none" w:sz="0" w:space="0" w:color="auto"/>
        <w:bottom w:val="none" w:sz="0" w:space="0" w:color="auto"/>
        <w:right w:val="none" w:sz="0" w:space="0" w:color="auto"/>
      </w:divBdr>
    </w:div>
    <w:div w:id="2013556986">
      <w:bodyDiv w:val="1"/>
      <w:marLeft w:val="0"/>
      <w:marRight w:val="0"/>
      <w:marTop w:val="0"/>
      <w:marBottom w:val="0"/>
      <w:divBdr>
        <w:top w:val="none" w:sz="0" w:space="0" w:color="auto"/>
        <w:left w:val="none" w:sz="0" w:space="0" w:color="auto"/>
        <w:bottom w:val="none" w:sz="0" w:space="0" w:color="auto"/>
        <w:right w:val="none" w:sz="0" w:space="0" w:color="auto"/>
      </w:divBdr>
    </w:div>
    <w:div w:id="2016611268">
      <w:bodyDiv w:val="1"/>
      <w:marLeft w:val="0"/>
      <w:marRight w:val="0"/>
      <w:marTop w:val="0"/>
      <w:marBottom w:val="0"/>
      <w:divBdr>
        <w:top w:val="none" w:sz="0" w:space="0" w:color="auto"/>
        <w:left w:val="none" w:sz="0" w:space="0" w:color="auto"/>
        <w:bottom w:val="none" w:sz="0" w:space="0" w:color="auto"/>
        <w:right w:val="none" w:sz="0" w:space="0" w:color="auto"/>
      </w:divBdr>
    </w:div>
    <w:div w:id="2026050469">
      <w:bodyDiv w:val="1"/>
      <w:marLeft w:val="0"/>
      <w:marRight w:val="0"/>
      <w:marTop w:val="0"/>
      <w:marBottom w:val="0"/>
      <w:divBdr>
        <w:top w:val="none" w:sz="0" w:space="0" w:color="auto"/>
        <w:left w:val="none" w:sz="0" w:space="0" w:color="auto"/>
        <w:bottom w:val="none" w:sz="0" w:space="0" w:color="auto"/>
        <w:right w:val="none" w:sz="0" w:space="0" w:color="auto"/>
      </w:divBdr>
    </w:div>
    <w:div w:id="2039962058">
      <w:bodyDiv w:val="1"/>
      <w:marLeft w:val="0"/>
      <w:marRight w:val="0"/>
      <w:marTop w:val="0"/>
      <w:marBottom w:val="0"/>
      <w:divBdr>
        <w:top w:val="none" w:sz="0" w:space="0" w:color="auto"/>
        <w:left w:val="none" w:sz="0" w:space="0" w:color="auto"/>
        <w:bottom w:val="none" w:sz="0" w:space="0" w:color="auto"/>
        <w:right w:val="none" w:sz="0" w:space="0" w:color="auto"/>
      </w:divBdr>
    </w:div>
    <w:div w:id="2045208348">
      <w:bodyDiv w:val="1"/>
      <w:marLeft w:val="0"/>
      <w:marRight w:val="0"/>
      <w:marTop w:val="0"/>
      <w:marBottom w:val="0"/>
      <w:divBdr>
        <w:top w:val="none" w:sz="0" w:space="0" w:color="auto"/>
        <w:left w:val="none" w:sz="0" w:space="0" w:color="auto"/>
        <w:bottom w:val="none" w:sz="0" w:space="0" w:color="auto"/>
        <w:right w:val="none" w:sz="0" w:space="0" w:color="auto"/>
      </w:divBdr>
    </w:div>
    <w:div w:id="2070761278">
      <w:bodyDiv w:val="1"/>
      <w:marLeft w:val="0"/>
      <w:marRight w:val="0"/>
      <w:marTop w:val="0"/>
      <w:marBottom w:val="0"/>
      <w:divBdr>
        <w:top w:val="none" w:sz="0" w:space="0" w:color="auto"/>
        <w:left w:val="none" w:sz="0" w:space="0" w:color="auto"/>
        <w:bottom w:val="none" w:sz="0" w:space="0" w:color="auto"/>
        <w:right w:val="none" w:sz="0" w:space="0" w:color="auto"/>
      </w:divBdr>
    </w:div>
    <w:div w:id="2096128140">
      <w:bodyDiv w:val="1"/>
      <w:marLeft w:val="0"/>
      <w:marRight w:val="0"/>
      <w:marTop w:val="0"/>
      <w:marBottom w:val="0"/>
      <w:divBdr>
        <w:top w:val="none" w:sz="0" w:space="0" w:color="auto"/>
        <w:left w:val="none" w:sz="0" w:space="0" w:color="auto"/>
        <w:bottom w:val="none" w:sz="0" w:space="0" w:color="auto"/>
        <w:right w:val="none" w:sz="0" w:space="0" w:color="auto"/>
      </w:divBdr>
    </w:div>
    <w:div w:id="2098361078">
      <w:bodyDiv w:val="1"/>
      <w:marLeft w:val="0"/>
      <w:marRight w:val="0"/>
      <w:marTop w:val="0"/>
      <w:marBottom w:val="0"/>
      <w:divBdr>
        <w:top w:val="none" w:sz="0" w:space="0" w:color="auto"/>
        <w:left w:val="none" w:sz="0" w:space="0" w:color="auto"/>
        <w:bottom w:val="none" w:sz="0" w:space="0" w:color="auto"/>
        <w:right w:val="none" w:sz="0" w:space="0" w:color="auto"/>
      </w:divBdr>
    </w:div>
    <w:div w:id="2105370827">
      <w:bodyDiv w:val="1"/>
      <w:marLeft w:val="0"/>
      <w:marRight w:val="0"/>
      <w:marTop w:val="0"/>
      <w:marBottom w:val="0"/>
      <w:divBdr>
        <w:top w:val="none" w:sz="0" w:space="0" w:color="auto"/>
        <w:left w:val="none" w:sz="0" w:space="0" w:color="auto"/>
        <w:bottom w:val="none" w:sz="0" w:space="0" w:color="auto"/>
        <w:right w:val="none" w:sz="0" w:space="0" w:color="auto"/>
      </w:divBdr>
    </w:div>
    <w:div w:id="2135560049">
      <w:bodyDiv w:val="1"/>
      <w:marLeft w:val="0"/>
      <w:marRight w:val="0"/>
      <w:marTop w:val="0"/>
      <w:marBottom w:val="0"/>
      <w:divBdr>
        <w:top w:val="none" w:sz="0" w:space="0" w:color="auto"/>
        <w:left w:val="none" w:sz="0" w:space="0" w:color="auto"/>
        <w:bottom w:val="none" w:sz="0" w:space="0" w:color="auto"/>
        <w:right w:val="none" w:sz="0" w:space="0" w:color="auto"/>
      </w:divBdr>
    </w:div>
    <w:div w:id="21434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Feuille_Microsoft_Office_Excel_97-20031.xls"/><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7" Type="http://schemas.openxmlformats.org/officeDocument/2006/relationships/oleObject" Target="embeddings/oleObject4.bin"/><Relationship Id="rId2" Type="http://schemas.openxmlformats.org/officeDocument/2006/relationships/oleObject" Target="embeddings/oleObject1.bin"/><Relationship Id="rId1" Type="http://schemas.openxmlformats.org/officeDocument/2006/relationships/image" Target="media/image3.wmf"/><Relationship Id="rId6" Type="http://schemas.openxmlformats.org/officeDocument/2006/relationships/oleObject" Target="embeddings/oleObject3.bin"/><Relationship Id="rId5" Type="http://schemas.openxmlformats.org/officeDocument/2006/relationships/image" Target="media/image5.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p\AppData\Roaming\Microsoft\Templates\proc&#232;s-verbal%20assembl&#233;e%20du%20conse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92675-31AE-4FAB-A2E6-3A7AB2E2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assemblée du conseil.dotx</Template>
  <TotalTime>774</TotalTime>
  <Pages>11</Pages>
  <Words>3068</Words>
  <Characters>17252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ASSEMBLÉE DU CONSEIL DE LA M</vt:lpstr>
    </vt:vector>
  </TitlesOfParts>
  <Company>Toshiba</Company>
  <LinksUpToDate>false</LinksUpToDate>
  <CharactersWithSpaces>20280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DU CONSEIL DE LA M</dc:title>
  <dc:creator>Daniel Patry</dc:creator>
  <cp:lastModifiedBy>reception</cp:lastModifiedBy>
  <cp:revision>57</cp:revision>
  <cp:lastPrinted>2022-01-21T14:50:00Z</cp:lastPrinted>
  <dcterms:created xsi:type="dcterms:W3CDTF">2022-01-10T13:36:00Z</dcterms:created>
  <dcterms:modified xsi:type="dcterms:W3CDTF">2022-01-21T17:15:00Z</dcterms:modified>
</cp:coreProperties>
</file>