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7C55D" w14:textId="77777777" w:rsidR="00032096" w:rsidRPr="00F91787" w:rsidRDefault="00032096" w:rsidP="00406E54">
      <w:pPr>
        <w:spacing w:line="240" w:lineRule="atLeast"/>
        <w:jc w:val="center"/>
        <w:rPr>
          <w:b/>
          <w:color w:val="943634" w:themeColor="accent2" w:themeShade="BF"/>
          <w:sz w:val="28"/>
        </w:rPr>
      </w:pPr>
      <w:r w:rsidRPr="00F91787">
        <w:rPr>
          <w:b/>
          <w:color w:val="943634" w:themeColor="accent2" w:themeShade="BF"/>
          <w:sz w:val="28"/>
        </w:rPr>
        <w:t xml:space="preserve">ASSEMBLÉE DU CONSEIL DE </w:t>
      </w:r>
      <w:smartTag w:uri="urn:schemas-microsoft-com:office:smarttags" w:element="PersonName">
        <w:smartTagPr>
          <w:attr w:name="ProductID" w:val="LA M.R"/>
        </w:smartTagPr>
        <w:r w:rsidRPr="00F91787">
          <w:rPr>
            <w:b/>
            <w:color w:val="943634" w:themeColor="accent2" w:themeShade="BF"/>
            <w:sz w:val="28"/>
          </w:rPr>
          <w:t>LA M.R</w:t>
        </w:r>
      </w:smartTag>
      <w:r w:rsidRPr="00F91787">
        <w:rPr>
          <w:b/>
          <w:color w:val="943634" w:themeColor="accent2" w:themeShade="BF"/>
          <w:sz w:val="28"/>
        </w:rPr>
        <w:t>.C. DE LOTBINIÈRE</w:t>
      </w:r>
    </w:p>
    <w:p w14:paraId="727B8196" w14:textId="77777777" w:rsidR="005B2F53" w:rsidRDefault="005B2F53" w:rsidP="005B2F53">
      <w:pPr>
        <w:spacing w:line="240" w:lineRule="atLeast"/>
        <w:jc w:val="center"/>
        <w:rPr>
          <w:b/>
          <w:color w:val="943634" w:themeColor="accent2" w:themeShade="BF"/>
          <w:sz w:val="28"/>
        </w:rPr>
      </w:pPr>
      <w:r>
        <w:rPr>
          <w:b/>
          <w:color w:val="943634" w:themeColor="accent2" w:themeShade="BF"/>
          <w:sz w:val="28"/>
        </w:rPr>
        <w:t xml:space="preserve">TENUE </w:t>
      </w:r>
      <w:r w:rsidR="00176041">
        <w:rPr>
          <w:b/>
          <w:color w:val="943634" w:themeColor="accent2" w:themeShade="BF"/>
          <w:sz w:val="28"/>
        </w:rPr>
        <w:t xml:space="preserve">À </w:t>
      </w:r>
      <w:r w:rsidR="003218C3">
        <w:rPr>
          <w:b/>
          <w:color w:val="943634" w:themeColor="accent2" w:themeShade="BF"/>
          <w:sz w:val="28"/>
        </w:rPr>
        <w:t>DOSQUET</w:t>
      </w:r>
      <w:r w:rsidR="00306A38">
        <w:rPr>
          <w:b/>
          <w:color w:val="943634" w:themeColor="accent2" w:themeShade="BF"/>
          <w:sz w:val="28"/>
        </w:rPr>
        <w:t xml:space="preserve"> </w:t>
      </w:r>
      <w:r>
        <w:rPr>
          <w:b/>
          <w:color w:val="943634" w:themeColor="accent2" w:themeShade="BF"/>
          <w:sz w:val="28"/>
        </w:rPr>
        <w:t xml:space="preserve">LE </w:t>
      </w:r>
      <w:r w:rsidR="00456AE7">
        <w:rPr>
          <w:b/>
          <w:color w:val="943634" w:themeColor="accent2" w:themeShade="BF"/>
          <w:sz w:val="28"/>
        </w:rPr>
        <w:t>24</w:t>
      </w:r>
      <w:r w:rsidR="00480119">
        <w:rPr>
          <w:b/>
          <w:color w:val="943634" w:themeColor="accent2" w:themeShade="BF"/>
          <w:sz w:val="28"/>
        </w:rPr>
        <w:t xml:space="preserve"> </w:t>
      </w:r>
      <w:r w:rsidR="00456AE7">
        <w:rPr>
          <w:b/>
          <w:color w:val="943634" w:themeColor="accent2" w:themeShade="BF"/>
          <w:sz w:val="28"/>
        </w:rPr>
        <w:t>NOVEMBRE</w:t>
      </w:r>
      <w:r>
        <w:rPr>
          <w:b/>
          <w:color w:val="943634" w:themeColor="accent2" w:themeShade="BF"/>
          <w:sz w:val="28"/>
        </w:rPr>
        <w:t xml:space="preserve"> 2021 À 19 H 30</w:t>
      </w:r>
    </w:p>
    <w:p w14:paraId="07273AA0" w14:textId="77777777" w:rsidR="005B3079" w:rsidRDefault="005B3079" w:rsidP="005B3079">
      <w:pPr>
        <w:spacing w:line="240" w:lineRule="atLeast"/>
        <w:jc w:val="center"/>
        <w:rPr>
          <w:b/>
          <w:color w:val="943634" w:themeColor="accent2" w:themeShade="BF"/>
          <w:sz w:val="28"/>
        </w:rPr>
      </w:pPr>
    </w:p>
    <w:p w14:paraId="0700CB98" w14:textId="77777777" w:rsidR="00032096" w:rsidRDefault="00032096" w:rsidP="003218C3">
      <w:pPr>
        <w:spacing w:line="240" w:lineRule="atLeast"/>
        <w:jc w:val="both"/>
      </w:pPr>
      <w:r>
        <w:rPr>
          <w:b/>
        </w:rPr>
        <w:t>SOUS LA PRÉSIDENCE DE</w:t>
      </w:r>
      <w:r w:rsidR="00F305EE">
        <w:rPr>
          <w:b/>
        </w:rPr>
        <w:t xml:space="preserve"> </w:t>
      </w:r>
      <w:r>
        <w:rPr>
          <w:b/>
        </w:rPr>
        <w:t>:</w:t>
      </w:r>
      <w:r w:rsidR="005F0DF8">
        <w:tab/>
      </w:r>
      <w:r w:rsidR="00D63E07">
        <w:t xml:space="preserve">Monsieur </w:t>
      </w:r>
      <w:r w:rsidR="003218C3">
        <w:t>Normand Côté</w:t>
      </w:r>
      <w:r w:rsidR="00D63E07">
        <w:t>, préfet et maire de Saint-</w:t>
      </w:r>
      <w:r w:rsidR="003218C3">
        <w:t>Flavien</w:t>
      </w:r>
    </w:p>
    <w:p w14:paraId="448F33ED" w14:textId="77777777" w:rsidR="003218C3" w:rsidRDefault="003218C3" w:rsidP="003218C3">
      <w:pPr>
        <w:spacing w:line="240" w:lineRule="atLeast"/>
        <w:jc w:val="both"/>
      </w:pPr>
    </w:p>
    <w:p w14:paraId="44C7DD4B" w14:textId="77777777" w:rsidR="00F51E5B" w:rsidRDefault="005C3206" w:rsidP="005C3206">
      <w:pPr>
        <w:tabs>
          <w:tab w:val="left" w:pos="4320"/>
        </w:tabs>
        <w:spacing w:line="240" w:lineRule="atLeast"/>
        <w:ind w:firstLine="16"/>
        <w:jc w:val="both"/>
        <w:rPr>
          <w:b/>
        </w:rPr>
      </w:pPr>
      <w:r>
        <w:rPr>
          <w:b/>
        </w:rPr>
        <w:t>MUNICIPALITÉS</w:t>
      </w:r>
      <w:r>
        <w:rPr>
          <w:b/>
        </w:rPr>
        <w:tab/>
      </w:r>
      <w:r w:rsidR="00D63DD9">
        <w:rPr>
          <w:b/>
        </w:rPr>
        <w:t>MAIRES</w:t>
      </w:r>
    </w:p>
    <w:p w14:paraId="42816A0D" w14:textId="77777777" w:rsidR="005B3079" w:rsidRPr="00161352" w:rsidRDefault="005B3079" w:rsidP="005C3206">
      <w:pPr>
        <w:tabs>
          <w:tab w:val="left" w:pos="4320"/>
        </w:tabs>
        <w:spacing w:line="360" w:lineRule="atLeast"/>
        <w:ind w:firstLine="17"/>
        <w:jc w:val="both"/>
      </w:pPr>
      <w:r w:rsidRPr="00161352">
        <w:t>Dosquet</w:t>
      </w:r>
      <w:r w:rsidRPr="00161352">
        <w:tab/>
        <w:t>Yvan Charest</w:t>
      </w:r>
    </w:p>
    <w:p w14:paraId="79CE4C76" w14:textId="77777777" w:rsidR="00F51E5B" w:rsidRPr="00161352" w:rsidRDefault="00F51E5B" w:rsidP="005C3206">
      <w:pPr>
        <w:tabs>
          <w:tab w:val="left" w:pos="4320"/>
        </w:tabs>
        <w:spacing w:line="360" w:lineRule="atLeast"/>
        <w:ind w:firstLine="17"/>
        <w:jc w:val="both"/>
      </w:pPr>
      <w:r w:rsidRPr="00161352">
        <w:t>Laurier-Station</w:t>
      </w:r>
      <w:r w:rsidRPr="00161352">
        <w:tab/>
      </w:r>
      <w:r w:rsidR="00C20BA7">
        <w:t>Huguette Charest</w:t>
      </w:r>
    </w:p>
    <w:p w14:paraId="7A583F9A" w14:textId="77777777" w:rsidR="008F6844" w:rsidRPr="00161352" w:rsidRDefault="008F6844" w:rsidP="008F6844">
      <w:pPr>
        <w:tabs>
          <w:tab w:val="left" w:pos="4320"/>
        </w:tabs>
        <w:spacing w:line="360" w:lineRule="atLeast"/>
        <w:ind w:firstLine="17"/>
        <w:jc w:val="both"/>
      </w:pPr>
      <w:r w:rsidRPr="00161352">
        <w:t>Lotbinière</w:t>
      </w:r>
      <w:r w:rsidRPr="00161352">
        <w:tab/>
        <w:t>Jean Bergeron</w:t>
      </w:r>
    </w:p>
    <w:p w14:paraId="268CF726" w14:textId="77777777" w:rsidR="00F51E5B" w:rsidRPr="00161352" w:rsidRDefault="00F51E5B" w:rsidP="005C3206">
      <w:pPr>
        <w:tabs>
          <w:tab w:val="left" w:pos="4320"/>
        </w:tabs>
        <w:spacing w:line="360" w:lineRule="atLeast"/>
        <w:ind w:firstLine="17"/>
        <w:jc w:val="both"/>
      </w:pPr>
      <w:r w:rsidRPr="00161352">
        <w:t>Notre-Dame-du-Sacré-</w:t>
      </w:r>
      <w:proofErr w:type="spellStart"/>
      <w:r w:rsidRPr="00161352">
        <w:t>Coeur</w:t>
      </w:r>
      <w:proofErr w:type="spellEnd"/>
      <w:r w:rsidR="00781D1C" w:rsidRPr="00161352">
        <w:t>-</w:t>
      </w:r>
      <w:r w:rsidRPr="00161352">
        <w:t>d'Issoudun</w:t>
      </w:r>
      <w:r w:rsidRPr="00161352">
        <w:tab/>
        <w:t>Annie Thériault</w:t>
      </w:r>
    </w:p>
    <w:p w14:paraId="08F23E8E" w14:textId="77777777" w:rsidR="00F51E5B" w:rsidRPr="00161352" w:rsidRDefault="00F51E5B" w:rsidP="005C3206">
      <w:pPr>
        <w:tabs>
          <w:tab w:val="left" w:pos="4320"/>
        </w:tabs>
        <w:spacing w:line="360" w:lineRule="atLeast"/>
        <w:ind w:firstLine="17"/>
        <w:jc w:val="both"/>
      </w:pPr>
      <w:r w:rsidRPr="00161352">
        <w:t>Saint-</w:t>
      </w:r>
      <w:proofErr w:type="spellStart"/>
      <w:r w:rsidRPr="00161352">
        <w:t>Agapit</w:t>
      </w:r>
      <w:proofErr w:type="spellEnd"/>
      <w:r w:rsidRPr="00161352">
        <w:tab/>
      </w:r>
      <w:r w:rsidR="005D4252" w:rsidRPr="00161352">
        <w:t>Yves Gingras</w:t>
      </w:r>
    </w:p>
    <w:p w14:paraId="50568794" w14:textId="77777777" w:rsidR="00F51E5B" w:rsidRPr="00161352" w:rsidRDefault="00F51E5B" w:rsidP="005C3206">
      <w:pPr>
        <w:tabs>
          <w:tab w:val="left" w:pos="4320"/>
        </w:tabs>
        <w:spacing w:line="360" w:lineRule="atLeast"/>
        <w:ind w:firstLine="17"/>
        <w:jc w:val="both"/>
      </w:pPr>
      <w:r w:rsidRPr="00161352">
        <w:t>Saint-Antoine-de-Tilly</w:t>
      </w:r>
      <w:r w:rsidRPr="00161352">
        <w:tab/>
      </w:r>
      <w:r w:rsidR="00D63E07">
        <w:t>Guy Lafleur</w:t>
      </w:r>
    </w:p>
    <w:p w14:paraId="229C293C" w14:textId="77777777" w:rsidR="00F51E5B" w:rsidRPr="00161352" w:rsidRDefault="00F51E5B" w:rsidP="005C3206">
      <w:pPr>
        <w:tabs>
          <w:tab w:val="left" w:pos="4320"/>
        </w:tabs>
        <w:spacing w:line="360" w:lineRule="atLeast"/>
        <w:ind w:firstLine="17"/>
        <w:jc w:val="both"/>
      </w:pPr>
      <w:r w:rsidRPr="00161352">
        <w:t>Saint-Apollinaire</w:t>
      </w:r>
      <w:r w:rsidRPr="00161352">
        <w:tab/>
      </w:r>
      <w:r w:rsidR="00D63E07">
        <w:t>Jonathan Moreau</w:t>
      </w:r>
    </w:p>
    <w:p w14:paraId="5BE6AEEC" w14:textId="77777777" w:rsidR="00F51E5B" w:rsidRPr="00161352" w:rsidRDefault="00F51E5B" w:rsidP="005C3206">
      <w:pPr>
        <w:tabs>
          <w:tab w:val="left" w:pos="4320"/>
        </w:tabs>
        <w:spacing w:line="360" w:lineRule="atLeast"/>
        <w:ind w:firstLine="17"/>
        <w:jc w:val="both"/>
      </w:pPr>
      <w:r w:rsidRPr="00161352">
        <w:t>Sainte-Agathe-de-Lotbinière</w:t>
      </w:r>
      <w:r w:rsidRPr="00161352">
        <w:tab/>
        <w:t>Gilbert Breton</w:t>
      </w:r>
    </w:p>
    <w:p w14:paraId="3BD1828E" w14:textId="77777777" w:rsidR="00F51E5B" w:rsidRPr="00161352" w:rsidRDefault="00943C2B" w:rsidP="005C3206">
      <w:pPr>
        <w:tabs>
          <w:tab w:val="left" w:pos="4320"/>
        </w:tabs>
        <w:spacing w:line="360" w:lineRule="atLeast"/>
        <w:ind w:firstLine="17"/>
        <w:jc w:val="both"/>
      </w:pPr>
      <w:r w:rsidRPr="00161352">
        <w:t>Sainte-Croix</w:t>
      </w:r>
      <w:r w:rsidR="00F51E5B" w:rsidRPr="00161352">
        <w:tab/>
      </w:r>
      <w:r w:rsidR="00C20BA7">
        <w:t>Stéphane Dion</w:t>
      </w:r>
    </w:p>
    <w:p w14:paraId="6F8A4DDC" w14:textId="77777777" w:rsidR="00F51E5B" w:rsidRPr="00161352" w:rsidRDefault="00F51E5B" w:rsidP="005C3206">
      <w:pPr>
        <w:tabs>
          <w:tab w:val="left" w:pos="4320"/>
        </w:tabs>
        <w:spacing w:line="360" w:lineRule="atLeast"/>
        <w:ind w:firstLine="17"/>
        <w:jc w:val="both"/>
      </w:pPr>
      <w:r w:rsidRPr="00161352">
        <w:t>Saint-Édouard-de-Lotbinière</w:t>
      </w:r>
      <w:r w:rsidRPr="00161352">
        <w:tab/>
        <w:t>Denise Poulin</w:t>
      </w:r>
    </w:p>
    <w:p w14:paraId="27D9EDAE" w14:textId="77777777" w:rsidR="00F51E5B" w:rsidRPr="00161352" w:rsidRDefault="00A55ED0" w:rsidP="005C3206">
      <w:pPr>
        <w:tabs>
          <w:tab w:val="left" w:pos="4320"/>
        </w:tabs>
        <w:spacing w:line="360" w:lineRule="atLeast"/>
        <w:ind w:firstLine="17"/>
        <w:jc w:val="both"/>
      </w:pPr>
      <w:r w:rsidRPr="00161352">
        <w:t>Saint-Flavien</w:t>
      </w:r>
      <w:r w:rsidRPr="00161352">
        <w:tab/>
      </w:r>
      <w:r w:rsidR="00A201D5" w:rsidRPr="00161352">
        <w:t>Normand Côté</w:t>
      </w:r>
    </w:p>
    <w:p w14:paraId="6E7FF051" w14:textId="77777777" w:rsidR="00F51E5B" w:rsidRPr="00161352" w:rsidRDefault="00F51E5B" w:rsidP="005C3206">
      <w:pPr>
        <w:tabs>
          <w:tab w:val="left" w:pos="4320"/>
        </w:tabs>
        <w:spacing w:line="360" w:lineRule="atLeast"/>
        <w:ind w:firstLine="17"/>
        <w:jc w:val="both"/>
      </w:pPr>
      <w:r w:rsidRPr="00161352">
        <w:t>Saint-Gilles</w:t>
      </w:r>
      <w:r w:rsidRPr="00161352">
        <w:tab/>
      </w:r>
      <w:r w:rsidR="00CF4AC3" w:rsidRPr="00161352">
        <w:t>Robert Samson</w:t>
      </w:r>
    </w:p>
    <w:p w14:paraId="3D3357E6" w14:textId="77777777" w:rsidR="00F51E5B" w:rsidRPr="00161352" w:rsidRDefault="00F51E5B" w:rsidP="005C3206">
      <w:pPr>
        <w:tabs>
          <w:tab w:val="left" w:pos="4320"/>
        </w:tabs>
        <w:spacing w:line="360" w:lineRule="atLeast"/>
        <w:ind w:firstLine="17"/>
        <w:jc w:val="both"/>
      </w:pPr>
      <w:r w:rsidRPr="00161352">
        <w:t>Saint-Janvier-de-Joly</w:t>
      </w:r>
      <w:r w:rsidRPr="00161352">
        <w:tab/>
      </w:r>
      <w:r w:rsidR="00A201D5" w:rsidRPr="00161352">
        <w:t>Bernard F</w:t>
      </w:r>
      <w:r w:rsidR="00800B17">
        <w:t>ortier</w:t>
      </w:r>
    </w:p>
    <w:p w14:paraId="75BFF1C9" w14:textId="77777777" w:rsidR="00F51E5B" w:rsidRPr="00161352" w:rsidRDefault="00F51E5B" w:rsidP="005C3206">
      <w:pPr>
        <w:tabs>
          <w:tab w:val="left" w:pos="4320"/>
        </w:tabs>
        <w:spacing w:line="360" w:lineRule="atLeast"/>
        <w:ind w:firstLine="17"/>
        <w:jc w:val="both"/>
      </w:pPr>
      <w:r w:rsidRPr="00161352">
        <w:t>Saint-Narcisse-de-Beaurivage</w:t>
      </w:r>
      <w:r w:rsidRPr="00161352">
        <w:tab/>
        <w:t>Denis Dion</w:t>
      </w:r>
    </w:p>
    <w:p w14:paraId="5FABA70D" w14:textId="77777777" w:rsidR="00D951E8" w:rsidRPr="00161352" w:rsidRDefault="00D951E8" w:rsidP="00D951E8">
      <w:pPr>
        <w:tabs>
          <w:tab w:val="left" w:pos="4320"/>
        </w:tabs>
        <w:spacing w:line="360" w:lineRule="atLeast"/>
        <w:ind w:firstLine="17"/>
        <w:jc w:val="both"/>
      </w:pPr>
      <w:r w:rsidRPr="00161352">
        <w:t>Saint-Patrice-de-Beaurivage</w:t>
      </w:r>
      <w:r w:rsidRPr="00161352">
        <w:tab/>
      </w:r>
      <w:r w:rsidRPr="00161352">
        <w:rPr>
          <w:color w:val="000000"/>
        </w:rPr>
        <w:t xml:space="preserve">Samuel </w:t>
      </w:r>
      <w:proofErr w:type="spellStart"/>
      <w:r w:rsidRPr="00161352">
        <w:rPr>
          <w:color w:val="000000"/>
        </w:rPr>
        <w:t>Boudreault</w:t>
      </w:r>
      <w:proofErr w:type="spellEnd"/>
    </w:p>
    <w:p w14:paraId="57348173" w14:textId="77777777" w:rsidR="00F51E5B" w:rsidRPr="00161352" w:rsidRDefault="00F51E5B" w:rsidP="005C3206">
      <w:pPr>
        <w:tabs>
          <w:tab w:val="left" w:pos="4320"/>
        </w:tabs>
        <w:spacing w:line="360" w:lineRule="atLeast"/>
        <w:ind w:firstLine="17"/>
        <w:jc w:val="both"/>
      </w:pPr>
      <w:r w:rsidRPr="00161352">
        <w:t>Saint-Sylvestre</w:t>
      </w:r>
      <w:r w:rsidRPr="00161352">
        <w:tab/>
      </w:r>
      <w:r w:rsidR="00480119">
        <w:t>Nancy Lehoux</w:t>
      </w:r>
    </w:p>
    <w:p w14:paraId="14570FEB" w14:textId="77777777" w:rsidR="00F51E5B" w:rsidRDefault="00943C2B" w:rsidP="005C3206">
      <w:pPr>
        <w:tabs>
          <w:tab w:val="left" w:pos="4320"/>
        </w:tabs>
        <w:spacing w:line="360" w:lineRule="atLeast"/>
        <w:ind w:firstLine="17"/>
        <w:jc w:val="both"/>
      </w:pPr>
      <w:r w:rsidRPr="00161352">
        <w:t>Val-Alain</w:t>
      </w:r>
      <w:r w:rsidR="00F51E5B" w:rsidRPr="00161352">
        <w:tab/>
      </w:r>
      <w:r w:rsidR="005D4252" w:rsidRPr="00161352">
        <w:t>Daniel Turcotte</w:t>
      </w:r>
    </w:p>
    <w:p w14:paraId="6B0A5680" w14:textId="77777777" w:rsidR="0008106C" w:rsidRDefault="0008106C" w:rsidP="00480119">
      <w:pPr>
        <w:tabs>
          <w:tab w:val="left" w:pos="4320"/>
        </w:tabs>
        <w:spacing w:line="360" w:lineRule="atLeast"/>
        <w:jc w:val="both"/>
      </w:pPr>
    </w:p>
    <w:p w14:paraId="06A56C2E" w14:textId="77777777" w:rsidR="00FA47D5" w:rsidRDefault="00FA47D5" w:rsidP="00480119">
      <w:pPr>
        <w:tabs>
          <w:tab w:val="left" w:pos="4320"/>
        </w:tabs>
        <w:spacing w:line="360" w:lineRule="atLeast"/>
        <w:jc w:val="both"/>
      </w:pPr>
      <w:r>
        <w:t>ABSENCE :</w:t>
      </w:r>
      <w:r>
        <w:tab/>
        <w:t>Denis Richard, Leclercville</w:t>
      </w:r>
    </w:p>
    <w:p w14:paraId="1333E7F9" w14:textId="77777777" w:rsidR="00B0728E" w:rsidRDefault="00B0728E" w:rsidP="005C3206">
      <w:pPr>
        <w:tabs>
          <w:tab w:val="left" w:pos="4320"/>
        </w:tabs>
        <w:spacing w:line="360" w:lineRule="atLeast"/>
        <w:ind w:firstLine="17"/>
        <w:jc w:val="both"/>
      </w:pPr>
      <w:r>
        <w:t>SECRÉTAIRE :</w:t>
      </w:r>
      <w:r>
        <w:tab/>
        <w:t>Stéphane Bergeron</w:t>
      </w:r>
    </w:p>
    <w:p w14:paraId="4956E4F8" w14:textId="77777777" w:rsidR="00032096" w:rsidRDefault="00032096" w:rsidP="00406E54">
      <w:pPr>
        <w:spacing w:line="240" w:lineRule="atLeast"/>
        <w:jc w:val="both"/>
      </w:pPr>
      <w:r>
        <w:t>_____________________________________________________________________________________</w:t>
      </w:r>
    </w:p>
    <w:p w14:paraId="259AC9B3" w14:textId="77777777" w:rsidR="00306A38" w:rsidRDefault="00306A38">
      <w:pPr>
        <w:rPr>
          <w:b/>
          <w:sz w:val="28"/>
          <w:szCs w:val="28"/>
        </w:rPr>
      </w:pPr>
      <w:r>
        <w:rPr>
          <w:b/>
          <w:sz w:val="28"/>
          <w:szCs w:val="28"/>
        </w:rPr>
        <w:br w:type="page"/>
      </w:r>
    </w:p>
    <w:p w14:paraId="3E389612" w14:textId="77777777" w:rsidR="00456AE7" w:rsidRPr="00456AE7" w:rsidRDefault="00337AF7" w:rsidP="00456AE7">
      <w:pPr>
        <w:jc w:val="center"/>
        <w:rPr>
          <w:b/>
        </w:rPr>
      </w:pPr>
      <w:r w:rsidRPr="00337AF7">
        <w:rPr>
          <w:b/>
          <w:sz w:val="28"/>
          <w:szCs w:val="28"/>
        </w:rPr>
        <w:lastRenderedPageBreak/>
        <w:t>Ordre du jour</w:t>
      </w:r>
      <w:r w:rsidRPr="00337AF7">
        <w:rPr>
          <w:b/>
          <w:sz w:val="28"/>
          <w:szCs w:val="28"/>
        </w:rPr>
        <w:cr/>
      </w:r>
    </w:p>
    <w:p w14:paraId="1BE1F34D" w14:textId="77777777" w:rsidR="00456AE7" w:rsidRPr="00456AE7" w:rsidRDefault="00456AE7" w:rsidP="00456AE7">
      <w:pPr>
        <w:numPr>
          <w:ilvl w:val="0"/>
          <w:numId w:val="2"/>
        </w:numPr>
        <w:ind w:left="360"/>
        <w:contextualSpacing/>
        <w:jc w:val="both"/>
        <w:rPr>
          <w:kern w:val="18"/>
          <w:sz w:val="22"/>
          <w:szCs w:val="22"/>
          <w:lang w:eastAsia="en-US"/>
        </w:rPr>
      </w:pPr>
      <w:r w:rsidRPr="00456AE7">
        <w:rPr>
          <w:kern w:val="18"/>
          <w:sz w:val="22"/>
          <w:szCs w:val="22"/>
          <w:lang w:eastAsia="en-US"/>
        </w:rPr>
        <w:t>Ouverture et présences;</w:t>
      </w:r>
    </w:p>
    <w:p w14:paraId="463FA4BE" w14:textId="77777777" w:rsidR="00456AE7" w:rsidRPr="00456AE7" w:rsidRDefault="00456AE7" w:rsidP="00456AE7">
      <w:pPr>
        <w:ind w:left="360"/>
        <w:contextualSpacing/>
        <w:jc w:val="both"/>
        <w:rPr>
          <w:kern w:val="18"/>
          <w:sz w:val="22"/>
          <w:szCs w:val="22"/>
          <w:lang w:eastAsia="en-US"/>
        </w:rPr>
      </w:pPr>
    </w:p>
    <w:p w14:paraId="129FE9B6" w14:textId="77777777" w:rsidR="00456AE7" w:rsidRPr="00456AE7" w:rsidRDefault="00456AE7" w:rsidP="00456AE7">
      <w:pPr>
        <w:numPr>
          <w:ilvl w:val="0"/>
          <w:numId w:val="2"/>
        </w:numPr>
        <w:ind w:left="360"/>
        <w:contextualSpacing/>
        <w:jc w:val="both"/>
        <w:rPr>
          <w:kern w:val="18"/>
          <w:sz w:val="22"/>
          <w:szCs w:val="22"/>
          <w:lang w:eastAsia="en-US"/>
        </w:rPr>
      </w:pPr>
      <w:r w:rsidRPr="00456AE7">
        <w:rPr>
          <w:kern w:val="18"/>
          <w:sz w:val="22"/>
          <w:szCs w:val="22"/>
          <w:lang w:eastAsia="en-US"/>
        </w:rPr>
        <w:t>Lecture et adoption de l'ordre du jour;</w:t>
      </w:r>
    </w:p>
    <w:p w14:paraId="1BD5B90C" w14:textId="77777777" w:rsidR="00456AE7" w:rsidRPr="00456AE7" w:rsidRDefault="00456AE7" w:rsidP="00456AE7">
      <w:pPr>
        <w:ind w:left="360"/>
        <w:jc w:val="both"/>
        <w:rPr>
          <w:kern w:val="18"/>
          <w:sz w:val="22"/>
          <w:szCs w:val="22"/>
          <w:lang w:eastAsia="en-US"/>
        </w:rPr>
      </w:pPr>
    </w:p>
    <w:p w14:paraId="7128B13C" w14:textId="77777777" w:rsidR="00456AE7" w:rsidRPr="00456AE7" w:rsidRDefault="00456AE7" w:rsidP="00456AE7">
      <w:pPr>
        <w:numPr>
          <w:ilvl w:val="0"/>
          <w:numId w:val="2"/>
        </w:numPr>
        <w:autoSpaceDE w:val="0"/>
        <w:autoSpaceDN w:val="0"/>
        <w:adjustRightInd w:val="0"/>
        <w:ind w:left="360"/>
        <w:jc w:val="both"/>
        <w:rPr>
          <w:b/>
          <w:color w:val="0090DA"/>
          <w:sz w:val="22"/>
          <w:szCs w:val="22"/>
          <w:lang w:eastAsia="fr-CA"/>
        </w:rPr>
      </w:pPr>
      <w:r w:rsidRPr="00456AE7">
        <w:rPr>
          <w:b/>
          <w:color w:val="0090DA"/>
          <w:sz w:val="22"/>
          <w:szCs w:val="22"/>
          <w:lang w:eastAsia="fr-CA"/>
        </w:rPr>
        <w:t>Rencontre avec Audrey Gingras, Centre femme Lotbinière - Ensemble dire non à la violence faite aux femmes;</w:t>
      </w:r>
    </w:p>
    <w:p w14:paraId="41244D9F" w14:textId="77777777" w:rsidR="00456AE7" w:rsidRPr="00456AE7" w:rsidRDefault="00456AE7" w:rsidP="00456AE7">
      <w:pPr>
        <w:autoSpaceDE w:val="0"/>
        <w:autoSpaceDN w:val="0"/>
        <w:adjustRightInd w:val="0"/>
        <w:ind w:left="360"/>
        <w:jc w:val="both"/>
        <w:rPr>
          <w:b/>
          <w:color w:val="0090DA"/>
          <w:sz w:val="22"/>
          <w:szCs w:val="22"/>
          <w:lang w:eastAsia="fr-CA"/>
        </w:rPr>
      </w:pPr>
    </w:p>
    <w:p w14:paraId="28C2AC4C" w14:textId="77777777" w:rsidR="00456AE7" w:rsidRPr="00456AE7" w:rsidRDefault="00456AE7" w:rsidP="00456AE7">
      <w:pPr>
        <w:numPr>
          <w:ilvl w:val="0"/>
          <w:numId w:val="2"/>
        </w:numPr>
        <w:autoSpaceDE w:val="0"/>
        <w:autoSpaceDN w:val="0"/>
        <w:adjustRightInd w:val="0"/>
        <w:ind w:left="360"/>
        <w:jc w:val="both"/>
        <w:rPr>
          <w:b/>
          <w:color w:val="0090DA"/>
          <w:sz w:val="22"/>
          <w:szCs w:val="22"/>
          <w:lang w:eastAsia="fr-CA"/>
        </w:rPr>
      </w:pPr>
      <w:r w:rsidRPr="00456AE7">
        <w:rPr>
          <w:b/>
          <w:color w:val="0090DA"/>
          <w:sz w:val="22"/>
          <w:szCs w:val="22"/>
          <w:lang w:eastAsia="fr-CA"/>
        </w:rPr>
        <w:t>Rencontre avec Monsieur Louis-Alexandre Briand, technicien en environnement, Madame Emmanuelle Bélanger, adjointe administrative, co-responsables du service de vidange des installations septiques. - Bilan 2021 du service de vidange des installations septiques et bref retour sur l’offensive régionale de la lutte à la Berce du Caucase 2021;</w:t>
      </w:r>
    </w:p>
    <w:p w14:paraId="4F58A9CA" w14:textId="77777777" w:rsidR="00456AE7" w:rsidRPr="00456AE7" w:rsidRDefault="00456AE7" w:rsidP="00456AE7">
      <w:pPr>
        <w:autoSpaceDE w:val="0"/>
        <w:autoSpaceDN w:val="0"/>
        <w:adjustRightInd w:val="0"/>
        <w:jc w:val="both"/>
        <w:rPr>
          <w:color w:val="000000"/>
          <w:sz w:val="22"/>
          <w:szCs w:val="22"/>
          <w:lang w:eastAsia="fr-CA"/>
        </w:rPr>
      </w:pPr>
    </w:p>
    <w:p w14:paraId="17767D7B" w14:textId="77777777" w:rsidR="00456AE7" w:rsidRPr="00456AE7" w:rsidRDefault="00456AE7" w:rsidP="00456AE7">
      <w:pPr>
        <w:numPr>
          <w:ilvl w:val="0"/>
          <w:numId w:val="2"/>
        </w:numPr>
        <w:ind w:left="360"/>
        <w:contextualSpacing/>
        <w:jc w:val="both"/>
        <w:rPr>
          <w:kern w:val="18"/>
          <w:sz w:val="22"/>
          <w:szCs w:val="22"/>
          <w:lang w:eastAsia="en-US"/>
        </w:rPr>
      </w:pPr>
      <w:bookmarkStart w:id="0" w:name="OLE_LINK2"/>
      <w:bookmarkStart w:id="1" w:name="OLE_LINK1"/>
      <w:r w:rsidRPr="00456AE7">
        <w:rPr>
          <w:kern w:val="18"/>
          <w:sz w:val="22"/>
          <w:szCs w:val="22"/>
          <w:lang w:eastAsia="en-US"/>
        </w:rPr>
        <w:t xml:space="preserve">Lecture et adoption du procès-verbal de l'assemblée du </w:t>
      </w:r>
      <w:bookmarkEnd w:id="0"/>
      <w:bookmarkEnd w:id="1"/>
      <w:r w:rsidRPr="00456AE7">
        <w:rPr>
          <w:kern w:val="18"/>
          <w:sz w:val="22"/>
          <w:szCs w:val="22"/>
          <w:lang w:eastAsia="en-US"/>
        </w:rPr>
        <w:t>conseil du 13 octobre 2021;</w:t>
      </w:r>
    </w:p>
    <w:p w14:paraId="37B89C05" w14:textId="77777777" w:rsidR="00456AE7" w:rsidRPr="00456AE7" w:rsidRDefault="00456AE7" w:rsidP="00456AE7">
      <w:pPr>
        <w:ind w:left="360"/>
        <w:jc w:val="both"/>
        <w:rPr>
          <w:kern w:val="18"/>
          <w:sz w:val="22"/>
          <w:szCs w:val="22"/>
          <w:lang w:eastAsia="en-US"/>
        </w:rPr>
      </w:pPr>
    </w:p>
    <w:p w14:paraId="40463878" w14:textId="77777777" w:rsidR="00456AE7" w:rsidRPr="00456AE7" w:rsidRDefault="00456AE7" w:rsidP="00456AE7">
      <w:pPr>
        <w:numPr>
          <w:ilvl w:val="0"/>
          <w:numId w:val="2"/>
        </w:numPr>
        <w:ind w:left="360"/>
        <w:contextualSpacing/>
        <w:jc w:val="both"/>
        <w:rPr>
          <w:kern w:val="18"/>
          <w:sz w:val="22"/>
          <w:szCs w:val="22"/>
          <w:lang w:eastAsia="en-US"/>
        </w:rPr>
      </w:pPr>
      <w:r w:rsidRPr="00456AE7">
        <w:rPr>
          <w:kern w:val="18"/>
          <w:sz w:val="22"/>
          <w:szCs w:val="22"/>
          <w:lang w:eastAsia="en-US"/>
        </w:rPr>
        <w:t>Lecture et adoption du procès-verbal du comité administratif du 3 novembre 2021;</w:t>
      </w:r>
    </w:p>
    <w:p w14:paraId="60F12676" w14:textId="77777777" w:rsidR="00456AE7" w:rsidRPr="00456AE7" w:rsidRDefault="00456AE7" w:rsidP="00456AE7">
      <w:pPr>
        <w:jc w:val="both"/>
        <w:rPr>
          <w:kern w:val="18"/>
          <w:sz w:val="22"/>
          <w:szCs w:val="22"/>
          <w:lang w:eastAsia="en-US"/>
        </w:rPr>
      </w:pPr>
    </w:p>
    <w:p w14:paraId="1E5D7907" w14:textId="77777777" w:rsidR="00456AE7" w:rsidRPr="00456AE7" w:rsidRDefault="00456AE7" w:rsidP="00456AE7">
      <w:pPr>
        <w:numPr>
          <w:ilvl w:val="0"/>
          <w:numId w:val="2"/>
        </w:numPr>
        <w:tabs>
          <w:tab w:val="left" w:pos="426"/>
        </w:tabs>
        <w:spacing w:after="120"/>
        <w:ind w:left="360"/>
        <w:jc w:val="both"/>
        <w:rPr>
          <w:kern w:val="18"/>
          <w:sz w:val="22"/>
          <w:szCs w:val="22"/>
          <w:lang w:eastAsia="en-US"/>
        </w:rPr>
      </w:pPr>
      <w:r w:rsidRPr="00456AE7">
        <w:rPr>
          <w:kern w:val="18"/>
          <w:sz w:val="22"/>
          <w:szCs w:val="22"/>
          <w:lang w:eastAsia="en-US"/>
        </w:rPr>
        <w:t>Affaires courantes</w:t>
      </w:r>
    </w:p>
    <w:p w14:paraId="02F8B433" w14:textId="77777777" w:rsidR="00456AE7" w:rsidRPr="00456AE7" w:rsidRDefault="00456AE7" w:rsidP="00456AE7">
      <w:pPr>
        <w:numPr>
          <w:ilvl w:val="0"/>
          <w:numId w:val="1"/>
        </w:numPr>
        <w:tabs>
          <w:tab w:val="left" w:pos="426"/>
        </w:tabs>
        <w:contextualSpacing/>
        <w:jc w:val="both"/>
        <w:rPr>
          <w:kern w:val="18"/>
          <w:sz w:val="22"/>
          <w:szCs w:val="22"/>
          <w:lang w:eastAsia="en-US"/>
        </w:rPr>
      </w:pPr>
      <w:bookmarkStart w:id="2" w:name="_Hlk87997072"/>
      <w:r w:rsidRPr="00456AE7">
        <w:rPr>
          <w:kern w:val="18"/>
          <w:sz w:val="22"/>
          <w:szCs w:val="22"/>
          <w:lang w:eastAsia="en-US"/>
        </w:rPr>
        <w:t>Accueil des nouveaux maires et remerciements aux maires sortants;</w:t>
      </w:r>
    </w:p>
    <w:bookmarkEnd w:id="2"/>
    <w:p w14:paraId="1A25B3EA" w14:textId="77777777" w:rsidR="00456AE7" w:rsidRPr="00456AE7" w:rsidRDefault="00456AE7" w:rsidP="00456AE7">
      <w:pPr>
        <w:numPr>
          <w:ilvl w:val="0"/>
          <w:numId w:val="1"/>
        </w:numPr>
        <w:tabs>
          <w:tab w:val="left" w:pos="426"/>
        </w:tabs>
        <w:contextualSpacing/>
        <w:jc w:val="both"/>
        <w:rPr>
          <w:kern w:val="18"/>
          <w:sz w:val="22"/>
          <w:szCs w:val="22"/>
          <w:lang w:eastAsia="en-US"/>
        </w:rPr>
      </w:pPr>
      <w:r w:rsidRPr="00456AE7">
        <w:rPr>
          <w:kern w:val="18"/>
          <w:sz w:val="22"/>
          <w:szCs w:val="22"/>
          <w:lang w:eastAsia="en-US"/>
        </w:rPr>
        <w:t>Adoption des prévisions budgétaires de 2022;</w:t>
      </w:r>
    </w:p>
    <w:p w14:paraId="3373D201" w14:textId="77777777" w:rsidR="00456AE7" w:rsidRPr="00456AE7" w:rsidRDefault="00456AE7" w:rsidP="00456AE7">
      <w:pPr>
        <w:numPr>
          <w:ilvl w:val="0"/>
          <w:numId w:val="1"/>
        </w:numPr>
        <w:tabs>
          <w:tab w:val="left" w:pos="426"/>
        </w:tabs>
        <w:contextualSpacing/>
        <w:jc w:val="both"/>
        <w:rPr>
          <w:kern w:val="18"/>
          <w:sz w:val="22"/>
          <w:szCs w:val="22"/>
          <w:lang w:eastAsia="en-US"/>
        </w:rPr>
      </w:pPr>
      <w:r w:rsidRPr="00456AE7">
        <w:rPr>
          <w:kern w:val="18"/>
          <w:sz w:val="22"/>
          <w:szCs w:val="22"/>
          <w:lang w:eastAsia="en-US"/>
        </w:rPr>
        <w:t>Adoption du règlement 321-2021 sur les quotes-parts 2022;</w:t>
      </w:r>
    </w:p>
    <w:p w14:paraId="7D4C5178" w14:textId="77777777" w:rsidR="00456AE7" w:rsidRPr="00456AE7" w:rsidRDefault="00456AE7" w:rsidP="00456AE7">
      <w:pPr>
        <w:numPr>
          <w:ilvl w:val="0"/>
          <w:numId w:val="1"/>
        </w:numPr>
        <w:tabs>
          <w:tab w:val="left" w:pos="426"/>
        </w:tabs>
        <w:contextualSpacing/>
        <w:jc w:val="both"/>
        <w:rPr>
          <w:kern w:val="18"/>
          <w:sz w:val="22"/>
          <w:szCs w:val="22"/>
          <w:lang w:eastAsia="en-US"/>
        </w:rPr>
      </w:pPr>
      <w:r w:rsidRPr="00456AE7">
        <w:rPr>
          <w:kern w:val="18"/>
          <w:sz w:val="22"/>
          <w:szCs w:val="22"/>
          <w:lang w:eastAsia="en-US"/>
        </w:rPr>
        <w:t>Élections;</w:t>
      </w:r>
    </w:p>
    <w:p w14:paraId="73DE5204" w14:textId="77777777" w:rsidR="00456AE7" w:rsidRPr="00456AE7" w:rsidRDefault="00456AE7" w:rsidP="00456AE7">
      <w:pPr>
        <w:numPr>
          <w:ilvl w:val="2"/>
          <w:numId w:val="1"/>
        </w:numPr>
        <w:tabs>
          <w:tab w:val="left" w:pos="426"/>
        </w:tabs>
        <w:ind w:left="1440"/>
        <w:contextualSpacing/>
        <w:jc w:val="both"/>
        <w:rPr>
          <w:kern w:val="18"/>
          <w:sz w:val="22"/>
          <w:szCs w:val="22"/>
          <w:lang w:eastAsia="en-US"/>
        </w:rPr>
      </w:pPr>
      <w:r w:rsidRPr="00456AE7">
        <w:rPr>
          <w:color w:val="000000"/>
          <w:kern w:val="18"/>
          <w:sz w:val="22"/>
          <w:szCs w:val="22"/>
          <w:lang w:eastAsia="en-US"/>
        </w:rPr>
        <w:t>Adoption des procédures d’élection déposées par le secrétaire-trésorier et nomination d’un scrutateur pour la surveillance du vote;</w:t>
      </w:r>
    </w:p>
    <w:p w14:paraId="32FD532C" w14:textId="77777777" w:rsidR="00456AE7" w:rsidRPr="00456AE7" w:rsidRDefault="00456AE7" w:rsidP="00456AE7">
      <w:pPr>
        <w:numPr>
          <w:ilvl w:val="2"/>
          <w:numId w:val="1"/>
        </w:numPr>
        <w:tabs>
          <w:tab w:val="left" w:pos="426"/>
        </w:tabs>
        <w:ind w:left="1440"/>
        <w:contextualSpacing/>
        <w:jc w:val="both"/>
        <w:rPr>
          <w:kern w:val="18"/>
          <w:sz w:val="22"/>
          <w:szCs w:val="22"/>
          <w:lang w:eastAsia="en-US"/>
        </w:rPr>
      </w:pPr>
      <w:r w:rsidRPr="00456AE7">
        <w:rPr>
          <w:color w:val="000000"/>
          <w:kern w:val="18"/>
          <w:sz w:val="22"/>
          <w:szCs w:val="22"/>
          <w:lang w:eastAsia="en-US"/>
        </w:rPr>
        <w:t>Élection</w:t>
      </w:r>
      <w:r w:rsidRPr="00456AE7">
        <w:rPr>
          <w:kern w:val="18"/>
          <w:sz w:val="22"/>
          <w:szCs w:val="22"/>
          <w:lang w:eastAsia="en-US"/>
        </w:rPr>
        <w:t>s des membres des comités;</w:t>
      </w:r>
    </w:p>
    <w:p w14:paraId="3B6C923B" w14:textId="77777777" w:rsidR="00456AE7" w:rsidRPr="00456AE7" w:rsidRDefault="00456AE7" w:rsidP="00456AE7">
      <w:pPr>
        <w:numPr>
          <w:ilvl w:val="0"/>
          <w:numId w:val="1"/>
        </w:numPr>
        <w:tabs>
          <w:tab w:val="left" w:pos="426"/>
        </w:tabs>
        <w:contextualSpacing/>
        <w:jc w:val="both"/>
        <w:rPr>
          <w:kern w:val="18"/>
          <w:sz w:val="22"/>
          <w:szCs w:val="22"/>
          <w:lang w:eastAsia="en-US"/>
        </w:rPr>
      </w:pPr>
      <w:r w:rsidRPr="00456AE7">
        <w:rPr>
          <w:kern w:val="18"/>
          <w:sz w:val="22"/>
          <w:szCs w:val="22"/>
          <w:lang w:eastAsia="en-US"/>
        </w:rPr>
        <w:t>Résolution pour signataire des documents officiels et les effets bancaires pour la MRC de Lotbinière;</w:t>
      </w:r>
    </w:p>
    <w:p w14:paraId="4F32B3B4" w14:textId="77777777" w:rsidR="00456AE7" w:rsidRPr="00456AE7" w:rsidRDefault="00456AE7" w:rsidP="00456AE7">
      <w:pPr>
        <w:numPr>
          <w:ilvl w:val="0"/>
          <w:numId w:val="1"/>
        </w:numPr>
        <w:tabs>
          <w:tab w:val="left" w:pos="426"/>
        </w:tabs>
        <w:contextualSpacing/>
        <w:jc w:val="both"/>
        <w:rPr>
          <w:kern w:val="18"/>
          <w:sz w:val="22"/>
          <w:szCs w:val="22"/>
          <w:lang w:eastAsia="en-US"/>
        </w:rPr>
      </w:pPr>
      <w:r w:rsidRPr="00456AE7">
        <w:rPr>
          <w:kern w:val="18"/>
          <w:sz w:val="22"/>
          <w:szCs w:val="22"/>
          <w:lang w:eastAsia="en-US"/>
        </w:rPr>
        <w:t>Développement régional;</w:t>
      </w:r>
    </w:p>
    <w:p w14:paraId="6724EB29" w14:textId="77777777" w:rsidR="00456AE7" w:rsidRPr="00456AE7" w:rsidRDefault="00456AE7" w:rsidP="00456AE7">
      <w:pPr>
        <w:numPr>
          <w:ilvl w:val="2"/>
          <w:numId w:val="1"/>
        </w:numPr>
        <w:tabs>
          <w:tab w:val="left" w:pos="426"/>
        </w:tabs>
        <w:ind w:left="1440"/>
        <w:contextualSpacing/>
        <w:jc w:val="both"/>
        <w:rPr>
          <w:kern w:val="18"/>
          <w:sz w:val="22"/>
          <w:szCs w:val="22"/>
          <w:lang w:eastAsia="en-US"/>
        </w:rPr>
      </w:pPr>
      <w:r w:rsidRPr="00456AE7">
        <w:rPr>
          <w:kern w:val="18"/>
          <w:sz w:val="22"/>
          <w:szCs w:val="22"/>
          <w:lang w:eastAsia="en-US"/>
        </w:rPr>
        <w:t>FRR volet 2 – Suivi et demande du Festival Country de Lotbinière;</w:t>
      </w:r>
    </w:p>
    <w:p w14:paraId="0E5E7DE2" w14:textId="77777777" w:rsidR="00456AE7" w:rsidRPr="00456AE7" w:rsidRDefault="00456AE7" w:rsidP="00456AE7">
      <w:pPr>
        <w:numPr>
          <w:ilvl w:val="2"/>
          <w:numId w:val="1"/>
        </w:numPr>
        <w:tabs>
          <w:tab w:val="left" w:pos="426"/>
        </w:tabs>
        <w:ind w:left="1440"/>
        <w:contextualSpacing/>
        <w:jc w:val="both"/>
        <w:rPr>
          <w:kern w:val="18"/>
          <w:sz w:val="22"/>
          <w:szCs w:val="22"/>
          <w:lang w:eastAsia="en-US"/>
        </w:rPr>
      </w:pPr>
      <w:r w:rsidRPr="00456AE7">
        <w:rPr>
          <w:kern w:val="18"/>
          <w:sz w:val="22"/>
          <w:szCs w:val="22"/>
          <w:lang w:eastAsia="en-US"/>
        </w:rPr>
        <w:t>FRR volet 3 – Signature innovation – Avis d’intérêt;</w:t>
      </w:r>
    </w:p>
    <w:p w14:paraId="5A0FEF7D" w14:textId="77777777" w:rsidR="00456AE7" w:rsidRPr="00456AE7" w:rsidRDefault="00456AE7" w:rsidP="00456AE7">
      <w:pPr>
        <w:numPr>
          <w:ilvl w:val="2"/>
          <w:numId w:val="1"/>
        </w:numPr>
        <w:tabs>
          <w:tab w:val="left" w:pos="426"/>
        </w:tabs>
        <w:ind w:left="1440"/>
        <w:contextualSpacing/>
        <w:jc w:val="both"/>
        <w:rPr>
          <w:kern w:val="18"/>
          <w:sz w:val="22"/>
          <w:szCs w:val="22"/>
          <w:lang w:eastAsia="en-US"/>
        </w:rPr>
      </w:pPr>
      <w:r w:rsidRPr="00456AE7">
        <w:rPr>
          <w:kern w:val="18"/>
          <w:sz w:val="22"/>
          <w:szCs w:val="22"/>
          <w:lang w:eastAsia="en-US"/>
        </w:rPr>
        <w:t>PSMMPI – Demande d’aide financière volet 1B;</w:t>
      </w:r>
    </w:p>
    <w:p w14:paraId="30636494" w14:textId="77777777" w:rsidR="00456AE7" w:rsidRPr="00456AE7" w:rsidRDefault="00456AE7" w:rsidP="00456AE7">
      <w:pPr>
        <w:numPr>
          <w:ilvl w:val="2"/>
          <w:numId w:val="1"/>
        </w:numPr>
        <w:tabs>
          <w:tab w:val="left" w:pos="426"/>
        </w:tabs>
        <w:ind w:left="1440"/>
        <w:contextualSpacing/>
        <w:jc w:val="both"/>
        <w:rPr>
          <w:kern w:val="18"/>
          <w:sz w:val="22"/>
          <w:szCs w:val="22"/>
          <w:lang w:eastAsia="en-US"/>
        </w:rPr>
      </w:pPr>
      <w:r w:rsidRPr="00456AE7">
        <w:rPr>
          <w:kern w:val="18"/>
          <w:sz w:val="22"/>
          <w:szCs w:val="22"/>
          <w:lang w:eastAsia="en-US"/>
        </w:rPr>
        <w:t>PAC-MRC phase 2 – Signature de la convention avec le MIFI;</w:t>
      </w:r>
    </w:p>
    <w:p w14:paraId="70165742" w14:textId="77777777" w:rsidR="00456AE7" w:rsidRPr="00456AE7" w:rsidRDefault="00456AE7" w:rsidP="00456AE7">
      <w:pPr>
        <w:numPr>
          <w:ilvl w:val="2"/>
          <w:numId w:val="1"/>
        </w:numPr>
        <w:tabs>
          <w:tab w:val="left" w:pos="426"/>
        </w:tabs>
        <w:ind w:left="1440"/>
        <w:contextualSpacing/>
        <w:jc w:val="both"/>
        <w:rPr>
          <w:kern w:val="18"/>
          <w:sz w:val="22"/>
          <w:szCs w:val="22"/>
          <w:lang w:eastAsia="en-US"/>
        </w:rPr>
      </w:pPr>
      <w:r w:rsidRPr="00456AE7">
        <w:rPr>
          <w:kern w:val="18"/>
          <w:sz w:val="22"/>
          <w:szCs w:val="22"/>
          <w:lang w:eastAsia="en-US"/>
        </w:rPr>
        <w:t>PARIT – Dépôt d’une demande d’aide financière de la fondation de Domaine Joly-De Lotbinière;</w:t>
      </w:r>
    </w:p>
    <w:p w14:paraId="241E627C" w14:textId="77777777" w:rsidR="00456AE7" w:rsidRPr="00456AE7" w:rsidRDefault="00456AE7" w:rsidP="00456AE7">
      <w:pPr>
        <w:numPr>
          <w:ilvl w:val="2"/>
          <w:numId w:val="1"/>
        </w:numPr>
        <w:tabs>
          <w:tab w:val="left" w:pos="426"/>
        </w:tabs>
        <w:ind w:left="1440"/>
        <w:contextualSpacing/>
        <w:jc w:val="both"/>
        <w:rPr>
          <w:kern w:val="18"/>
          <w:sz w:val="22"/>
          <w:szCs w:val="22"/>
          <w:lang w:eastAsia="en-US"/>
        </w:rPr>
      </w:pPr>
      <w:r w:rsidRPr="00456AE7">
        <w:rPr>
          <w:kern w:val="18"/>
          <w:sz w:val="22"/>
          <w:szCs w:val="22"/>
          <w:lang w:eastAsia="en-US"/>
        </w:rPr>
        <w:t>Initiative pour les garderies en milieu familial;</w:t>
      </w:r>
    </w:p>
    <w:p w14:paraId="3CB4EAEA" w14:textId="77777777" w:rsidR="00456AE7" w:rsidRPr="00456AE7" w:rsidRDefault="00456AE7" w:rsidP="00456AE7">
      <w:pPr>
        <w:numPr>
          <w:ilvl w:val="2"/>
          <w:numId w:val="1"/>
        </w:numPr>
        <w:tabs>
          <w:tab w:val="left" w:pos="426"/>
        </w:tabs>
        <w:ind w:left="1440"/>
        <w:contextualSpacing/>
        <w:jc w:val="both"/>
        <w:rPr>
          <w:kern w:val="18"/>
          <w:sz w:val="22"/>
          <w:szCs w:val="22"/>
          <w:lang w:eastAsia="en-US"/>
        </w:rPr>
      </w:pPr>
      <w:r w:rsidRPr="00456AE7">
        <w:rPr>
          <w:kern w:val="18"/>
          <w:sz w:val="22"/>
          <w:szCs w:val="22"/>
          <w:lang w:eastAsia="en-US"/>
        </w:rPr>
        <w:t>PDZA – Demande d’aide financière au MAPAQ pour réaliser la mise à jour;</w:t>
      </w:r>
    </w:p>
    <w:p w14:paraId="03A4F1DF" w14:textId="77777777" w:rsidR="00456AE7" w:rsidRPr="00456AE7" w:rsidRDefault="00456AE7" w:rsidP="00456AE7">
      <w:pPr>
        <w:numPr>
          <w:ilvl w:val="2"/>
          <w:numId w:val="1"/>
        </w:numPr>
        <w:tabs>
          <w:tab w:val="left" w:pos="426"/>
        </w:tabs>
        <w:ind w:left="1440"/>
        <w:contextualSpacing/>
        <w:jc w:val="both"/>
        <w:rPr>
          <w:kern w:val="18"/>
          <w:sz w:val="22"/>
          <w:szCs w:val="22"/>
          <w:lang w:eastAsia="en-US"/>
        </w:rPr>
      </w:pPr>
      <w:r w:rsidRPr="00456AE7">
        <w:rPr>
          <w:kern w:val="18"/>
          <w:sz w:val="22"/>
          <w:szCs w:val="22"/>
          <w:lang w:eastAsia="en-US"/>
        </w:rPr>
        <w:t>Entente de développement culturel (EDC) – Mandat pour nouvelle politique;</w:t>
      </w:r>
    </w:p>
    <w:p w14:paraId="69DFA9D6" w14:textId="77777777" w:rsidR="00456AE7" w:rsidRPr="00456AE7" w:rsidRDefault="00456AE7" w:rsidP="00456AE7">
      <w:pPr>
        <w:numPr>
          <w:ilvl w:val="2"/>
          <w:numId w:val="1"/>
        </w:numPr>
        <w:tabs>
          <w:tab w:val="left" w:pos="426"/>
        </w:tabs>
        <w:ind w:left="1440"/>
        <w:contextualSpacing/>
        <w:jc w:val="both"/>
        <w:rPr>
          <w:kern w:val="18"/>
          <w:sz w:val="22"/>
          <w:szCs w:val="22"/>
          <w:lang w:eastAsia="en-US"/>
        </w:rPr>
      </w:pPr>
      <w:r w:rsidRPr="00456AE7">
        <w:rPr>
          <w:kern w:val="18"/>
          <w:sz w:val="22"/>
          <w:szCs w:val="22"/>
          <w:lang w:eastAsia="en-US"/>
        </w:rPr>
        <w:t>Fonds patrimoine et culture (programmation);</w:t>
      </w:r>
    </w:p>
    <w:p w14:paraId="44836EED" w14:textId="77777777" w:rsidR="00456AE7" w:rsidRPr="00456AE7" w:rsidRDefault="00456AE7" w:rsidP="00456AE7">
      <w:pPr>
        <w:numPr>
          <w:ilvl w:val="2"/>
          <w:numId w:val="1"/>
        </w:numPr>
        <w:tabs>
          <w:tab w:val="left" w:pos="426"/>
        </w:tabs>
        <w:ind w:left="1440"/>
        <w:contextualSpacing/>
        <w:jc w:val="both"/>
        <w:rPr>
          <w:kern w:val="18"/>
          <w:sz w:val="22"/>
          <w:szCs w:val="22"/>
          <w:lang w:eastAsia="en-US"/>
        </w:rPr>
      </w:pPr>
      <w:r w:rsidRPr="00456AE7">
        <w:rPr>
          <w:kern w:val="18"/>
          <w:sz w:val="22"/>
          <w:szCs w:val="22"/>
          <w:lang w:eastAsia="en-US"/>
        </w:rPr>
        <w:t>MADA volet 2 – Suivi;</w:t>
      </w:r>
    </w:p>
    <w:p w14:paraId="0143616E" w14:textId="77777777" w:rsidR="00456AE7" w:rsidRPr="00456AE7" w:rsidRDefault="00456AE7" w:rsidP="00456AE7">
      <w:pPr>
        <w:numPr>
          <w:ilvl w:val="0"/>
          <w:numId w:val="1"/>
        </w:numPr>
        <w:tabs>
          <w:tab w:val="left" w:pos="426"/>
        </w:tabs>
        <w:contextualSpacing/>
        <w:jc w:val="both"/>
        <w:rPr>
          <w:kern w:val="18"/>
          <w:sz w:val="22"/>
          <w:szCs w:val="22"/>
          <w:lang w:eastAsia="en-US"/>
        </w:rPr>
      </w:pPr>
      <w:r w:rsidRPr="00456AE7">
        <w:rPr>
          <w:kern w:val="18"/>
          <w:sz w:val="22"/>
          <w:szCs w:val="22"/>
          <w:lang w:eastAsia="en-US"/>
        </w:rPr>
        <w:t>Règlement d’emprunt 221-2010 – Refinancement;</w:t>
      </w:r>
    </w:p>
    <w:p w14:paraId="10FD5895" w14:textId="77777777" w:rsidR="00456AE7" w:rsidRPr="00456AE7" w:rsidRDefault="00456AE7" w:rsidP="00456AE7">
      <w:pPr>
        <w:numPr>
          <w:ilvl w:val="0"/>
          <w:numId w:val="1"/>
        </w:numPr>
        <w:tabs>
          <w:tab w:val="left" w:pos="426"/>
        </w:tabs>
        <w:contextualSpacing/>
        <w:jc w:val="both"/>
        <w:rPr>
          <w:kern w:val="18"/>
          <w:sz w:val="22"/>
          <w:szCs w:val="22"/>
          <w:lang w:eastAsia="en-US"/>
        </w:rPr>
      </w:pPr>
      <w:r w:rsidRPr="00456AE7">
        <w:rPr>
          <w:kern w:val="18"/>
          <w:sz w:val="22"/>
          <w:szCs w:val="22"/>
          <w:lang w:eastAsia="en-US"/>
        </w:rPr>
        <w:lastRenderedPageBreak/>
        <w:t>Règlement 307-2020 – Règlement parc régional linéaire – Demande de deux municipalités;</w:t>
      </w:r>
    </w:p>
    <w:p w14:paraId="623C18A1" w14:textId="77777777" w:rsidR="00456AE7" w:rsidRPr="00456AE7" w:rsidRDefault="00456AE7" w:rsidP="00456AE7">
      <w:pPr>
        <w:numPr>
          <w:ilvl w:val="0"/>
          <w:numId w:val="1"/>
        </w:numPr>
        <w:contextualSpacing/>
        <w:jc w:val="both"/>
        <w:rPr>
          <w:kern w:val="18"/>
          <w:sz w:val="22"/>
          <w:szCs w:val="22"/>
          <w:lang w:eastAsia="en-US"/>
        </w:rPr>
      </w:pPr>
      <w:r w:rsidRPr="00456AE7">
        <w:rPr>
          <w:kern w:val="18"/>
          <w:sz w:val="22"/>
          <w:szCs w:val="22"/>
          <w:lang w:eastAsia="en-US"/>
        </w:rPr>
        <w:t>Entente Sûreté du Québec;</w:t>
      </w:r>
    </w:p>
    <w:p w14:paraId="3689CF4A" w14:textId="77777777" w:rsidR="00456AE7" w:rsidRPr="00456AE7" w:rsidRDefault="00456AE7" w:rsidP="00456AE7">
      <w:pPr>
        <w:numPr>
          <w:ilvl w:val="0"/>
          <w:numId w:val="1"/>
        </w:numPr>
        <w:contextualSpacing/>
        <w:jc w:val="both"/>
        <w:rPr>
          <w:kern w:val="18"/>
          <w:sz w:val="22"/>
          <w:szCs w:val="22"/>
          <w:lang w:eastAsia="en-US"/>
        </w:rPr>
      </w:pPr>
      <w:r w:rsidRPr="00456AE7">
        <w:rPr>
          <w:kern w:val="18"/>
          <w:sz w:val="22"/>
          <w:szCs w:val="22"/>
          <w:lang w:eastAsia="en-US"/>
        </w:rPr>
        <w:t>Bacs bruns supplémentaires – Commande;</w:t>
      </w:r>
    </w:p>
    <w:p w14:paraId="5FE2102A" w14:textId="77777777" w:rsidR="00456AE7" w:rsidRPr="00456AE7" w:rsidRDefault="00456AE7" w:rsidP="00456AE7">
      <w:pPr>
        <w:numPr>
          <w:ilvl w:val="0"/>
          <w:numId w:val="1"/>
        </w:numPr>
        <w:contextualSpacing/>
        <w:jc w:val="both"/>
        <w:rPr>
          <w:kern w:val="18"/>
          <w:sz w:val="22"/>
          <w:szCs w:val="22"/>
          <w:lang w:eastAsia="en-US"/>
        </w:rPr>
      </w:pPr>
      <w:r w:rsidRPr="00456AE7">
        <w:rPr>
          <w:kern w:val="18"/>
          <w:sz w:val="22"/>
          <w:szCs w:val="22"/>
          <w:lang w:eastAsia="en-US"/>
        </w:rPr>
        <w:t>Rapports des comités;</w:t>
      </w:r>
    </w:p>
    <w:p w14:paraId="7E9303A1" w14:textId="77777777" w:rsidR="00456AE7" w:rsidRPr="00456AE7" w:rsidRDefault="00456AE7" w:rsidP="00456AE7">
      <w:pPr>
        <w:numPr>
          <w:ilvl w:val="2"/>
          <w:numId w:val="1"/>
        </w:numPr>
        <w:tabs>
          <w:tab w:val="left" w:pos="426"/>
        </w:tabs>
        <w:ind w:left="1440"/>
        <w:contextualSpacing/>
        <w:jc w:val="both"/>
        <w:rPr>
          <w:kern w:val="18"/>
          <w:sz w:val="22"/>
          <w:szCs w:val="22"/>
          <w:lang w:eastAsia="en-US"/>
        </w:rPr>
      </w:pPr>
      <w:r w:rsidRPr="00456AE7">
        <w:rPr>
          <w:kern w:val="18"/>
          <w:sz w:val="22"/>
          <w:szCs w:val="22"/>
          <w:lang w:eastAsia="en-US"/>
        </w:rPr>
        <w:t>Comité santé;</w:t>
      </w:r>
    </w:p>
    <w:p w14:paraId="68FF38AA" w14:textId="77777777" w:rsidR="00456AE7" w:rsidRPr="00456AE7" w:rsidRDefault="00456AE7" w:rsidP="00456AE7">
      <w:pPr>
        <w:tabs>
          <w:tab w:val="left" w:pos="426"/>
        </w:tabs>
        <w:spacing w:line="240" w:lineRule="atLeast"/>
        <w:jc w:val="both"/>
        <w:rPr>
          <w:kern w:val="18"/>
          <w:sz w:val="22"/>
          <w:szCs w:val="22"/>
          <w:lang w:eastAsia="en-US"/>
        </w:rPr>
      </w:pPr>
    </w:p>
    <w:p w14:paraId="222DB14B" w14:textId="77777777" w:rsidR="00456AE7" w:rsidRPr="00456AE7" w:rsidRDefault="00456AE7" w:rsidP="00456AE7">
      <w:pPr>
        <w:numPr>
          <w:ilvl w:val="0"/>
          <w:numId w:val="2"/>
        </w:numPr>
        <w:autoSpaceDE w:val="0"/>
        <w:autoSpaceDN w:val="0"/>
        <w:adjustRightInd w:val="0"/>
        <w:ind w:left="360"/>
        <w:jc w:val="both"/>
        <w:rPr>
          <w:b/>
          <w:i/>
          <w:iCs/>
          <w:color w:val="0090DA"/>
          <w:sz w:val="22"/>
          <w:szCs w:val="22"/>
          <w:lang w:eastAsia="fr-CA"/>
        </w:rPr>
      </w:pPr>
      <w:r w:rsidRPr="00456AE7">
        <w:rPr>
          <w:b/>
          <w:i/>
          <w:iCs/>
          <w:color w:val="0090DA"/>
          <w:sz w:val="22"/>
          <w:szCs w:val="22"/>
          <w:lang w:eastAsia="fr-CA"/>
        </w:rPr>
        <w:t>PÉRIODE DE QUESTION POUR LE PUBLIC</w:t>
      </w:r>
    </w:p>
    <w:p w14:paraId="4DF7546D" w14:textId="77777777" w:rsidR="00456AE7" w:rsidRPr="00456AE7" w:rsidRDefault="00456AE7" w:rsidP="00456AE7">
      <w:pPr>
        <w:tabs>
          <w:tab w:val="left" w:pos="426"/>
        </w:tabs>
        <w:spacing w:line="240" w:lineRule="atLeast"/>
        <w:jc w:val="both"/>
        <w:rPr>
          <w:kern w:val="18"/>
          <w:sz w:val="22"/>
          <w:szCs w:val="22"/>
          <w:lang w:eastAsia="en-US"/>
        </w:rPr>
      </w:pPr>
    </w:p>
    <w:p w14:paraId="246EACB2" w14:textId="77777777" w:rsidR="00456AE7" w:rsidRPr="00456AE7" w:rsidRDefault="00456AE7" w:rsidP="00456AE7">
      <w:pPr>
        <w:numPr>
          <w:ilvl w:val="0"/>
          <w:numId w:val="2"/>
        </w:numPr>
        <w:tabs>
          <w:tab w:val="left" w:pos="426"/>
        </w:tabs>
        <w:spacing w:after="120"/>
        <w:ind w:left="360"/>
        <w:jc w:val="both"/>
        <w:rPr>
          <w:kern w:val="18"/>
          <w:sz w:val="22"/>
          <w:szCs w:val="22"/>
          <w:lang w:eastAsia="en-US"/>
        </w:rPr>
      </w:pPr>
      <w:r w:rsidRPr="00456AE7">
        <w:rPr>
          <w:kern w:val="18"/>
          <w:sz w:val="22"/>
          <w:szCs w:val="22"/>
          <w:lang w:eastAsia="en-US"/>
        </w:rPr>
        <w:t>Aménagement du territoire et développement local;</w:t>
      </w:r>
    </w:p>
    <w:p w14:paraId="44E3ED00" w14:textId="77777777" w:rsidR="00456AE7" w:rsidRPr="00456AE7" w:rsidRDefault="00456AE7" w:rsidP="00502B99">
      <w:pPr>
        <w:numPr>
          <w:ilvl w:val="0"/>
          <w:numId w:val="3"/>
        </w:numPr>
        <w:contextualSpacing/>
        <w:jc w:val="both"/>
        <w:rPr>
          <w:kern w:val="18"/>
          <w:sz w:val="22"/>
          <w:szCs w:val="22"/>
          <w:lang w:eastAsia="en-US"/>
        </w:rPr>
      </w:pPr>
      <w:r w:rsidRPr="00456AE7">
        <w:rPr>
          <w:kern w:val="18"/>
          <w:sz w:val="22"/>
          <w:szCs w:val="22"/>
          <w:lang w:eastAsia="en-US"/>
        </w:rPr>
        <w:t>Avis d’entrée en vigueur du règlement 317-2021 modifiant le RCI sur la construction de résidences en milieu agricole (article 59, LPTAA);</w:t>
      </w:r>
    </w:p>
    <w:p w14:paraId="7707E5A6" w14:textId="77777777" w:rsidR="00456AE7" w:rsidRPr="00456AE7" w:rsidRDefault="00456AE7" w:rsidP="00502B99">
      <w:pPr>
        <w:numPr>
          <w:ilvl w:val="0"/>
          <w:numId w:val="3"/>
        </w:numPr>
        <w:contextualSpacing/>
        <w:jc w:val="both"/>
        <w:rPr>
          <w:kern w:val="18"/>
          <w:sz w:val="22"/>
          <w:szCs w:val="22"/>
          <w:lang w:eastAsia="en-US"/>
        </w:rPr>
      </w:pPr>
      <w:r w:rsidRPr="00456AE7">
        <w:rPr>
          <w:kern w:val="18"/>
          <w:sz w:val="22"/>
          <w:szCs w:val="22"/>
          <w:lang w:eastAsia="en-US"/>
        </w:rPr>
        <w:t>Conformité au SADR et approbation de sept (7) règlements d’urbanisme (Saint-</w:t>
      </w:r>
      <w:proofErr w:type="spellStart"/>
      <w:r w:rsidRPr="00456AE7">
        <w:rPr>
          <w:kern w:val="18"/>
          <w:sz w:val="22"/>
          <w:szCs w:val="22"/>
          <w:lang w:eastAsia="en-US"/>
        </w:rPr>
        <w:t>Agapit</w:t>
      </w:r>
      <w:proofErr w:type="spellEnd"/>
      <w:r w:rsidRPr="00456AE7">
        <w:rPr>
          <w:kern w:val="18"/>
          <w:sz w:val="22"/>
          <w:szCs w:val="22"/>
          <w:lang w:eastAsia="en-US"/>
        </w:rPr>
        <w:t>, Saint-Janvier-de-Joly, Lotbinière et Sainte-Croix);</w:t>
      </w:r>
    </w:p>
    <w:p w14:paraId="05020A8B" w14:textId="77777777" w:rsidR="00456AE7" w:rsidRPr="00456AE7" w:rsidRDefault="00456AE7" w:rsidP="00502B99">
      <w:pPr>
        <w:numPr>
          <w:ilvl w:val="0"/>
          <w:numId w:val="3"/>
        </w:numPr>
        <w:contextualSpacing/>
        <w:jc w:val="both"/>
        <w:rPr>
          <w:kern w:val="18"/>
          <w:sz w:val="22"/>
          <w:szCs w:val="22"/>
          <w:lang w:eastAsia="en-US"/>
        </w:rPr>
      </w:pPr>
      <w:r w:rsidRPr="00456AE7">
        <w:rPr>
          <w:kern w:val="18"/>
          <w:sz w:val="22"/>
          <w:szCs w:val="22"/>
          <w:lang w:eastAsia="en-US"/>
        </w:rPr>
        <w:t>Appui à une demande d’exclusion de la zone agricole à Saint-Gilles pour permettre la construction d’une rue;</w:t>
      </w:r>
    </w:p>
    <w:p w14:paraId="3A5B2614" w14:textId="77777777" w:rsidR="00456AE7" w:rsidRPr="00456AE7" w:rsidRDefault="00456AE7" w:rsidP="00502B99">
      <w:pPr>
        <w:numPr>
          <w:ilvl w:val="0"/>
          <w:numId w:val="3"/>
        </w:numPr>
        <w:contextualSpacing/>
        <w:jc w:val="both"/>
        <w:rPr>
          <w:kern w:val="18"/>
          <w:sz w:val="22"/>
          <w:szCs w:val="22"/>
          <w:lang w:eastAsia="en-US"/>
        </w:rPr>
      </w:pPr>
      <w:r w:rsidRPr="00456AE7">
        <w:rPr>
          <w:kern w:val="18"/>
          <w:sz w:val="22"/>
          <w:szCs w:val="22"/>
          <w:lang w:eastAsia="en-US"/>
        </w:rPr>
        <w:t xml:space="preserve">Appui à une demande d’autorisation pour usage non agricole déposée par la société </w:t>
      </w:r>
      <w:proofErr w:type="spellStart"/>
      <w:r w:rsidRPr="00456AE7">
        <w:rPr>
          <w:kern w:val="18"/>
          <w:sz w:val="22"/>
          <w:szCs w:val="22"/>
          <w:lang w:eastAsia="en-US"/>
        </w:rPr>
        <w:t>Énergir</w:t>
      </w:r>
      <w:proofErr w:type="spellEnd"/>
      <w:r w:rsidRPr="00456AE7">
        <w:rPr>
          <w:kern w:val="18"/>
          <w:sz w:val="22"/>
          <w:szCs w:val="22"/>
          <w:lang w:eastAsia="en-US"/>
        </w:rPr>
        <w:t xml:space="preserve"> pour un doublage du gazoduc;</w:t>
      </w:r>
    </w:p>
    <w:p w14:paraId="55D08DDA" w14:textId="77777777" w:rsidR="00456AE7" w:rsidRPr="00456AE7" w:rsidRDefault="00456AE7" w:rsidP="00502B99">
      <w:pPr>
        <w:numPr>
          <w:ilvl w:val="0"/>
          <w:numId w:val="3"/>
        </w:numPr>
        <w:contextualSpacing/>
        <w:jc w:val="both"/>
        <w:rPr>
          <w:kern w:val="18"/>
          <w:sz w:val="22"/>
          <w:szCs w:val="22"/>
          <w:lang w:eastAsia="en-US"/>
        </w:rPr>
      </w:pPr>
      <w:r w:rsidRPr="00456AE7">
        <w:rPr>
          <w:kern w:val="18"/>
          <w:sz w:val="22"/>
          <w:szCs w:val="22"/>
          <w:lang w:eastAsia="en-US"/>
        </w:rPr>
        <w:t>Avis de motion du règlement 322-2021 remplaçant le règlement 319-2021, déclaré non conforme aux orientations gouvernementales, concernant des modifications aux zones de réserve et zones d’aménagement prioritaires (ZAP) à Saint-</w:t>
      </w:r>
      <w:proofErr w:type="spellStart"/>
      <w:r w:rsidRPr="00456AE7">
        <w:rPr>
          <w:kern w:val="18"/>
          <w:sz w:val="22"/>
          <w:szCs w:val="22"/>
          <w:lang w:eastAsia="en-US"/>
        </w:rPr>
        <w:t>Agapit</w:t>
      </w:r>
      <w:proofErr w:type="spellEnd"/>
      <w:r w:rsidRPr="00456AE7">
        <w:rPr>
          <w:kern w:val="18"/>
          <w:sz w:val="22"/>
          <w:szCs w:val="22"/>
          <w:lang w:eastAsia="en-US"/>
        </w:rPr>
        <w:t>;</w:t>
      </w:r>
    </w:p>
    <w:p w14:paraId="3CDED410" w14:textId="77777777" w:rsidR="00456AE7" w:rsidRPr="00456AE7" w:rsidRDefault="00456AE7" w:rsidP="00502B99">
      <w:pPr>
        <w:numPr>
          <w:ilvl w:val="0"/>
          <w:numId w:val="3"/>
        </w:numPr>
        <w:contextualSpacing/>
        <w:jc w:val="both"/>
        <w:rPr>
          <w:kern w:val="18"/>
          <w:sz w:val="22"/>
          <w:szCs w:val="22"/>
          <w:lang w:eastAsia="en-US"/>
        </w:rPr>
      </w:pPr>
      <w:r w:rsidRPr="00456AE7">
        <w:rPr>
          <w:kern w:val="18"/>
          <w:sz w:val="22"/>
          <w:szCs w:val="22"/>
          <w:lang w:eastAsia="en-US"/>
        </w:rPr>
        <w:t>Article 59 – 3 îlots déstructurés à Saint-Gilles et Val-Alain;</w:t>
      </w:r>
    </w:p>
    <w:p w14:paraId="4B7A4AEB" w14:textId="77777777" w:rsidR="00456AE7" w:rsidRPr="00456AE7" w:rsidRDefault="00456AE7" w:rsidP="00456AE7">
      <w:pPr>
        <w:ind w:left="360"/>
        <w:contextualSpacing/>
        <w:jc w:val="both"/>
        <w:rPr>
          <w:kern w:val="18"/>
          <w:sz w:val="22"/>
          <w:szCs w:val="22"/>
          <w:lang w:eastAsia="en-US"/>
        </w:rPr>
      </w:pPr>
    </w:p>
    <w:p w14:paraId="2D9902CC" w14:textId="77777777" w:rsidR="00456AE7" w:rsidRPr="00456AE7" w:rsidRDefault="00456AE7" w:rsidP="00456AE7">
      <w:pPr>
        <w:numPr>
          <w:ilvl w:val="0"/>
          <w:numId w:val="2"/>
        </w:numPr>
        <w:ind w:left="360"/>
        <w:contextualSpacing/>
        <w:jc w:val="both"/>
        <w:rPr>
          <w:kern w:val="18"/>
          <w:sz w:val="22"/>
          <w:szCs w:val="22"/>
          <w:lang w:eastAsia="en-US"/>
        </w:rPr>
      </w:pPr>
      <w:r w:rsidRPr="00456AE7">
        <w:rPr>
          <w:kern w:val="18"/>
          <w:sz w:val="22"/>
          <w:szCs w:val="22"/>
          <w:lang w:eastAsia="en-US"/>
        </w:rPr>
        <w:t>Information, communiqué, présentation du résumé;</w:t>
      </w:r>
    </w:p>
    <w:p w14:paraId="620D1563" w14:textId="77777777" w:rsidR="00456AE7" w:rsidRPr="00456AE7" w:rsidRDefault="00456AE7" w:rsidP="00456AE7">
      <w:pPr>
        <w:jc w:val="both"/>
        <w:rPr>
          <w:kern w:val="18"/>
          <w:sz w:val="22"/>
          <w:szCs w:val="22"/>
          <w:lang w:eastAsia="en-US"/>
        </w:rPr>
      </w:pPr>
    </w:p>
    <w:p w14:paraId="2AFA6988" w14:textId="77777777" w:rsidR="00456AE7" w:rsidRPr="00456AE7" w:rsidRDefault="00456AE7" w:rsidP="00456AE7">
      <w:pPr>
        <w:numPr>
          <w:ilvl w:val="0"/>
          <w:numId w:val="2"/>
        </w:numPr>
        <w:tabs>
          <w:tab w:val="left" w:pos="426"/>
        </w:tabs>
        <w:spacing w:after="120"/>
        <w:ind w:left="360"/>
        <w:jc w:val="both"/>
        <w:rPr>
          <w:kern w:val="18"/>
          <w:sz w:val="22"/>
          <w:szCs w:val="22"/>
          <w:lang w:eastAsia="en-US"/>
        </w:rPr>
      </w:pPr>
      <w:r w:rsidRPr="00456AE7">
        <w:rPr>
          <w:kern w:val="18"/>
          <w:sz w:val="22"/>
          <w:szCs w:val="22"/>
          <w:lang w:eastAsia="en-US"/>
        </w:rPr>
        <w:t>Comptabilité, comptes à payer;</w:t>
      </w:r>
    </w:p>
    <w:p w14:paraId="63AF55D4" w14:textId="77777777" w:rsidR="00456AE7" w:rsidRPr="00456AE7" w:rsidRDefault="00456AE7" w:rsidP="00502B99">
      <w:pPr>
        <w:numPr>
          <w:ilvl w:val="0"/>
          <w:numId w:val="5"/>
        </w:numPr>
        <w:contextualSpacing/>
        <w:jc w:val="both"/>
        <w:rPr>
          <w:kern w:val="18"/>
          <w:sz w:val="22"/>
          <w:szCs w:val="22"/>
          <w:lang w:eastAsia="en-US"/>
        </w:rPr>
      </w:pPr>
      <w:r w:rsidRPr="00456AE7">
        <w:rPr>
          <w:kern w:val="18"/>
          <w:sz w:val="22"/>
          <w:szCs w:val="22"/>
          <w:lang w:eastAsia="en-US"/>
        </w:rPr>
        <w:t>Présentation des comptes;</w:t>
      </w:r>
    </w:p>
    <w:p w14:paraId="587C9489" w14:textId="77777777" w:rsidR="00456AE7" w:rsidRPr="00456AE7" w:rsidRDefault="00456AE7" w:rsidP="00502B99">
      <w:pPr>
        <w:numPr>
          <w:ilvl w:val="0"/>
          <w:numId w:val="5"/>
        </w:numPr>
        <w:contextualSpacing/>
        <w:jc w:val="both"/>
        <w:rPr>
          <w:kern w:val="18"/>
          <w:sz w:val="22"/>
          <w:szCs w:val="22"/>
          <w:lang w:eastAsia="en-US"/>
        </w:rPr>
      </w:pPr>
      <w:r w:rsidRPr="00456AE7">
        <w:rPr>
          <w:kern w:val="18"/>
          <w:sz w:val="22"/>
          <w:szCs w:val="22"/>
          <w:lang w:eastAsia="en-US"/>
        </w:rPr>
        <w:t>FQM – Cotisation 2022;</w:t>
      </w:r>
    </w:p>
    <w:p w14:paraId="3E5B2289" w14:textId="77777777" w:rsidR="00456AE7" w:rsidRPr="00456AE7" w:rsidRDefault="00456AE7" w:rsidP="00502B99">
      <w:pPr>
        <w:numPr>
          <w:ilvl w:val="0"/>
          <w:numId w:val="5"/>
        </w:numPr>
        <w:contextualSpacing/>
        <w:jc w:val="both"/>
        <w:rPr>
          <w:kern w:val="18"/>
          <w:sz w:val="22"/>
          <w:szCs w:val="22"/>
          <w:lang w:eastAsia="en-US"/>
        </w:rPr>
      </w:pPr>
      <w:r w:rsidRPr="00456AE7">
        <w:rPr>
          <w:kern w:val="18"/>
          <w:sz w:val="22"/>
          <w:szCs w:val="22"/>
          <w:lang w:eastAsia="en-US"/>
        </w:rPr>
        <w:t>Travaux construction Amélioration de la piste cyclable – Recommandation paiement #2 et laboratoire des matériaux;</w:t>
      </w:r>
    </w:p>
    <w:p w14:paraId="4948C8A5" w14:textId="77777777" w:rsidR="00456AE7" w:rsidRPr="00456AE7" w:rsidRDefault="00456AE7" w:rsidP="00502B99">
      <w:pPr>
        <w:numPr>
          <w:ilvl w:val="0"/>
          <w:numId w:val="5"/>
        </w:numPr>
        <w:contextualSpacing/>
        <w:jc w:val="both"/>
        <w:rPr>
          <w:kern w:val="18"/>
          <w:sz w:val="22"/>
          <w:szCs w:val="22"/>
          <w:lang w:eastAsia="en-US"/>
        </w:rPr>
      </w:pPr>
      <w:r w:rsidRPr="00456AE7">
        <w:rPr>
          <w:kern w:val="18"/>
          <w:sz w:val="22"/>
          <w:szCs w:val="22"/>
          <w:lang w:eastAsia="en-US"/>
        </w:rPr>
        <w:t>Travaux voirie 2021 Seigneurie – Recommandation paiement #1 et final;</w:t>
      </w:r>
    </w:p>
    <w:p w14:paraId="08464AD8" w14:textId="77777777" w:rsidR="00456AE7" w:rsidRPr="00456AE7" w:rsidRDefault="00456AE7" w:rsidP="00456AE7">
      <w:pPr>
        <w:tabs>
          <w:tab w:val="left" w:pos="426"/>
        </w:tabs>
        <w:spacing w:line="240" w:lineRule="atLeast"/>
        <w:jc w:val="both"/>
        <w:rPr>
          <w:kern w:val="18"/>
          <w:lang w:eastAsia="en-US"/>
        </w:rPr>
      </w:pPr>
    </w:p>
    <w:p w14:paraId="0BB1FF56" w14:textId="77777777" w:rsidR="00456AE7" w:rsidRPr="00456AE7" w:rsidRDefault="00456AE7" w:rsidP="00456AE7">
      <w:pPr>
        <w:numPr>
          <w:ilvl w:val="0"/>
          <w:numId w:val="2"/>
        </w:numPr>
        <w:tabs>
          <w:tab w:val="left" w:pos="426"/>
        </w:tabs>
        <w:spacing w:after="120"/>
        <w:ind w:left="360"/>
        <w:jc w:val="both"/>
        <w:rPr>
          <w:kern w:val="18"/>
          <w:sz w:val="22"/>
          <w:szCs w:val="22"/>
          <w:lang w:eastAsia="en-US"/>
        </w:rPr>
      </w:pPr>
      <w:r w:rsidRPr="00456AE7">
        <w:rPr>
          <w:kern w:val="18"/>
          <w:sz w:val="22"/>
          <w:szCs w:val="22"/>
          <w:lang w:eastAsia="en-US"/>
        </w:rPr>
        <w:t>Affaires nouvelles;</w:t>
      </w:r>
    </w:p>
    <w:p w14:paraId="469D48EE" w14:textId="77777777" w:rsidR="00456AE7" w:rsidRPr="00456AE7" w:rsidRDefault="00456AE7" w:rsidP="00502B99">
      <w:pPr>
        <w:numPr>
          <w:ilvl w:val="0"/>
          <w:numId w:val="4"/>
        </w:numPr>
        <w:contextualSpacing/>
        <w:jc w:val="both"/>
        <w:rPr>
          <w:kern w:val="18"/>
          <w:sz w:val="22"/>
          <w:szCs w:val="22"/>
          <w:lang w:eastAsia="en-US"/>
        </w:rPr>
      </w:pPr>
      <w:r w:rsidRPr="00456AE7">
        <w:rPr>
          <w:kern w:val="18"/>
          <w:sz w:val="22"/>
          <w:szCs w:val="22"/>
          <w:lang w:eastAsia="en-US"/>
        </w:rPr>
        <w:t>Fonds des municipalités pour la biodiversité;</w:t>
      </w:r>
    </w:p>
    <w:p w14:paraId="1B039F44" w14:textId="77777777" w:rsidR="00456AE7" w:rsidRPr="00456AE7" w:rsidRDefault="00456AE7" w:rsidP="00502B99">
      <w:pPr>
        <w:numPr>
          <w:ilvl w:val="0"/>
          <w:numId w:val="4"/>
        </w:numPr>
        <w:contextualSpacing/>
        <w:jc w:val="both"/>
        <w:rPr>
          <w:kern w:val="18"/>
          <w:sz w:val="22"/>
          <w:szCs w:val="22"/>
          <w:lang w:eastAsia="en-US"/>
        </w:rPr>
      </w:pPr>
      <w:r w:rsidRPr="00456AE7">
        <w:rPr>
          <w:kern w:val="18"/>
          <w:sz w:val="22"/>
          <w:szCs w:val="22"/>
          <w:lang w:eastAsia="en-US"/>
        </w:rPr>
        <w:t>Intégration de la carte interactive Parc-O-Mètre;</w:t>
      </w:r>
    </w:p>
    <w:p w14:paraId="7501AE25" w14:textId="77777777" w:rsidR="00456AE7" w:rsidRPr="00456AE7" w:rsidRDefault="00EC4D2D" w:rsidP="00502B99">
      <w:pPr>
        <w:numPr>
          <w:ilvl w:val="0"/>
          <w:numId w:val="4"/>
        </w:numPr>
        <w:contextualSpacing/>
        <w:jc w:val="both"/>
        <w:rPr>
          <w:kern w:val="18"/>
          <w:sz w:val="22"/>
          <w:szCs w:val="22"/>
          <w:lang w:eastAsia="en-US"/>
        </w:rPr>
      </w:pPr>
      <w:proofErr w:type="spellStart"/>
      <w:r>
        <w:rPr>
          <w:kern w:val="18"/>
          <w:sz w:val="22"/>
          <w:szCs w:val="22"/>
          <w:lang w:eastAsia="en-US"/>
        </w:rPr>
        <w:t>Arterre</w:t>
      </w:r>
      <w:proofErr w:type="spellEnd"/>
      <w:r w:rsidR="00C20BA7">
        <w:rPr>
          <w:kern w:val="18"/>
          <w:sz w:val="22"/>
          <w:szCs w:val="22"/>
          <w:lang w:eastAsia="en-US"/>
        </w:rPr>
        <w:t>;</w:t>
      </w:r>
    </w:p>
    <w:p w14:paraId="5C82B55B" w14:textId="77777777" w:rsidR="00456AE7" w:rsidRPr="00456AE7" w:rsidRDefault="00456AE7" w:rsidP="00456AE7">
      <w:pPr>
        <w:tabs>
          <w:tab w:val="left" w:pos="426"/>
        </w:tabs>
        <w:spacing w:line="240" w:lineRule="atLeast"/>
        <w:jc w:val="both"/>
        <w:rPr>
          <w:kern w:val="18"/>
          <w:sz w:val="22"/>
          <w:szCs w:val="22"/>
          <w:lang w:eastAsia="en-US"/>
        </w:rPr>
      </w:pPr>
    </w:p>
    <w:p w14:paraId="1D743DE6" w14:textId="77777777" w:rsidR="00456AE7" w:rsidRPr="00456AE7" w:rsidRDefault="00456AE7" w:rsidP="00456AE7">
      <w:pPr>
        <w:numPr>
          <w:ilvl w:val="0"/>
          <w:numId w:val="2"/>
        </w:numPr>
        <w:autoSpaceDE w:val="0"/>
        <w:autoSpaceDN w:val="0"/>
        <w:adjustRightInd w:val="0"/>
        <w:ind w:left="360"/>
        <w:jc w:val="both"/>
        <w:rPr>
          <w:b/>
          <w:i/>
          <w:iCs/>
          <w:color w:val="0090DA"/>
          <w:sz w:val="22"/>
          <w:szCs w:val="22"/>
          <w:lang w:eastAsia="fr-CA"/>
        </w:rPr>
      </w:pPr>
      <w:r w:rsidRPr="00456AE7">
        <w:rPr>
          <w:b/>
          <w:i/>
          <w:iCs/>
          <w:color w:val="0090DA"/>
          <w:sz w:val="22"/>
          <w:szCs w:val="22"/>
          <w:lang w:eastAsia="fr-CA"/>
        </w:rPr>
        <w:t>PÉRIODE DE QUESTION POUR LE PUBLIC</w:t>
      </w:r>
    </w:p>
    <w:p w14:paraId="0F77723B" w14:textId="77777777" w:rsidR="00456AE7" w:rsidRPr="00456AE7" w:rsidRDefault="00456AE7" w:rsidP="00456AE7">
      <w:pPr>
        <w:tabs>
          <w:tab w:val="left" w:pos="426"/>
        </w:tabs>
        <w:spacing w:line="240" w:lineRule="atLeast"/>
        <w:jc w:val="both"/>
        <w:rPr>
          <w:kern w:val="18"/>
          <w:sz w:val="22"/>
          <w:szCs w:val="22"/>
          <w:lang w:eastAsia="en-US"/>
        </w:rPr>
      </w:pPr>
    </w:p>
    <w:p w14:paraId="7465F475" w14:textId="77777777" w:rsidR="00D63DD9" w:rsidRPr="00F06834" w:rsidRDefault="00456AE7" w:rsidP="00F06834">
      <w:pPr>
        <w:numPr>
          <w:ilvl w:val="0"/>
          <w:numId w:val="2"/>
        </w:numPr>
        <w:ind w:left="360"/>
        <w:contextualSpacing/>
        <w:jc w:val="both"/>
        <w:rPr>
          <w:kern w:val="18"/>
          <w:sz w:val="22"/>
          <w:szCs w:val="22"/>
          <w:lang w:eastAsia="en-US"/>
        </w:rPr>
      </w:pPr>
      <w:r w:rsidRPr="00456AE7">
        <w:rPr>
          <w:kern w:val="18"/>
          <w:sz w:val="22"/>
          <w:szCs w:val="22"/>
          <w:lang w:eastAsia="en-US"/>
        </w:rPr>
        <w:t>Levée de l'assemblée.</w:t>
      </w:r>
    </w:p>
    <w:p w14:paraId="06602119" w14:textId="77777777" w:rsidR="00E4418D" w:rsidRDefault="00E4418D" w:rsidP="00F305EE">
      <w:pPr>
        <w:pStyle w:val="Titrersolution"/>
        <w:spacing w:line="240" w:lineRule="auto"/>
        <w:rPr>
          <w:rFonts w:ascii="Times New Roman" w:hAnsi="Times New Roman"/>
        </w:rPr>
      </w:pPr>
    </w:p>
    <w:p w14:paraId="30E26179" w14:textId="77777777" w:rsidR="00032096" w:rsidRDefault="007065F3" w:rsidP="00F305EE">
      <w:pPr>
        <w:pStyle w:val="Titrersolution"/>
        <w:spacing w:line="240" w:lineRule="auto"/>
        <w:rPr>
          <w:rFonts w:ascii="Times New Roman" w:hAnsi="Times New Roman"/>
        </w:rPr>
      </w:pPr>
      <w:r>
        <w:rPr>
          <w:rFonts w:ascii="Times New Roman" w:hAnsi="Times New Roman"/>
        </w:rPr>
        <w:t>354</w:t>
      </w:r>
      <w:r w:rsidR="00465B1B">
        <w:rPr>
          <w:rFonts w:ascii="Times New Roman" w:hAnsi="Times New Roman"/>
        </w:rPr>
        <w:t>-11</w:t>
      </w:r>
      <w:r w:rsidR="00176041">
        <w:rPr>
          <w:rFonts w:ascii="Times New Roman" w:hAnsi="Times New Roman"/>
        </w:rPr>
        <w:t>-</w:t>
      </w:r>
      <w:r w:rsidR="00D60BA9">
        <w:rPr>
          <w:rFonts w:ascii="Times New Roman" w:hAnsi="Times New Roman"/>
        </w:rPr>
        <w:t>202</w:t>
      </w:r>
      <w:r w:rsidR="005B3079">
        <w:rPr>
          <w:rFonts w:ascii="Times New Roman" w:hAnsi="Times New Roman"/>
        </w:rPr>
        <w:t>1</w:t>
      </w:r>
      <w:r w:rsidR="00032096">
        <w:rPr>
          <w:rFonts w:ascii="Times New Roman" w:hAnsi="Times New Roman"/>
        </w:rPr>
        <w:tab/>
        <w:t>ORDRE DU JOUR</w:t>
      </w:r>
    </w:p>
    <w:p w14:paraId="77C22AEE" w14:textId="77777777" w:rsidR="00032096" w:rsidRDefault="00032096" w:rsidP="00F305EE">
      <w:pPr>
        <w:jc w:val="both"/>
        <w:rPr>
          <w:b/>
        </w:rPr>
      </w:pPr>
    </w:p>
    <w:p w14:paraId="6EF5F3B4" w14:textId="77777777" w:rsidR="00032096" w:rsidRDefault="00032096" w:rsidP="00F305EE">
      <w:pPr>
        <w:jc w:val="both"/>
      </w:pPr>
      <w:r>
        <w:t>Il est proposé par</w:t>
      </w:r>
      <w:r w:rsidR="008A46EA">
        <w:t xml:space="preserve"> </w:t>
      </w:r>
      <w:r w:rsidR="00B32C13" w:rsidRPr="00204699">
        <w:t xml:space="preserve">Monsieur </w:t>
      </w:r>
      <w:r w:rsidR="00204699">
        <w:t>Denis Dion</w:t>
      </w:r>
      <w:r>
        <w:t>, appuyé par</w:t>
      </w:r>
      <w:r w:rsidR="006C257A">
        <w:t xml:space="preserve"> </w:t>
      </w:r>
      <w:r w:rsidR="00497F4A" w:rsidRPr="00204699">
        <w:t xml:space="preserve">Monsieur </w:t>
      </w:r>
      <w:r w:rsidR="00204699">
        <w:t>Gilbert Breton</w:t>
      </w:r>
      <w:r w:rsidR="00497F4A">
        <w:t xml:space="preserve"> </w:t>
      </w:r>
      <w:r>
        <w:t>et résolu d'adopter l'ordre du jour.</w:t>
      </w:r>
    </w:p>
    <w:p w14:paraId="6C933B58" w14:textId="77777777" w:rsidR="00424716" w:rsidRDefault="00424716" w:rsidP="00AA2452">
      <w:pPr>
        <w:jc w:val="both"/>
      </w:pPr>
    </w:p>
    <w:p w14:paraId="6758A204" w14:textId="77777777" w:rsidR="00424716" w:rsidRDefault="00424716" w:rsidP="00AA2452">
      <w:pPr>
        <w:jc w:val="both"/>
      </w:pPr>
    </w:p>
    <w:p w14:paraId="4E4C67D1" w14:textId="77777777" w:rsidR="00F469D3" w:rsidRPr="00D50934" w:rsidRDefault="00AA2452" w:rsidP="00F469D3">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hanging="1800"/>
        <w:rPr>
          <w:rFonts w:ascii="Times New Roman Gras" w:hAnsi="Times New Roman Gras"/>
          <w:bCs/>
          <w:caps/>
        </w:rPr>
      </w:pPr>
      <w:r w:rsidRPr="00C20BA7">
        <w:rPr>
          <w:rFonts w:ascii="Times New Roman Gras" w:hAnsi="Times New Roman Gras"/>
          <w:bCs/>
          <w:caps/>
        </w:rPr>
        <w:t>RENCONTRE</w:t>
      </w:r>
      <w:r w:rsidRPr="00C20BA7">
        <w:rPr>
          <w:rFonts w:ascii="Times New Roman Gras" w:hAnsi="Times New Roman Gras"/>
          <w:bCs/>
          <w:caps/>
        </w:rPr>
        <w:tab/>
      </w:r>
      <w:r w:rsidR="00F06834" w:rsidRPr="00FA47D5">
        <w:rPr>
          <w:rFonts w:ascii="Times New Roman Gras" w:hAnsi="Times New Roman Gras"/>
          <w:bCs/>
          <w:caps/>
        </w:rPr>
        <w:t>avec Audrey Gingras, Centre femme Lotbinière - Ensemble dire non à la violence faite aux femmes</w:t>
      </w:r>
    </w:p>
    <w:p w14:paraId="64379A22" w14:textId="77777777" w:rsidR="00A36048" w:rsidRDefault="00A36048" w:rsidP="009370E9">
      <w:pPr>
        <w:jc w:val="both"/>
      </w:pPr>
    </w:p>
    <w:p w14:paraId="4421090E" w14:textId="77777777" w:rsidR="00D50934" w:rsidRDefault="00F06834" w:rsidP="009370E9">
      <w:pPr>
        <w:jc w:val="both"/>
      </w:pPr>
      <w:r w:rsidRPr="00FA47D5">
        <w:t>Madame Gingras</w:t>
      </w:r>
      <w:r w:rsidR="00FA47D5">
        <w:t xml:space="preserve"> rappelle la mission du Centre-Femmes de Lotbinière. Elle profite de l’occasion </w:t>
      </w:r>
      <w:r w:rsidR="008A7EF4" w:rsidRPr="00FA47D5">
        <w:t xml:space="preserve"> </w:t>
      </w:r>
      <w:r w:rsidR="00FA47D5">
        <w:t>pour sensibiliser les membres du conseil de la MRC aux 12 jours d’action contre les violences faites aux femmes soit du 25 novembre</w:t>
      </w:r>
      <w:r w:rsidR="00CC240C">
        <w:t xml:space="preserve"> au 6 décembre prochain.</w:t>
      </w:r>
    </w:p>
    <w:p w14:paraId="42653DD8" w14:textId="77777777" w:rsidR="00F06834" w:rsidRDefault="00F06834" w:rsidP="009370E9">
      <w:pPr>
        <w:jc w:val="both"/>
      </w:pPr>
    </w:p>
    <w:p w14:paraId="4102668E" w14:textId="77777777" w:rsidR="00681218" w:rsidRDefault="00681218" w:rsidP="009370E9">
      <w:pPr>
        <w:jc w:val="both"/>
      </w:pPr>
    </w:p>
    <w:p w14:paraId="14251C52" w14:textId="77777777" w:rsidR="00F06834" w:rsidRPr="003218C3" w:rsidRDefault="00681218" w:rsidP="00681218">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hanging="1800"/>
        <w:rPr>
          <w:rFonts w:ascii="Times New Roman Gras" w:hAnsi="Times New Roman Gras"/>
          <w:b w:val="0"/>
          <w:bCs/>
          <w:caps/>
          <w:color w:val="0000FF"/>
        </w:rPr>
      </w:pPr>
      <w:r w:rsidRPr="00C20BA7">
        <w:rPr>
          <w:rFonts w:ascii="Times New Roman Gras" w:hAnsi="Times New Roman Gras"/>
          <w:bCs/>
          <w:caps/>
        </w:rPr>
        <w:t>RENCONTRE</w:t>
      </w:r>
      <w:r w:rsidRPr="00C20BA7">
        <w:rPr>
          <w:rFonts w:ascii="Times New Roman Gras" w:hAnsi="Times New Roman Gras"/>
          <w:bCs/>
          <w:caps/>
        </w:rPr>
        <w:tab/>
      </w:r>
      <w:r w:rsidR="00F06834" w:rsidRPr="00CC240C">
        <w:rPr>
          <w:rFonts w:ascii="Times New Roman Gras" w:hAnsi="Times New Roman Gras"/>
          <w:bCs/>
          <w:caps/>
        </w:rPr>
        <w:t>avec Monsieur Louis-Alexandre Briand, technicien en environnement, Madame Emmanuelle Bélanger, adjointe administrative, co-responsables du service de vidange des installations septiques. - Bilan 2021 du service de vidange des installations septiques et bref retour sur l’offensive régionale de la lutte à la Berce du Caucase 2</w:t>
      </w:r>
      <w:r w:rsidR="00D50934">
        <w:rPr>
          <w:rFonts w:ascii="Times New Roman Gras" w:hAnsi="Times New Roman Gras"/>
          <w:bCs/>
          <w:caps/>
        </w:rPr>
        <w:t>0</w:t>
      </w:r>
      <w:r w:rsidR="00F06834" w:rsidRPr="00CC240C">
        <w:rPr>
          <w:rFonts w:ascii="Times New Roman Gras" w:hAnsi="Times New Roman Gras"/>
          <w:bCs/>
          <w:caps/>
        </w:rPr>
        <w:t>2</w:t>
      </w:r>
      <w:r w:rsidR="00D50934">
        <w:rPr>
          <w:rFonts w:ascii="Times New Roman Gras" w:hAnsi="Times New Roman Gras"/>
          <w:bCs/>
          <w:caps/>
        </w:rPr>
        <w:t>1</w:t>
      </w:r>
    </w:p>
    <w:p w14:paraId="6EBC3B3F" w14:textId="77777777" w:rsidR="00F06834" w:rsidRPr="00800B17" w:rsidRDefault="00F06834" w:rsidP="009370E9">
      <w:pPr>
        <w:jc w:val="both"/>
      </w:pPr>
    </w:p>
    <w:p w14:paraId="4639C856" w14:textId="77777777" w:rsidR="0008106C" w:rsidRDefault="00CC240C" w:rsidP="00511842">
      <w:pPr>
        <w:jc w:val="both"/>
      </w:pPr>
      <w:r>
        <w:t xml:space="preserve">Les représentants de l’OBV du Chêne </w:t>
      </w:r>
      <w:r w:rsidR="00D50934">
        <w:t>présentent</w:t>
      </w:r>
      <w:r>
        <w:t xml:space="preserve"> les bilans de deux projets qui touchent de près la MRC de Lotbinière : La lutte à la Berce du Caucase en Chaudière-Appalaches et le service de vidange des installations septique</w:t>
      </w:r>
      <w:r w:rsidR="00D50934">
        <w:t>s</w:t>
      </w:r>
      <w:r>
        <w:t>.</w:t>
      </w:r>
      <w:r w:rsidR="00733BF1">
        <w:t xml:space="preserve"> Le conseil souligne</w:t>
      </w:r>
      <w:r w:rsidR="00F8404D">
        <w:t xml:space="preserve"> le bon travail de l’OBV pour ces projets, notamment pour la gestion du service </w:t>
      </w:r>
      <w:r w:rsidR="00E56FA2">
        <w:t xml:space="preserve">de vidange </w:t>
      </w:r>
      <w:r w:rsidR="00F8404D">
        <w:t>des installations septique</w:t>
      </w:r>
      <w:r w:rsidR="00281DA8">
        <w:t>s</w:t>
      </w:r>
      <w:r w:rsidR="00F8404D">
        <w:t>.</w:t>
      </w:r>
    </w:p>
    <w:p w14:paraId="31C76D2D" w14:textId="77777777" w:rsidR="00D50934" w:rsidRDefault="00D50934" w:rsidP="00511842">
      <w:pPr>
        <w:jc w:val="both"/>
      </w:pPr>
    </w:p>
    <w:p w14:paraId="4AB41A55" w14:textId="77777777" w:rsidR="00391A49" w:rsidRDefault="00391A49" w:rsidP="00B32C13">
      <w:pPr>
        <w:spacing w:line="240" w:lineRule="atLeast"/>
        <w:jc w:val="both"/>
      </w:pPr>
    </w:p>
    <w:p w14:paraId="7A63178D" w14:textId="77777777" w:rsidR="001104D4" w:rsidRDefault="007065F3" w:rsidP="00154A00">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tLeast"/>
        <w:ind w:left="0" w:hanging="1800"/>
        <w:rPr>
          <w:rFonts w:ascii="Times New Roman" w:hAnsi="Times New Roman"/>
        </w:rPr>
      </w:pPr>
      <w:r>
        <w:rPr>
          <w:rFonts w:ascii="Times New Roman" w:hAnsi="Times New Roman"/>
        </w:rPr>
        <w:t>355</w:t>
      </w:r>
      <w:r w:rsidR="00465B1B">
        <w:rPr>
          <w:rFonts w:ascii="Times New Roman" w:hAnsi="Times New Roman"/>
        </w:rPr>
        <w:t>-11</w:t>
      </w:r>
      <w:r w:rsidR="00CB7BC1">
        <w:rPr>
          <w:rFonts w:ascii="Times New Roman" w:hAnsi="Times New Roman"/>
        </w:rPr>
        <w:t>-</w:t>
      </w:r>
      <w:r w:rsidR="00F143BF">
        <w:rPr>
          <w:rFonts w:ascii="Times New Roman" w:hAnsi="Times New Roman"/>
        </w:rPr>
        <w:t>2021</w:t>
      </w:r>
      <w:r w:rsidR="00A201D5">
        <w:rPr>
          <w:rFonts w:ascii="Times New Roman" w:hAnsi="Times New Roman"/>
        </w:rPr>
        <w:tab/>
      </w:r>
      <w:r w:rsidR="001104D4" w:rsidRPr="00350BEE">
        <w:rPr>
          <w:rFonts w:ascii="Times New Roman Gras" w:hAnsi="Times New Roman Gras"/>
          <w:caps/>
        </w:rPr>
        <w:t>PROCÈS</w:t>
      </w:r>
      <w:r w:rsidR="001104D4">
        <w:rPr>
          <w:rFonts w:ascii="Times New Roman" w:hAnsi="Times New Roman"/>
        </w:rPr>
        <w:t xml:space="preserve">-VERBAL DE L'ASSEMBLÉE DU </w:t>
      </w:r>
      <w:r w:rsidR="001104D4" w:rsidRPr="00881C02">
        <w:rPr>
          <w:rFonts w:ascii="Times New Roman" w:hAnsi="Times New Roman"/>
        </w:rPr>
        <w:t xml:space="preserve">CONSEIL DU </w:t>
      </w:r>
      <w:r w:rsidR="00465B1B">
        <w:rPr>
          <w:rFonts w:ascii="Times New Roman" w:hAnsi="Times New Roman"/>
        </w:rPr>
        <w:t>13</w:t>
      </w:r>
      <w:r w:rsidR="00CB7BC1">
        <w:rPr>
          <w:rFonts w:ascii="Times New Roman" w:hAnsi="Times New Roman"/>
        </w:rPr>
        <w:t xml:space="preserve"> </w:t>
      </w:r>
      <w:r w:rsidR="00465B1B">
        <w:rPr>
          <w:rFonts w:ascii="Times New Roman" w:hAnsi="Times New Roman"/>
        </w:rPr>
        <w:t>OCTOBRE</w:t>
      </w:r>
      <w:r w:rsidR="00F143BF">
        <w:rPr>
          <w:rFonts w:ascii="Times New Roman" w:hAnsi="Times New Roman"/>
        </w:rPr>
        <w:t xml:space="preserve"> 2021</w:t>
      </w:r>
    </w:p>
    <w:p w14:paraId="468B72E9" w14:textId="77777777" w:rsidR="00154A00" w:rsidRDefault="00154A00" w:rsidP="001104D4">
      <w:pPr>
        <w:jc w:val="both"/>
      </w:pPr>
    </w:p>
    <w:p w14:paraId="6EC423B1" w14:textId="77777777" w:rsidR="001104D4" w:rsidRDefault="001104D4" w:rsidP="001104D4">
      <w:pPr>
        <w:jc w:val="both"/>
      </w:pPr>
      <w:r>
        <w:t>Il est pr</w:t>
      </w:r>
      <w:r w:rsidR="00A676CE">
        <w:t>opos</w:t>
      </w:r>
      <w:r w:rsidR="00ED7D00">
        <w:t>é par</w:t>
      </w:r>
      <w:r w:rsidR="009D6E39">
        <w:t xml:space="preserve"> </w:t>
      </w:r>
      <w:r w:rsidR="00154A00" w:rsidRPr="00204699">
        <w:t xml:space="preserve">Monsieur </w:t>
      </w:r>
      <w:r w:rsidR="00204699">
        <w:t>Robert Samson</w:t>
      </w:r>
      <w:r w:rsidR="00B304FF">
        <w:t>,</w:t>
      </w:r>
      <w:r>
        <w:t xml:space="preserve"> appuy</w:t>
      </w:r>
      <w:r w:rsidR="0076145C">
        <w:t xml:space="preserve">é </w:t>
      </w:r>
      <w:r w:rsidR="00ED7D00">
        <w:t>par</w:t>
      </w:r>
      <w:r w:rsidR="004B2911">
        <w:t xml:space="preserve"> </w:t>
      </w:r>
      <w:r w:rsidR="00204699">
        <w:t>Monsieur Jean Bergeron</w:t>
      </w:r>
      <w:r w:rsidR="00E4418D">
        <w:t xml:space="preserve"> </w:t>
      </w:r>
      <w:r>
        <w:t xml:space="preserve">et résolu d'adopter le procès-verbal du conseil de </w:t>
      </w:r>
      <w:smartTag w:uri="urn:schemas-microsoft-com:office:smarttags" w:element="PersonName">
        <w:smartTagPr>
          <w:attr w:name="ProductID" w:val="la MRC"/>
        </w:smartTagPr>
        <w:r>
          <w:t>la MRC</w:t>
        </w:r>
      </w:smartTag>
      <w:r>
        <w:t xml:space="preserve"> de Lotbinière du </w:t>
      </w:r>
      <w:r w:rsidR="00465B1B">
        <w:t>13</w:t>
      </w:r>
      <w:r w:rsidR="00CB7BC1">
        <w:t xml:space="preserve"> </w:t>
      </w:r>
      <w:r w:rsidR="00465B1B">
        <w:t>octobre</w:t>
      </w:r>
      <w:r w:rsidR="00F143BF">
        <w:t xml:space="preserve"> 2021</w:t>
      </w:r>
      <w:r>
        <w:t>.</w:t>
      </w:r>
    </w:p>
    <w:p w14:paraId="759A2F57" w14:textId="77777777" w:rsidR="00511842" w:rsidRDefault="00511842" w:rsidP="00511842">
      <w:pPr>
        <w:jc w:val="both"/>
      </w:pPr>
    </w:p>
    <w:p w14:paraId="37170821" w14:textId="77777777" w:rsidR="00511842" w:rsidRDefault="00511842" w:rsidP="00511842">
      <w:pPr>
        <w:spacing w:line="240" w:lineRule="atLeast"/>
        <w:jc w:val="both"/>
      </w:pPr>
      <w:bookmarkStart w:id="3" w:name="_Hlk88829197"/>
    </w:p>
    <w:p w14:paraId="099FA6A5" w14:textId="77777777" w:rsidR="00511842" w:rsidRDefault="007065F3" w:rsidP="00511842">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tLeast"/>
        <w:ind w:left="0" w:hanging="1800"/>
        <w:rPr>
          <w:rFonts w:ascii="Times New Roman" w:hAnsi="Times New Roman"/>
        </w:rPr>
      </w:pPr>
      <w:r>
        <w:rPr>
          <w:rFonts w:ascii="Times New Roman" w:hAnsi="Times New Roman"/>
        </w:rPr>
        <w:t>356</w:t>
      </w:r>
      <w:r w:rsidR="00465B1B">
        <w:rPr>
          <w:rFonts w:ascii="Times New Roman" w:hAnsi="Times New Roman"/>
        </w:rPr>
        <w:t>-11</w:t>
      </w:r>
      <w:r w:rsidR="00511842">
        <w:rPr>
          <w:rFonts w:ascii="Times New Roman" w:hAnsi="Times New Roman"/>
        </w:rPr>
        <w:t>-2021</w:t>
      </w:r>
      <w:r w:rsidR="00511842">
        <w:rPr>
          <w:rFonts w:ascii="Times New Roman" w:hAnsi="Times New Roman"/>
        </w:rPr>
        <w:tab/>
      </w:r>
      <w:r w:rsidR="00511842" w:rsidRPr="00350BEE">
        <w:rPr>
          <w:rFonts w:ascii="Times New Roman Gras" w:hAnsi="Times New Roman Gras"/>
          <w:caps/>
        </w:rPr>
        <w:t>PROCÈS</w:t>
      </w:r>
      <w:r w:rsidR="00511842">
        <w:rPr>
          <w:rFonts w:ascii="Times New Roman" w:hAnsi="Times New Roman"/>
        </w:rPr>
        <w:t xml:space="preserve">-VERBAL DE L'ASSEMBLÉE DU COMITÉ ADMINISTRATIF DU </w:t>
      </w:r>
      <w:r w:rsidR="00465B1B">
        <w:rPr>
          <w:rFonts w:ascii="Times New Roman" w:hAnsi="Times New Roman"/>
        </w:rPr>
        <w:t>3</w:t>
      </w:r>
      <w:r w:rsidR="00CB7BC1">
        <w:rPr>
          <w:rFonts w:ascii="Times New Roman" w:hAnsi="Times New Roman"/>
        </w:rPr>
        <w:t> </w:t>
      </w:r>
      <w:r w:rsidR="00465B1B">
        <w:rPr>
          <w:rFonts w:ascii="Times New Roman" w:hAnsi="Times New Roman"/>
        </w:rPr>
        <w:t>NOVEMBRE</w:t>
      </w:r>
      <w:r w:rsidR="00F44839">
        <w:rPr>
          <w:rFonts w:ascii="Times New Roman" w:hAnsi="Times New Roman"/>
        </w:rPr>
        <w:t> </w:t>
      </w:r>
      <w:r w:rsidR="00511842">
        <w:rPr>
          <w:rFonts w:ascii="Times New Roman" w:hAnsi="Times New Roman"/>
        </w:rPr>
        <w:t>2021</w:t>
      </w:r>
    </w:p>
    <w:p w14:paraId="4CC8B473" w14:textId="77777777" w:rsidR="00511842" w:rsidRDefault="00511842" w:rsidP="00511842">
      <w:pPr>
        <w:jc w:val="both"/>
      </w:pPr>
    </w:p>
    <w:p w14:paraId="4ABF7592" w14:textId="77777777" w:rsidR="00511842" w:rsidRDefault="00511842" w:rsidP="00511842">
      <w:pPr>
        <w:jc w:val="both"/>
      </w:pPr>
      <w:r>
        <w:t xml:space="preserve">Il est proposé par </w:t>
      </w:r>
      <w:r w:rsidR="00D43287" w:rsidRPr="00460F0B">
        <w:t>M</w:t>
      </w:r>
      <w:r w:rsidR="00916618" w:rsidRPr="00460F0B">
        <w:t xml:space="preserve">onsieur </w:t>
      </w:r>
      <w:r w:rsidR="00460F0B">
        <w:t>Bernard Fortier</w:t>
      </w:r>
      <w:r>
        <w:t xml:space="preserve">, appuyé par </w:t>
      </w:r>
      <w:r w:rsidR="00460F0B">
        <w:t>Monsieur Robert Samson</w:t>
      </w:r>
      <w:r>
        <w:t xml:space="preserve"> et résolu d'adopter le procès-verbal du comité administra</w:t>
      </w:r>
      <w:r w:rsidR="00866E0F">
        <w:t>ti</w:t>
      </w:r>
      <w:r>
        <w:t xml:space="preserve">f de </w:t>
      </w:r>
      <w:smartTag w:uri="urn:schemas-microsoft-com:office:smarttags" w:element="PersonName">
        <w:smartTagPr>
          <w:attr w:name="ProductID" w:val="la MRC"/>
        </w:smartTagPr>
        <w:r>
          <w:t>la MRC</w:t>
        </w:r>
      </w:smartTag>
      <w:r>
        <w:t xml:space="preserve"> de Lotbinière du </w:t>
      </w:r>
      <w:r w:rsidR="00465B1B">
        <w:t>3</w:t>
      </w:r>
      <w:r w:rsidR="008F6844">
        <w:t xml:space="preserve"> </w:t>
      </w:r>
      <w:r w:rsidR="00465B1B">
        <w:t>novembre</w:t>
      </w:r>
      <w:r>
        <w:t xml:space="preserve"> 2021.</w:t>
      </w:r>
    </w:p>
    <w:bookmarkEnd w:id="3"/>
    <w:p w14:paraId="2E0E3B0E" w14:textId="77777777" w:rsidR="00511842" w:rsidRDefault="00511842" w:rsidP="00511842">
      <w:pPr>
        <w:jc w:val="both"/>
      </w:pPr>
    </w:p>
    <w:p w14:paraId="72FC59D4" w14:textId="77777777" w:rsidR="004B0EE9" w:rsidRDefault="004B0EE9" w:rsidP="00511842">
      <w:pPr>
        <w:jc w:val="both"/>
      </w:pPr>
    </w:p>
    <w:p w14:paraId="560F20BC" w14:textId="77777777" w:rsidR="004B0EE9" w:rsidRDefault="004B0EE9" w:rsidP="004B0EE9">
      <w:pPr>
        <w:jc w:val="center"/>
        <w:rPr>
          <w:b/>
          <w:color w:val="C00000"/>
          <w:sz w:val="22"/>
          <w:szCs w:val="22"/>
        </w:rPr>
      </w:pPr>
      <w:r>
        <w:rPr>
          <w:b/>
          <w:color w:val="C00000"/>
          <w:sz w:val="22"/>
          <w:szCs w:val="22"/>
        </w:rPr>
        <w:t>MOTION DE REMERCIEMENT AUX MAIRES SORTANTS</w:t>
      </w:r>
    </w:p>
    <w:p w14:paraId="1D67BCEB" w14:textId="77777777" w:rsidR="004B0EE9" w:rsidRDefault="004B0EE9" w:rsidP="004B0EE9">
      <w:pPr>
        <w:jc w:val="both"/>
      </w:pPr>
    </w:p>
    <w:p w14:paraId="2FC73713" w14:textId="77777777" w:rsidR="004B0EE9" w:rsidRPr="00E242C2" w:rsidRDefault="004B0EE9" w:rsidP="004B0EE9">
      <w:pPr>
        <w:autoSpaceDE w:val="0"/>
        <w:autoSpaceDN w:val="0"/>
        <w:adjustRightInd w:val="0"/>
        <w:jc w:val="both"/>
        <w:rPr>
          <w:color w:val="000000"/>
          <w:lang w:eastAsia="fr-CA"/>
        </w:rPr>
      </w:pPr>
      <w:r>
        <w:rPr>
          <w:color w:val="000000"/>
          <w:lang w:eastAsia="fr-CA"/>
        </w:rPr>
        <w:t xml:space="preserve">Il est proposé par Monsieur Bernard Fortier, appuyé par Monsieur Robert Samson et résolu unanimement de remercier les maires sortant suite à la dernière campagne électorale. </w:t>
      </w:r>
      <w:r w:rsidR="00E242C2">
        <w:rPr>
          <w:color w:val="000000"/>
          <w:lang w:eastAsia="fr-CA"/>
        </w:rPr>
        <w:t xml:space="preserve">Ce sont </w:t>
      </w:r>
      <w:r w:rsidR="00D50934">
        <w:rPr>
          <w:color w:val="000000"/>
          <w:lang w:eastAsia="fr-CA"/>
        </w:rPr>
        <w:t xml:space="preserve">Madame </w:t>
      </w:r>
      <w:r w:rsidR="00E242C2">
        <w:rPr>
          <w:color w:val="000000"/>
          <w:lang w:eastAsia="fr-CA"/>
        </w:rPr>
        <w:t xml:space="preserve">Pierrette Trépanier, </w:t>
      </w:r>
      <w:r w:rsidR="00D50934">
        <w:rPr>
          <w:color w:val="000000"/>
          <w:lang w:eastAsia="fr-CA"/>
        </w:rPr>
        <w:t xml:space="preserve">Monsieur </w:t>
      </w:r>
      <w:r w:rsidR="00E242C2">
        <w:rPr>
          <w:color w:val="000000"/>
          <w:lang w:eastAsia="fr-CA"/>
        </w:rPr>
        <w:t xml:space="preserve">Christian Richard, </w:t>
      </w:r>
      <w:r w:rsidR="00D50934">
        <w:rPr>
          <w:color w:val="000000"/>
          <w:lang w:eastAsia="fr-CA"/>
        </w:rPr>
        <w:t xml:space="preserve">Monsieur </w:t>
      </w:r>
      <w:r w:rsidR="00E242C2">
        <w:rPr>
          <w:color w:val="000000"/>
          <w:lang w:eastAsia="fr-CA"/>
        </w:rPr>
        <w:t xml:space="preserve">Bernard Ouellet et </w:t>
      </w:r>
      <w:r w:rsidR="00D50934">
        <w:rPr>
          <w:color w:val="000000"/>
          <w:lang w:eastAsia="fr-CA"/>
        </w:rPr>
        <w:t xml:space="preserve">Monsieur </w:t>
      </w:r>
      <w:r w:rsidR="00E242C2">
        <w:rPr>
          <w:color w:val="000000"/>
          <w:lang w:eastAsia="fr-CA"/>
        </w:rPr>
        <w:t xml:space="preserve">Jacques Gauthier qui </w:t>
      </w:r>
      <w:r w:rsidR="00E242C2">
        <w:rPr>
          <w:color w:val="000000"/>
          <w:lang w:eastAsia="fr-CA"/>
        </w:rPr>
        <w:lastRenderedPageBreak/>
        <w:t>auront</w:t>
      </w:r>
      <w:r w:rsidR="00FF046F">
        <w:rPr>
          <w:color w:val="000000"/>
          <w:lang w:eastAsia="fr-CA"/>
        </w:rPr>
        <w:t xml:space="preserve"> tous donné de nombreuses</w:t>
      </w:r>
      <w:r w:rsidR="00E242C2">
        <w:rPr>
          <w:color w:val="000000"/>
          <w:lang w:eastAsia="fr-CA"/>
        </w:rPr>
        <w:t xml:space="preserve"> </w:t>
      </w:r>
      <w:r>
        <w:rPr>
          <w:color w:val="000000"/>
          <w:lang w:eastAsia="fr-CA"/>
        </w:rPr>
        <w:t>années de service et d’implication à titre de maire</w:t>
      </w:r>
      <w:r w:rsidR="00FF046F">
        <w:rPr>
          <w:color w:val="000000"/>
          <w:lang w:eastAsia="fr-CA"/>
        </w:rPr>
        <w:t>s</w:t>
      </w:r>
      <w:r>
        <w:rPr>
          <w:color w:val="000000"/>
          <w:lang w:eastAsia="fr-CA"/>
        </w:rPr>
        <w:t xml:space="preserve"> pour l</w:t>
      </w:r>
      <w:r w:rsidR="00FF046F">
        <w:rPr>
          <w:color w:val="000000"/>
          <w:lang w:eastAsia="fr-CA"/>
        </w:rPr>
        <w:t>eurs</w:t>
      </w:r>
      <w:r>
        <w:rPr>
          <w:color w:val="000000"/>
          <w:lang w:eastAsia="fr-CA"/>
        </w:rPr>
        <w:t xml:space="preserve"> communauté</w:t>
      </w:r>
      <w:r w:rsidR="00FF046F">
        <w:rPr>
          <w:color w:val="000000"/>
          <w:lang w:eastAsia="fr-CA"/>
        </w:rPr>
        <w:t>s</w:t>
      </w:r>
      <w:r>
        <w:rPr>
          <w:color w:val="000000"/>
          <w:lang w:eastAsia="fr-CA"/>
        </w:rPr>
        <w:t xml:space="preserve"> </w:t>
      </w:r>
      <w:r w:rsidR="00FF046F">
        <w:rPr>
          <w:color w:val="000000"/>
          <w:lang w:eastAsia="fr-CA"/>
        </w:rPr>
        <w:t>re</w:t>
      </w:r>
      <w:r w:rsidR="00D50934">
        <w:rPr>
          <w:color w:val="000000"/>
          <w:lang w:eastAsia="fr-CA"/>
        </w:rPr>
        <w:t>s</w:t>
      </w:r>
      <w:r w:rsidR="00FF046F">
        <w:rPr>
          <w:color w:val="000000"/>
          <w:lang w:eastAsia="fr-CA"/>
        </w:rPr>
        <w:t>pectives et pour</w:t>
      </w:r>
      <w:r>
        <w:rPr>
          <w:color w:val="000000"/>
          <w:lang w:eastAsia="fr-CA"/>
        </w:rPr>
        <w:t xml:space="preserve"> la MRC de Lotbinière.</w:t>
      </w:r>
    </w:p>
    <w:p w14:paraId="0898941F" w14:textId="77777777" w:rsidR="00511842" w:rsidRDefault="00511842" w:rsidP="00511842">
      <w:pPr>
        <w:spacing w:line="240" w:lineRule="atLeast"/>
        <w:jc w:val="both"/>
      </w:pPr>
    </w:p>
    <w:p w14:paraId="60770FEC" w14:textId="77777777" w:rsidR="00E56FA2" w:rsidRDefault="00E56FA2" w:rsidP="00511842">
      <w:pPr>
        <w:spacing w:line="240" w:lineRule="atLeast"/>
        <w:jc w:val="both"/>
      </w:pPr>
    </w:p>
    <w:p w14:paraId="52AAC672" w14:textId="77777777" w:rsidR="00DA0805" w:rsidRDefault="007065F3" w:rsidP="00DA0805">
      <w:pPr>
        <w:pStyle w:val="Titrersolution"/>
        <w:spacing w:line="240" w:lineRule="atLeast"/>
        <w:rPr>
          <w:rFonts w:ascii="Times New Roman" w:hAnsi="Times New Roman"/>
        </w:rPr>
      </w:pPr>
      <w:r>
        <w:rPr>
          <w:rFonts w:ascii="Times New Roman" w:hAnsi="Times New Roman"/>
        </w:rPr>
        <w:t>357</w:t>
      </w:r>
      <w:r w:rsidR="00B23A1F">
        <w:rPr>
          <w:rFonts w:ascii="Times New Roman" w:hAnsi="Times New Roman"/>
        </w:rPr>
        <w:t>-11</w:t>
      </w:r>
      <w:r w:rsidR="00511842">
        <w:rPr>
          <w:rFonts w:ascii="Times New Roman" w:hAnsi="Times New Roman"/>
        </w:rPr>
        <w:t>-2021</w:t>
      </w:r>
      <w:r w:rsidR="00511842">
        <w:rPr>
          <w:rFonts w:ascii="Times New Roman" w:hAnsi="Times New Roman"/>
        </w:rPr>
        <w:tab/>
      </w:r>
      <w:bookmarkStart w:id="4" w:name="_Hlk85462799"/>
      <w:r w:rsidR="00DA0805">
        <w:rPr>
          <w:rFonts w:ascii="Times New Roman Gras" w:hAnsi="Times New Roman Gras"/>
          <w:caps/>
        </w:rPr>
        <w:t>prévisions budgétaires 2022</w:t>
      </w:r>
    </w:p>
    <w:p w14:paraId="7C8BEAF6" w14:textId="77777777" w:rsidR="00DA0805" w:rsidRDefault="00DA0805" w:rsidP="00DA0805">
      <w:pPr>
        <w:spacing w:line="240" w:lineRule="atLeast"/>
        <w:jc w:val="both"/>
        <w:rPr>
          <w:b/>
        </w:rPr>
      </w:pPr>
    </w:p>
    <w:p w14:paraId="1EC1E09F" w14:textId="77777777" w:rsidR="00DA0805" w:rsidRPr="00681218" w:rsidRDefault="00DA0805" w:rsidP="00DA0805">
      <w:pPr>
        <w:spacing w:line="240" w:lineRule="atLeast"/>
        <w:jc w:val="both"/>
      </w:pPr>
      <w:r>
        <w:t xml:space="preserve">Il est proposé par </w:t>
      </w:r>
      <w:r w:rsidRPr="00460F0B">
        <w:t xml:space="preserve">Monsieur </w:t>
      </w:r>
      <w:r w:rsidR="00460F0B">
        <w:t>Yvan Charest</w:t>
      </w:r>
      <w:r>
        <w:t xml:space="preserve">, appuyé par </w:t>
      </w:r>
      <w:r w:rsidR="00460F0B">
        <w:t>Madame Denise Poulin</w:t>
      </w:r>
      <w:r>
        <w:t xml:space="preserve"> et résolu d’adopter les </w:t>
      </w:r>
      <w:r w:rsidRPr="00681218">
        <w:t xml:space="preserve">prévisions budgétaires pour l’année 2022 telles que déposées, présentant un budget équilibré de </w:t>
      </w:r>
      <w:r w:rsidR="00681218" w:rsidRPr="00681218">
        <w:t>7 774 837 </w:t>
      </w:r>
      <w:r w:rsidRPr="00681218">
        <w:t>$.</w:t>
      </w:r>
    </w:p>
    <w:p w14:paraId="0ED2F3FB" w14:textId="77777777" w:rsidR="00DA0805" w:rsidRPr="00681218" w:rsidRDefault="00DA0805" w:rsidP="00DA0805">
      <w:pPr>
        <w:rPr>
          <w:b/>
        </w:rPr>
      </w:pPr>
    </w:p>
    <w:p w14:paraId="4DE68AD9" w14:textId="77777777" w:rsidR="00DA0805" w:rsidRDefault="00DA0805" w:rsidP="00DA0805">
      <w:pPr>
        <w:rPr>
          <w:b/>
        </w:rPr>
      </w:pPr>
    </w:p>
    <w:p w14:paraId="2069762F" w14:textId="77777777" w:rsidR="00DA0805" w:rsidRDefault="007065F3" w:rsidP="00DA0805">
      <w:pPr>
        <w:pStyle w:val="Titrersolution"/>
        <w:spacing w:line="240" w:lineRule="atLeast"/>
        <w:rPr>
          <w:rFonts w:ascii="Times New Roman" w:hAnsi="Times New Roman"/>
        </w:rPr>
      </w:pPr>
      <w:r>
        <w:rPr>
          <w:rFonts w:ascii="Times New Roman" w:hAnsi="Times New Roman"/>
        </w:rPr>
        <w:t>358-11-2021</w:t>
      </w:r>
      <w:r w:rsidR="00DA0805">
        <w:rPr>
          <w:rFonts w:ascii="Times New Roman" w:hAnsi="Times New Roman"/>
        </w:rPr>
        <w:tab/>
      </w:r>
      <w:r w:rsidR="00DA0805">
        <w:rPr>
          <w:rFonts w:ascii="Times New Roman Gras" w:hAnsi="Times New Roman Gras"/>
          <w:caps/>
        </w:rPr>
        <w:t>ADOPTION DU RÈGLEMENT 321-2021 - QUOTES-PARTS 2022</w:t>
      </w:r>
    </w:p>
    <w:p w14:paraId="08E7AA44" w14:textId="77777777" w:rsidR="00DA0805" w:rsidRDefault="00DA0805" w:rsidP="00DA0805">
      <w:pPr>
        <w:jc w:val="both"/>
        <w:rPr>
          <w:b/>
          <w:bCs/>
        </w:rPr>
      </w:pPr>
    </w:p>
    <w:p w14:paraId="3A7BA73B" w14:textId="77777777" w:rsidR="00DA0805" w:rsidRDefault="00DA0805" w:rsidP="00DA0805">
      <w:pPr>
        <w:jc w:val="both"/>
        <w:rPr>
          <w:b/>
        </w:rPr>
      </w:pPr>
      <w:r>
        <w:rPr>
          <w:bCs/>
        </w:rPr>
        <w:t>Attendu</w:t>
      </w:r>
      <w:r>
        <w:t xml:space="preserve"> l’avis de motion donné à la session du </w:t>
      </w:r>
      <w:r w:rsidR="00F150D5">
        <w:t>13</w:t>
      </w:r>
      <w:r>
        <w:t xml:space="preserve"> </w:t>
      </w:r>
      <w:r w:rsidR="00F150D5">
        <w:t>octobre</w:t>
      </w:r>
      <w:r>
        <w:t xml:space="preserve"> 202</w:t>
      </w:r>
      <w:r w:rsidR="00F150D5">
        <w:t>1</w:t>
      </w:r>
      <w:r>
        <w:rPr>
          <w:b/>
        </w:rPr>
        <w:t>;</w:t>
      </w:r>
    </w:p>
    <w:p w14:paraId="34CB4293" w14:textId="77777777" w:rsidR="00DA0805" w:rsidRDefault="00DA0805" w:rsidP="00DA0805">
      <w:pPr>
        <w:jc w:val="both"/>
      </w:pPr>
    </w:p>
    <w:p w14:paraId="74C5C775" w14:textId="77777777" w:rsidR="00DA0805" w:rsidRDefault="00DA0805" w:rsidP="00DA0805">
      <w:pPr>
        <w:spacing w:line="240" w:lineRule="atLeast"/>
        <w:jc w:val="both"/>
      </w:pPr>
      <w:r>
        <w:t xml:space="preserve">Il est proposé par </w:t>
      </w:r>
      <w:r w:rsidR="00460F0B">
        <w:t>Madame Annie Thériault</w:t>
      </w:r>
      <w:r>
        <w:t xml:space="preserve">, appuyé par </w:t>
      </w:r>
      <w:r w:rsidRPr="00460F0B">
        <w:t xml:space="preserve">Monsieur </w:t>
      </w:r>
      <w:r w:rsidR="00460F0B">
        <w:t>Samuel Boudreault</w:t>
      </w:r>
      <w:r>
        <w:t xml:space="preserve"> et résolu d'adopter le règlement no. </w:t>
      </w:r>
      <w:r w:rsidRPr="00460F0B">
        <w:t>3</w:t>
      </w:r>
      <w:r w:rsidR="00460F0B" w:rsidRPr="00460F0B">
        <w:t>21</w:t>
      </w:r>
      <w:r w:rsidRPr="00460F0B">
        <w:t>-202</w:t>
      </w:r>
      <w:r w:rsidR="00460F0B" w:rsidRPr="00460F0B">
        <w:t>1</w:t>
      </w:r>
      <w:r>
        <w:t xml:space="preserve"> « RÈGLEMENT DES QUOTES-PARTS 202</w:t>
      </w:r>
      <w:r w:rsidR="001104BB">
        <w:t>2</w:t>
      </w:r>
      <w:r>
        <w:t> », tel que déposé et de porter ce règlement au « </w:t>
      </w:r>
      <w:r>
        <w:rPr>
          <w:b/>
          <w:color w:val="632423" w:themeColor="accent2" w:themeShade="80"/>
        </w:rPr>
        <w:t>Livre des règlements de la MRC de Lotbinière </w:t>
      </w:r>
      <w:r>
        <w:t>».</w:t>
      </w:r>
    </w:p>
    <w:p w14:paraId="6281CD56" w14:textId="77777777" w:rsidR="00DA0805" w:rsidRDefault="00DA0805" w:rsidP="00DA0805">
      <w:pPr>
        <w:spacing w:line="240" w:lineRule="atLeast"/>
        <w:jc w:val="both"/>
      </w:pPr>
    </w:p>
    <w:p w14:paraId="28AF4392" w14:textId="77777777" w:rsidR="00DA0805" w:rsidRDefault="00DA0805" w:rsidP="00DA0805">
      <w:pPr>
        <w:spacing w:line="240" w:lineRule="atLeast"/>
        <w:jc w:val="right"/>
        <w:rPr>
          <w:color w:val="00B050"/>
        </w:rPr>
      </w:pPr>
      <w:r>
        <w:rPr>
          <w:b/>
          <w:color w:val="00B050"/>
        </w:rPr>
        <w:t>Original déposé au Livre des Règlements</w:t>
      </w:r>
    </w:p>
    <w:p w14:paraId="66BFFE05" w14:textId="77777777" w:rsidR="00551817" w:rsidRDefault="00551817" w:rsidP="00C2306B">
      <w:pPr>
        <w:jc w:val="both"/>
      </w:pPr>
      <w:bookmarkStart w:id="5" w:name="_Hlk85462824"/>
      <w:bookmarkEnd w:id="4"/>
    </w:p>
    <w:p w14:paraId="6E80F8AE" w14:textId="77777777" w:rsidR="00C2306B" w:rsidRDefault="00C2306B" w:rsidP="00C2306B">
      <w:pPr>
        <w:jc w:val="both"/>
      </w:pPr>
    </w:p>
    <w:p w14:paraId="64D11682" w14:textId="77777777" w:rsidR="00C2306B" w:rsidRDefault="007065F3" w:rsidP="00C2306B">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359-11-2021</w:t>
      </w:r>
      <w:r w:rsidR="00C2306B">
        <w:rPr>
          <w:rFonts w:ascii="Times New Roman" w:hAnsi="Times New Roman"/>
        </w:rPr>
        <w:tab/>
        <w:t xml:space="preserve">PROCÉDURE D’ÉLECTIONS NOMINATION D’UN PRÉSIDENT D’ÉLECTION ET D’UN SCRUTATEUR </w:t>
      </w:r>
    </w:p>
    <w:p w14:paraId="44595743" w14:textId="77777777" w:rsidR="00C2306B" w:rsidRDefault="00C2306B" w:rsidP="00C2306B">
      <w:pPr>
        <w:autoSpaceDE w:val="0"/>
        <w:autoSpaceDN w:val="0"/>
        <w:adjustRightInd w:val="0"/>
        <w:jc w:val="both"/>
        <w:rPr>
          <w:color w:val="000000"/>
          <w:lang w:eastAsia="fr-CA"/>
        </w:rPr>
      </w:pPr>
    </w:p>
    <w:p w14:paraId="32757D9B" w14:textId="77777777" w:rsidR="00C2306B" w:rsidRDefault="00C2306B" w:rsidP="00C2306B">
      <w:pPr>
        <w:autoSpaceDE w:val="0"/>
        <w:autoSpaceDN w:val="0"/>
        <w:adjustRightInd w:val="0"/>
        <w:jc w:val="both"/>
        <w:rPr>
          <w:color w:val="000000"/>
          <w:lang w:eastAsia="fr-CA"/>
        </w:rPr>
      </w:pPr>
      <w:r>
        <w:rPr>
          <w:color w:val="000000"/>
          <w:lang w:eastAsia="fr-CA"/>
        </w:rPr>
        <w:t xml:space="preserve">Il est proposé par </w:t>
      </w:r>
      <w:r w:rsidRPr="00460F0B">
        <w:rPr>
          <w:lang w:eastAsia="fr-CA"/>
        </w:rPr>
        <w:t xml:space="preserve">Monsieur </w:t>
      </w:r>
      <w:r w:rsidR="00460F0B">
        <w:rPr>
          <w:lang w:eastAsia="fr-CA"/>
        </w:rPr>
        <w:t>Daniel Turcotte</w:t>
      </w:r>
      <w:r>
        <w:rPr>
          <w:color w:val="000000"/>
          <w:lang w:eastAsia="fr-CA"/>
        </w:rPr>
        <w:t xml:space="preserve">, appuyé par </w:t>
      </w:r>
      <w:r w:rsidRPr="00460F0B">
        <w:rPr>
          <w:lang w:eastAsia="fr-CA"/>
        </w:rPr>
        <w:t>Monsieur Denis Dion</w:t>
      </w:r>
      <w:r>
        <w:rPr>
          <w:color w:val="000000"/>
          <w:lang w:eastAsia="fr-CA"/>
        </w:rPr>
        <w:t xml:space="preserve"> et résolu d'adopter la procédure d’élection déposée par le secrétaire-trésorier et de nommer Monsieur Stéphane Bergeron président d’élection et Madame </w:t>
      </w:r>
      <w:r w:rsidR="001104BB">
        <w:rPr>
          <w:color w:val="000000"/>
          <w:lang w:eastAsia="fr-CA"/>
        </w:rPr>
        <w:t>Myriam Lefebvre</w:t>
      </w:r>
      <w:r>
        <w:rPr>
          <w:color w:val="000000"/>
          <w:lang w:eastAsia="fr-CA"/>
        </w:rPr>
        <w:t xml:space="preserve"> scrutatrice pour la surveillance du vote.</w:t>
      </w:r>
    </w:p>
    <w:p w14:paraId="60607C19" w14:textId="77777777" w:rsidR="00306A38" w:rsidRDefault="00306A38" w:rsidP="00306A38">
      <w:pPr>
        <w:jc w:val="both"/>
      </w:pPr>
    </w:p>
    <w:p w14:paraId="7085AE49" w14:textId="77777777" w:rsidR="00306A38" w:rsidRDefault="00306A38" w:rsidP="00306A38">
      <w:pPr>
        <w:jc w:val="both"/>
      </w:pPr>
    </w:p>
    <w:p w14:paraId="537C133D" w14:textId="77777777" w:rsidR="00306A38" w:rsidRDefault="00306A38" w:rsidP="00306A38">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3</w:t>
      </w:r>
      <w:r w:rsidR="00F4624E">
        <w:rPr>
          <w:rFonts w:ascii="Times New Roman" w:hAnsi="Times New Roman"/>
        </w:rPr>
        <w:t>60</w:t>
      </w:r>
      <w:r>
        <w:rPr>
          <w:rFonts w:ascii="Times New Roman" w:hAnsi="Times New Roman"/>
        </w:rPr>
        <w:t>-11-2021</w:t>
      </w:r>
      <w:r>
        <w:rPr>
          <w:rFonts w:ascii="Times New Roman" w:hAnsi="Times New Roman"/>
        </w:rPr>
        <w:tab/>
      </w:r>
      <w:r w:rsidRPr="00306A38">
        <w:rPr>
          <w:rFonts w:ascii="Times New Roman" w:hAnsi="Times New Roman"/>
        </w:rPr>
        <w:t>COMMISSION D'AMÉNAGEMENT</w:t>
      </w:r>
    </w:p>
    <w:p w14:paraId="59FAFA94" w14:textId="77777777" w:rsidR="00306A38" w:rsidRDefault="00306A38" w:rsidP="00306A38">
      <w:pPr>
        <w:autoSpaceDE w:val="0"/>
        <w:autoSpaceDN w:val="0"/>
        <w:adjustRightInd w:val="0"/>
        <w:jc w:val="both"/>
        <w:rPr>
          <w:color w:val="000000"/>
          <w:lang w:eastAsia="fr-CA"/>
        </w:rPr>
      </w:pPr>
    </w:p>
    <w:p w14:paraId="0C6BDD6E" w14:textId="77777777" w:rsidR="00306A38" w:rsidRDefault="00306A38" w:rsidP="00306A38">
      <w:pPr>
        <w:autoSpaceDE w:val="0"/>
        <w:autoSpaceDN w:val="0"/>
        <w:adjustRightInd w:val="0"/>
        <w:jc w:val="both"/>
        <w:rPr>
          <w:color w:val="000000"/>
          <w:lang w:eastAsia="fr-CA"/>
        </w:rPr>
      </w:pPr>
      <w:r>
        <w:rPr>
          <w:color w:val="000000"/>
          <w:lang w:eastAsia="fr-CA"/>
        </w:rPr>
        <w:t xml:space="preserve">Il est proposé par </w:t>
      </w:r>
      <w:r w:rsidRPr="00460F0B">
        <w:rPr>
          <w:lang w:eastAsia="fr-CA"/>
        </w:rPr>
        <w:t xml:space="preserve">Monsieur </w:t>
      </w:r>
      <w:r>
        <w:rPr>
          <w:lang w:eastAsia="fr-CA"/>
        </w:rPr>
        <w:t>Yves Gingras</w:t>
      </w:r>
      <w:r>
        <w:rPr>
          <w:color w:val="000000"/>
          <w:lang w:eastAsia="fr-CA"/>
        </w:rPr>
        <w:t xml:space="preserve">, appuyé par </w:t>
      </w:r>
      <w:r w:rsidRPr="00460F0B">
        <w:rPr>
          <w:lang w:eastAsia="fr-CA"/>
        </w:rPr>
        <w:t xml:space="preserve">Monsieur </w:t>
      </w:r>
      <w:r>
        <w:rPr>
          <w:lang w:eastAsia="fr-CA"/>
        </w:rPr>
        <w:t>Bernard Fortier</w:t>
      </w:r>
      <w:r>
        <w:rPr>
          <w:color w:val="000000"/>
          <w:lang w:eastAsia="fr-CA"/>
        </w:rPr>
        <w:t xml:space="preserve"> et résolu d</w:t>
      </w:r>
      <w:r w:rsidR="00230674">
        <w:rPr>
          <w:color w:val="000000"/>
          <w:lang w:eastAsia="fr-CA"/>
        </w:rPr>
        <w:t>e réserver un siège sur la commission d’aménagement pour le maire de la municipalité la plus populeuse de la MRC.</w:t>
      </w:r>
    </w:p>
    <w:p w14:paraId="211A7A63" w14:textId="77777777" w:rsidR="00306A38" w:rsidRDefault="00306A38" w:rsidP="00306A38">
      <w:pPr>
        <w:autoSpaceDE w:val="0"/>
        <w:autoSpaceDN w:val="0"/>
        <w:adjustRightInd w:val="0"/>
        <w:jc w:val="both"/>
        <w:rPr>
          <w:color w:val="000000"/>
          <w:lang w:eastAsia="fr-CA"/>
        </w:rPr>
      </w:pPr>
    </w:p>
    <w:p w14:paraId="0FD5EF00" w14:textId="77777777" w:rsidR="00371ADC" w:rsidRDefault="00371ADC" w:rsidP="00C2306B">
      <w:pPr>
        <w:autoSpaceDE w:val="0"/>
        <w:autoSpaceDN w:val="0"/>
        <w:adjustRightInd w:val="0"/>
        <w:jc w:val="both"/>
        <w:rPr>
          <w:color w:val="000000"/>
          <w:lang w:eastAsia="fr-CA"/>
        </w:rPr>
      </w:pPr>
    </w:p>
    <w:p w14:paraId="1D3E8DF9" w14:textId="77777777" w:rsidR="00C2306B" w:rsidRDefault="00C2306B" w:rsidP="00C2306B">
      <w:pPr>
        <w:autoSpaceDE w:val="0"/>
        <w:autoSpaceDN w:val="0"/>
        <w:adjustRightInd w:val="0"/>
        <w:jc w:val="center"/>
        <w:rPr>
          <w:color w:val="7E0000"/>
          <w:sz w:val="36"/>
          <w:szCs w:val="36"/>
          <w:lang w:eastAsia="fr-CA"/>
        </w:rPr>
      </w:pPr>
      <w:r>
        <w:rPr>
          <w:b/>
          <w:bCs/>
          <w:color w:val="7E0000"/>
          <w:sz w:val="36"/>
          <w:szCs w:val="36"/>
          <w:lang w:eastAsia="fr-CA"/>
        </w:rPr>
        <w:t>ÉLECTION DES MEMBRES DU CA</w:t>
      </w:r>
    </w:p>
    <w:p w14:paraId="03D93B10" w14:textId="77777777" w:rsidR="00C2306B" w:rsidRDefault="00C2306B" w:rsidP="00C2306B">
      <w:pPr>
        <w:autoSpaceDE w:val="0"/>
        <w:autoSpaceDN w:val="0"/>
        <w:adjustRightInd w:val="0"/>
        <w:ind w:left="2880" w:hanging="4680"/>
        <w:jc w:val="both"/>
        <w:rPr>
          <w:color w:val="000000"/>
          <w:lang w:eastAsia="fr-CA"/>
        </w:rPr>
      </w:pPr>
    </w:p>
    <w:p w14:paraId="3FBB91BB" w14:textId="77777777" w:rsidR="00C2306B" w:rsidRDefault="007065F3" w:rsidP="00C2306B">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36</w:t>
      </w:r>
      <w:r w:rsidR="00F4624E">
        <w:rPr>
          <w:rFonts w:ascii="Times New Roman" w:hAnsi="Times New Roman"/>
        </w:rPr>
        <w:t>1</w:t>
      </w:r>
      <w:r>
        <w:rPr>
          <w:rFonts w:ascii="Times New Roman" w:hAnsi="Times New Roman"/>
        </w:rPr>
        <w:t>-11-2021</w:t>
      </w:r>
      <w:r w:rsidR="00C2306B">
        <w:rPr>
          <w:rFonts w:ascii="Times New Roman" w:hAnsi="Times New Roman"/>
        </w:rPr>
        <w:tab/>
        <w:t>ÉLECTION DU PRÉFET-SUPPLÉANT - MANDAT DE 1 AN</w:t>
      </w:r>
    </w:p>
    <w:p w14:paraId="19D28043" w14:textId="77777777" w:rsidR="00C2306B" w:rsidRDefault="00C2306B" w:rsidP="00C2306B">
      <w:pPr>
        <w:jc w:val="both"/>
        <w:rPr>
          <w:color w:val="000000"/>
          <w:lang w:eastAsia="fr-CA"/>
        </w:rPr>
      </w:pPr>
    </w:p>
    <w:p w14:paraId="3B8F4F33" w14:textId="77777777" w:rsidR="00C2306B" w:rsidRDefault="00C2306B" w:rsidP="00C2306B">
      <w:pPr>
        <w:jc w:val="both"/>
        <w:rPr>
          <w:color w:val="000000"/>
          <w:lang w:eastAsia="fr-CA"/>
        </w:rPr>
      </w:pPr>
      <w:r>
        <w:rPr>
          <w:color w:val="000000"/>
          <w:lang w:eastAsia="fr-CA"/>
        </w:rPr>
        <w:t xml:space="preserve">Il est proposé par </w:t>
      </w:r>
      <w:r w:rsidR="00D01930">
        <w:rPr>
          <w:color w:val="000000"/>
          <w:lang w:eastAsia="fr-CA"/>
        </w:rPr>
        <w:t>Monsieur Denis Dion</w:t>
      </w:r>
      <w:r>
        <w:rPr>
          <w:color w:val="000000"/>
          <w:lang w:eastAsia="fr-CA"/>
        </w:rPr>
        <w:t xml:space="preserve">, appuyé par </w:t>
      </w:r>
      <w:r w:rsidR="00D01930">
        <w:rPr>
          <w:color w:val="000000"/>
          <w:lang w:eastAsia="fr-CA"/>
        </w:rPr>
        <w:t>Monsieur Yvan Charest</w:t>
      </w:r>
      <w:r>
        <w:rPr>
          <w:color w:val="000000"/>
          <w:lang w:eastAsia="fr-CA"/>
        </w:rPr>
        <w:t xml:space="preserve"> et résolu de nommer </w:t>
      </w:r>
      <w:r>
        <w:rPr>
          <w:b/>
          <w:bCs/>
          <w:color w:val="0000FF"/>
          <w:lang w:eastAsia="fr-CA"/>
        </w:rPr>
        <w:t xml:space="preserve">Monsieur Bernard Fortier </w:t>
      </w:r>
      <w:r>
        <w:rPr>
          <w:color w:val="000000"/>
          <w:lang w:eastAsia="fr-CA"/>
        </w:rPr>
        <w:t>préfet suppléant de la MRC de Lotbinière et représentant du secteur 3 pour une période de 1 an.</w:t>
      </w:r>
    </w:p>
    <w:p w14:paraId="03DE2E99" w14:textId="77777777" w:rsidR="00C2306B" w:rsidRDefault="00C2306B" w:rsidP="00C2306B">
      <w:pPr>
        <w:jc w:val="right"/>
        <w:rPr>
          <w:color w:val="76923C" w:themeColor="accent3" w:themeShade="BF"/>
          <w:lang w:eastAsia="fr-CA"/>
        </w:rPr>
      </w:pPr>
      <w:r>
        <w:rPr>
          <w:color w:val="76923C" w:themeColor="accent3" w:themeShade="BF"/>
          <w:lang w:eastAsia="fr-CA"/>
        </w:rPr>
        <w:t>ÉLU PAR ACCLAMATION</w:t>
      </w:r>
    </w:p>
    <w:p w14:paraId="7DAE599A" w14:textId="77777777" w:rsidR="00C2306B" w:rsidRPr="00CA7E93" w:rsidRDefault="00C2306B" w:rsidP="00C2306B">
      <w:pPr>
        <w:rPr>
          <w:bCs/>
        </w:rPr>
      </w:pPr>
    </w:p>
    <w:p w14:paraId="24B067BA" w14:textId="77777777" w:rsidR="00C2306B" w:rsidRDefault="007065F3" w:rsidP="00C2306B">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36</w:t>
      </w:r>
      <w:r w:rsidR="00F4624E">
        <w:rPr>
          <w:rFonts w:ascii="Times New Roman" w:hAnsi="Times New Roman"/>
        </w:rPr>
        <w:t>2</w:t>
      </w:r>
      <w:r>
        <w:rPr>
          <w:rFonts w:ascii="Times New Roman" w:hAnsi="Times New Roman"/>
        </w:rPr>
        <w:t>-11-2021</w:t>
      </w:r>
      <w:r w:rsidR="00C2306B">
        <w:rPr>
          <w:rFonts w:ascii="Times New Roman" w:hAnsi="Times New Roman"/>
        </w:rPr>
        <w:tab/>
        <w:t>MEMBRES DU CONSEIL D’ADMINISTRATION</w:t>
      </w:r>
    </w:p>
    <w:p w14:paraId="1E880AF0" w14:textId="77777777" w:rsidR="00C2306B" w:rsidRDefault="00C2306B" w:rsidP="00C2306B">
      <w:pPr>
        <w:jc w:val="both"/>
        <w:rPr>
          <w:color w:val="000000"/>
          <w:lang w:eastAsia="fr-CA"/>
        </w:rPr>
      </w:pPr>
    </w:p>
    <w:p w14:paraId="64184DC9" w14:textId="77777777" w:rsidR="00C2306B" w:rsidRDefault="00C2306B" w:rsidP="00C2306B">
      <w:pPr>
        <w:jc w:val="both"/>
        <w:rPr>
          <w:color w:val="76923C" w:themeColor="accent3" w:themeShade="BF"/>
          <w:lang w:eastAsia="fr-CA"/>
        </w:rPr>
      </w:pPr>
      <w:r>
        <w:rPr>
          <w:color w:val="000000"/>
          <w:lang w:eastAsia="fr-CA"/>
        </w:rPr>
        <w:t xml:space="preserve">Il est proposé par Monsieur </w:t>
      </w:r>
      <w:r w:rsidR="00D01930">
        <w:rPr>
          <w:color w:val="000000"/>
          <w:lang w:eastAsia="fr-CA"/>
        </w:rPr>
        <w:t>Jean Bergeron</w:t>
      </w:r>
      <w:r>
        <w:rPr>
          <w:color w:val="000000"/>
          <w:lang w:eastAsia="fr-CA"/>
        </w:rPr>
        <w:t xml:space="preserve">, appuyé par </w:t>
      </w:r>
      <w:r w:rsidR="00D01930">
        <w:rPr>
          <w:color w:val="000000"/>
          <w:lang w:eastAsia="fr-CA"/>
        </w:rPr>
        <w:t xml:space="preserve">Madame </w:t>
      </w:r>
      <w:r w:rsidR="00AC0BFB">
        <w:rPr>
          <w:color w:val="000000"/>
          <w:lang w:eastAsia="fr-CA"/>
        </w:rPr>
        <w:t>Annie Thériault</w:t>
      </w:r>
      <w:r>
        <w:rPr>
          <w:color w:val="000000"/>
          <w:lang w:eastAsia="fr-CA"/>
        </w:rPr>
        <w:t xml:space="preserve"> et résolu de nommer au conseil d’administration pour une période de 1 an</w:t>
      </w:r>
      <w:r>
        <w:rPr>
          <w:b/>
          <w:bCs/>
          <w:color w:val="0000FF"/>
          <w:lang w:eastAsia="fr-CA"/>
        </w:rPr>
        <w:t xml:space="preserve"> </w:t>
      </w:r>
      <w:r w:rsidR="00D01930">
        <w:rPr>
          <w:b/>
          <w:bCs/>
          <w:color w:val="0000FF"/>
          <w:lang w:eastAsia="fr-CA"/>
        </w:rPr>
        <w:t>Madame Denise Poulin</w:t>
      </w:r>
      <w:r>
        <w:rPr>
          <w:bCs/>
          <w:color w:val="0000FF"/>
          <w:lang w:eastAsia="fr-CA"/>
        </w:rPr>
        <w:t xml:space="preserve"> </w:t>
      </w:r>
      <w:r>
        <w:rPr>
          <w:color w:val="000000"/>
          <w:lang w:eastAsia="fr-CA"/>
        </w:rPr>
        <w:t>pour le secteur 1.</w:t>
      </w:r>
      <w:r>
        <w:rPr>
          <w:color w:val="76923C" w:themeColor="accent3" w:themeShade="BF"/>
          <w:lang w:eastAsia="fr-CA"/>
        </w:rPr>
        <w:t xml:space="preserve"> </w:t>
      </w:r>
    </w:p>
    <w:p w14:paraId="136D057E" w14:textId="77777777" w:rsidR="00C2306B" w:rsidRDefault="00C2306B" w:rsidP="00C2306B">
      <w:pPr>
        <w:jc w:val="both"/>
        <w:rPr>
          <w:color w:val="76923C" w:themeColor="accent3" w:themeShade="BF"/>
          <w:lang w:eastAsia="fr-CA"/>
        </w:rPr>
      </w:pPr>
    </w:p>
    <w:p w14:paraId="587874B6" w14:textId="77777777" w:rsidR="00C2306B" w:rsidRDefault="00C2306B" w:rsidP="00C2306B">
      <w:pPr>
        <w:jc w:val="right"/>
        <w:rPr>
          <w:color w:val="76923C" w:themeColor="accent3" w:themeShade="BF"/>
          <w:lang w:eastAsia="fr-CA"/>
        </w:rPr>
      </w:pPr>
      <w:r>
        <w:rPr>
          <w:color w:val="76923C" w:themeColor="accent3" w:themeShade="BF"/>
          <w:lang w:eastAsia="fr-CA"/>
        </w:rPr>
        <w:t>ÉLU PAR ACCLAMATION</w:t>
      </w:r>
    </w:p>
    <w:p w14:paraId="20223DF7" w14:textId="77777777" w:rsidR="00C2306B" w:rsidRPr="00CA7E93" w:rsidRDefault="00C2306B" w:rsidP="00C2306B">
      <w:pPr>
        <w:rPr>
          <w:bCs/>
        </w:rPr>
      </w:pPr>
    </w:p>
    <w:p w14:paraId="5CAFEA05" w14:textId="77777777" w:rsidR="00C2306B" w:rsidRPr="00CA7E93" w:rsidRDefault="00C2306B" w:rsidP="00C2306B">
      <w:pPr>
        <w:rPr>
          <w:bCs/>
        </w:rPr>
      </w:pPr>
    </w:p>
    <w:p w14:paraId="63B1B1FB" w14:textId="77777777" w:rsidR="00C2306B" w:rsidRDefault="007065F3" w:rsidP="00C2306B">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36</w:t>
      </w:r>
      <w:r w:rsidR="00F4624E">
        <w:rPr>
          <w:rFonts w:ascii="Times New Roman" w:hAnsi="Times New Roman"/>
        </w:rPr>
        <w:t>3</w:t>
      </w:r>
      <w:r>
        <w:rPr>
          <w:rFonts w:ascii="Times New Roman" w:hAnsi="Times New Roman"/>
        </w:rPr>
        <w:t>-11-2021</w:t>
      </w:r>
      <w:r w:rsidR="00C2306B">
        <w:rPr>
          <w:rFonts w:ascii="Times New Roman" w:hAnsi="Times New Roman"/>
        </w:rPr>
        <w:tab/>
        <w:t>MEMBRES DU CONSEIL D’ADMINISTRATION</w:t>
      </w:r>
    </w:p>
    <w:p w14:paraId="3305E72A" w14:textId="77777777" w:rsidR="00C2306B" w:rsidRDefault="00C2306B" w:rsidP="00C2306B">
      <w:pPr>
        <w:jc w:val="both"/>
        <w:rPr>
          <w:color w:val="000000"/>
          <w:lang w:eastAsia="fr-CA"/>
        </w:rPr>
      </w:pPr>
    </w:p>
    <w:p w14:paraId="04820F34" w14:textId="77777777" w:rsidR="00C2306B" w:rsidRDefault="00C2306B" w:rsidP="00C2306B">
      <w:pPr>
        <w:jc w:val="both"/>
        <w:rPr>
          <w:color w:val="76923C" w:themeColor="accent3" w:themeShade="BF"/>
          <w:lang w:eastAsia="fr-CA"/>
        </w:rPr>
      </w:pPr>
      <w:r>
        <w:rPr>
          <w:color w:val="000000"/>
          <w:lang w:eastAsia="fr-CA"/>
        </w:rPr>
        <w:t xml:space="preserve">Il est proposé par Monsieur </w:t>
      </w:r>
      <w:r w:rsidR="00D01930">
        <w:rPr>
          <w:color w:val="000000"/>
          <w:lang w:eastAsia="fr-CA"/>
        </w:rPr>
        <w:t>Yves Gingras</w:t>
      </w:r>
      <w:r>
        <w:rPr>
          <w:color w:val="000000"/>
          <w:lang w:eastAsia="fr-CA"/>
        </w:rPr>
        <w:t xml:space="preserve">, appuyé par Monsieur </w:t>
      </w:r>
      <w:r w:rsidR="00D01930">
        <w:rPr>
          <w:color w:val="000000"/>
          <w:lang w:eastAsia="fr-CA"/>
        </w:rPr>
        <w:t>Bernard Fortier</w:t>
      </w:r>
      <w:r>
        <w:rPr>
          <w:color w:val="000000"/>
          <w:lang w:eastAsia="fr-CA"/>
        </w:rPr>
        <w:t xml:space="preserve"> et résolu de nommer au conseil d’administration pour une période de 1 an</w:t>
      </w:r>
      <w:r>
        <w:rPr>
          <w:b/>
          <w:bCs/>
          <w:color w:val="0000FF"/>
          <w:lang w:eastAsia="fr-CA"/>
        </w:rPr>
        <w:t xml:space="preserve"> Monsieur </w:t>
      </w:r>
      <w:r w:rsidR="00D01930">
        <w:rPr>
          <w:b/>
          <w:bCs/>
          <w:color w:val="0000FF"/>
          <w:lang w:eastAsia="fr-CA"/>
        </w:rPr>
        <w:t>Jonathan Moreau</w:t>
      </w:r>
      <w:r>
        <w:rPr>
          <w:bCs/>
          <w:color w:val="0000FF"/>
          <w:lang w:eastAsia="fr-CA"/>
        </w:rPr>
        <w:t xml:space="preserve"> </w:t>
      </w:r>
      <w:r>
        <w:rPr>
          <w:color w:val="000000"/>
          <w:lang w:eastAsia="fr-CA"/>
        </w:rPr>
        <w:t>pour le secteur 2.</w:t>
      </w:r>
    </w:p>
    <w:p w14:paraId="0C8DE24F" w14:textId="77777777" w:rsidR="00C2306B" w:rsidRDefault="00C2306B" w:rsidP="00C2306B">
      <w:pPr>
        <w:jc w:val="both"/>
        <w:rPr>
          <w:color w:val="76923C" w:themeColor="accent3" w:themeShade="BF"/>
          <w:lang w:eastAsia="fr-CA"/>
        </w:rPr>
      </w:pPr>
    </w:p>
    <w:p w14:paraId="3A2FAED1" w14:textId="77777777" w:rsidR="00D27D00" w:rsidRDefault="00C2306B" w:rsidP="00CA7E93">
      <w:pPr>
        <w:jc w:val="right"/>
        <w:rPr>
          <w:b/>
        </w:rPr>
      </w:pPr>
      <w:r>
        <w:rPr>
          <w:color w:val="76923C" w:themeColor="accent3" w:themeShade="BF"/>
          <w:lang w:eastAsia="fr-CA"/>
        </w:rPr>
        <w:t>ÉLU PAR ACCLAMATION</w:t>
      </w:r>
    </w:p>
    <w:p w14:paraId="525251A8" w14:textId="77777777" w:rsidR="00CA7E93" w:rsidRDefault="00CA7E93" w:rsidP="00C2306B">
      <w:pPr>
        <w:rPr>
          <w:b/>
        </w:rPr>
      </w:pPr>
    </w:p>
    <w:p w14:paraId="3B1369AE" w14:textId="77777777" w:rsidR="00CA7E93" w:rsidRDefault="00CA7E93" w:rsidP="00C2306B">
      <w:pPr>
        <w:rPr>
          <w:b/>
        </w:rPr>
      </w:pPr>
    </w:p>
    <w:p w14:paraId="72CA1545" w14:textId="77777777" w:rsidR="00C2306B" w:rsidRDefault="00C2306B" w:rsidP="00C2306B">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3</w:t>
      </w:r>
      <w:r w:rsidR="007065F3">
        <w:rPr>
          <w:rFonts w:ascii="Times New Roman" w:hAnsi="Times New Roman"/>
        </w:rPr>
        <w:t>6</w:t>
      </w:r>
      <w:r w:rsidR="00F4624E">
        <w:rPr>
          <w:rFonts w:ascii="Times New Roman" w:hAnsi="Times New Roman"/>
        </w:rPr>
        <w:t>4</w:t>
      </w:r>
      <w:r w:rsidR="007065F3">
        <w:rPr>
          <w:rFonts w:ascii="Times New Roman" w:hAnsi="Times New Roman"/>
        </w:rPr>
        <w:t>-11-2021</w:t>
      </w:r>
      <w:r>
        <w:rPr>
          <w:rFonts w:ascii="Times New Roman" w:hAnsi="Times New Roman"/>
        </w:rPr>
        <w:tab/>
        <w:t>MEMBRES DU CONSEIL D’ADMINISTRATION</w:t>
      </w:r>
    </w:p>
    <w:p w14:paraId="4D9EE8D5" w14:textId="77777777" w:rsidR="00C2306B" w:rsidRDefault="00C2306B" w:rsidP="00C2306B">
      <w:pPr>
        <w:jc w:val="both"/>
        <w:rPr>
          <w:color w:val="000000"/>
          <w:lang w:eastAsia="fr-CA"/>
        </w:rPr>
      </w:pPr>
    </w:p>
    <w:p w14:paraId="64571B74" w14:textId="77777777" w:rsidR="00C2306B" w:rsidRDefault="00C2306B" w:rsidP="00C2306B">
      <w:pPr>
        <w:jc w:val="both"/>
        <w:rPr>
          <w:color w:val="76923C" w:themeColor="accent3" w:themeShade="BF"/>
          <w:lang w:eastAsia="fr-CA"/>
        </w:rPr>
      </w:pPr>
      <w:r>
        <w:rPr>
          <w:color w:val="000000"/>
          <w:lang w:eastAsia="fr-CA"/>
        </w:rPr>
        <w:t xml:space="preserve">Il est proposé par Monsieur Denis Dion, appuyé par Monsieur </w:t>
      </w:r>
      <w:r w:rsidR="00D27D00">
        <w:rPr>
          <w:color w:val="000000"/>
          <w:lang w:eastAsia="fr-CA"/>
        </w:rPr>
        <w:t>Daniel Turcotte</w:t>
      </w:r>
      <w:r>
        <w:rPr>
          <w:color w:val="000000"/>
          <w:lang w:eastAsia="fr-CA"/>
        </w:rPr>
        <w:t xml:space="preserve"> et résolu de nommer au conseil d’administration pour une période de 1 an</w:t>
      </w:r>
      <w:r>
        <w:rPr>
          <w:b/>
          <w:bCs/>
          <w:color w:val="0000FF"/>
          <w:lang w:eastAsia="fr-CA"/>
        </w:rPr>
        <w:t xml:space="preserve"> Monsieur </w:t>
      </w:r>
      <w:r w:rsidR="00D27D00">
        <w:rPr>
          <w:b/>
          <w:bCs/>
          <w:color w:val="0000FF"/>
          <w:lang w:eastAsia="fr-CA"/>
        </w:rPr>
        <w:t>Robert Samson</w:t>
      </w:r>
      <w:r>
        <w:rPr>
          <w:bCs/>
          <w:color w:val="0000FF"/>
          <w:lang w:eastAsia="fr-CA"/>
        </w:rPr>
        <w:t xml:space="preserve"> </w:t>
      </w:r>
      <w:r>
        <w:rPr>
          <w:color w:val="000000"/>
          <w:lang w:eastAsia="fr-CA"/>
        </w:rPr>
        <w:t>pour le secteur 4.</w:t>
      </w:r>
    </w:p>
    <w:p w14:paraId="7CC51671" w14:textId="77777777" w:rsidR="00C2306B" w:rsidRDefault="00C2306B" w:rsidP="00C2306B">
      <w:pPr>
        <w:jc w:val="both"/>
        <w:rPr>
          <w:color w:val="76923C" w:themeColor="accent3" w:themeShade="BF"/>
          <w:lang w:eastAsia="fr-CA"/>
        </w:rPr>
      </w:pPr>
    </w:p>
    <w:p w14:paraId="2FFADD12" w14:textId="77777777" w:rsidR="00C2306B" w:rsidRDefault="00C2306B" w:rsidP="00C2306B">
      <w:pPr>
        <w:jc w:val="right"/>
        <w:rPr>
          <w:color w:val="76923C" w:themeColor="accent3" w:themeShade="BF"/>
          <w:lang w:eastAsia="fr-CA"/>
        </w:rPr>
      </w:pPr>
      <w:r>
        <w:rPr>
          <w:color w:val="76923C" w:themeColor="accent3" w:themeShade="BF"/>
          <w:lang w:eastAsia="fr-CA"/>
        </w:rPr>
        <w:t>ÉLU PAR ACCLAMATION</w:t>
      </w:r>
    </w:p>
    <w:p w14:paraId="45FFC44B" w14:textId="77777777" w:rsidR="00C2306B" w:rsidRDefault="00C2306B" w:rsidP="00C2306B">
      <w:pPr>
        <w:autoSpaceDE w:val="0"/>
        <w:autoSpaceDN w:val="0"/>
        <w:adjustRightInd w:val="0"/>
        <w:jc w:val="both"/>
        <w:rPr>
          <w:color w:val="000000"/>
          <w:lang w:eastAsia="fr-CA"/>
        </w:rPr>
      </w:pPr>
    </w:p>
    <w:p w14:paraId="001A5967" w14:textId="77777777" w:rsidR="00371ADC" w:rsidRDefault="00371ADC" w:rsidP="00C2306B">
      <w:pPr>
        <w:autoSpaceDE w:val="0"/>
        <w:autoSpaceDN w:val="0"/>
        <w:adjustRightInd w:val="0"/>
        <w:jc w:val="both"/>
        <w:rPr>
          <w:color w:val="000000"/>
          <w:lang w:eastAsia="fr-CA"/>
        </w:rPr>
      </w:pPr>
    </w:p>
    <w:p w14:paraId="0DE463F7" w14:textId="77777777" w:rsidR="00C2306B" w:rsidRDefault="00C2306B" w:rsidP="00C2306B">
      <w:pPr>
        <w:autoSpaceDE w:val="0"/>
        <w:autoSpaceDN w:val="0"/>
        <w:adjustRightInd w:val="0"/>
        <w:jc w:val="center"/>
        <w:rPr>
          <w:color w:val="7E0000"/>
          <w:sz w:val="36"/>
          <w:szCs w:val="36"/>
          <w:lang w:eastAsia="fr-CA"/>
        </w:rPr>
      </w:pPr>
      <w:r>
        <w:rPr>
          <w:b/>
          <w:bCs/>
          <w:color w:val="7E0000"/>
          <w:sz w:val="36"/>
          <w:szCs w:val="36"/>
          <w:lang w:eastAsia="fr-CA"/>
        </w:rPr>
        <w:t>ÉLECTION DES COMITÉS DE LA MRC</w:t>
      </w:r>
    </w:p>
    <w:p w14:paraId="0DDBC045" w14:textId="77777777" w:rsidR="00C2306B" w:rsidRDefault="00C2306B" w:rsidP="00C2306B">
      <w:pPr>
        <w:autoSpaceDE w:val="0"/>
        <w:autoSpaceDN w:val="0"/>
        <w:adjustRightInd w:val="0"/>
        <w:jc w:val="both"/>
        <w:rPr>
          <w:color w:val="000000"/>
          <w:lang w:eastAsia="fr-CA"/>
        </w:rPr>
      </w:pPr>
    </w:p>
    <w:p w14:paraId="426BC820" w14:textId="77777777" w:rsidR="00C2306B" w:rsidRDefault="007065F3" w:rsidP="00C2306B">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36</w:t>
      </w:r>
      <w:r w:rsidR="00F4624E">
        <w:rPr>
          <w:rFonts w:ascii="Times New Roman" w:hAnsi="Times New Roman"/>
        </w:rPr>
        <w:t>5</w:t>
      </w:r>
      <w:r>
        <w:rPr>
          <w:rFonts w:ascii="Times New Roman" w:hAnsi="Times New Roman"/>
        </w:rPr>
        <w:t>-11-2021</w:t>
      </w:r>
      <w:r w:rsidR="00C2306B">
        <w:rPr>
          <w:rFonts w:ascii="Times New Roman" w:hAnsi="Times New Roman"/>
        </w:rPr>
        <w:tab/>
        <w:t>MEMBRES DU COMITÉ DE COGESTION</w:t>
      </w:r>
    </w:p>
    <w:p w14:paraId="3BE95457" w14:textId="77777777" w:rsidR="00C2306B" w:rsidRDefault="00C2306B" w:rsidP="00C2306B">
      <w:pPr>
        <w:jc w:val="both"/>
        <w:rPr>
          <w:color w:val="000000"/>
          <w:lang w:eastAsia="fr-CA"/>
        </w:rPr>
      </w:pPr>
    </w:p>
    <w:p w14:paraId="01555C0F" w14:textId="77777777" w:rsidR="00C2306B" w:rsidRDefault="00C2306B" w:rsidP="00CA7E93">
      <w:pPr>
        <w:rPr>
          <w:lang w:eastAsia="fr-CA"/>
        </w:rPr>
      </w:pPr>
      <w:r>
        <w:rPr>
          <w:lang w:eastAsia="fr-CA"/>
        </w:rPr>
        <w:t xml:space="preserve">Il est proposé par Madame Denise Poulin, appuyé par </w:t>
      </w:r>
      <w:r w:rsidR="00AC0BFB">
        <w:rPr>
          <w:lang w:eastAsia="fr-CA"/>
        </w:rPr>
        <w:t>Madame Annie Thériault</w:t>
      </w:r>
      <w:r>
        <w:rPr>
          <w:lang w:eastAsia="fr-CA"/>
        </w:rPr>
        <w:t xml:space="preserve"> et résolu de nommer au comité</w:t>
      </w:r>
      <w:r>
        <w:rPr>
          <w:bCs/>
          <w:lang w:eastAsia="fr-CA"/>
        </w:rPr>
        <w:t xml:space="preserve"> de cogestion</w:t>
      </w:r>
      <w:r w:rsidR="00FA6AF8">
        <w:rPr>
          <w:bCs/>
          <w:lang w:eastAsia="fr-CA"/>
        </w:rPr>
        <w:t xml:space="preserve"> Monsieur Jean Bergeron</w:t>
      </w:r>
      <w:r w:rsidR="003422D1">
        <w:rPr>
          <w:bCs/>
          <w:color w:val="0000FF"/>
          <w:lang w:eastAsia="fr-CA"/>
        </w:rPr>
        <w:t xml:space="preserve"> </w:t>
      </w:r>
      <w:r>
        <w:rPr>
          <w:bCs/>
          <w:lang w:eastAsia="fr-CA"/>
        </w:rPr>
        <w:t>à titre de délégué</w:t>
      </w:r>
      <w:r>
        <w:rPr>
          <w:lang w:eastAsia="fr-CA"/>
        </w:rPr>
        <w:t xml:space="preserve"> </w:t>
      </w:r>
      <w:r w:rsidR="00AC0BFB">
        <w:rPr>
          <w:lang w:eastAsia="fr-CA"/>
        </w:rPr>
        <w:t>du secteur 1.</w:t>
      </w:r>
    </w:p>
    <w:p w14:paraId="42B965BE" w14:textId="77777777" w:rsidR="00AC0BFB" w:rsidRDefault="00AC0BFB" w:rsidP="00C2306B">
      <w:pPr>
        <w:jc w:val="both"/>
        <w:rPr>
          <w:color w:val="000000"/>
          <w:lang w:eastAsia="fr-CA"/>
        </w:rPr>
      </w:pPr>
    </w:p>
    <w:p w14:paraId="5D811000" w14:textId="77777777" w:rsidR="00AC0BFB" w:rsidRDefault="00AC0BFB" w:rsidP="00C2306B">
      <w:pPr>
        <w:jc w:val="both"/>
        <w:rPr>
          <w:color w:val="000000"/>
          <w:lang w:eastAsia="fr-CA"/>
        </w:rPr>
      </w:pPr>
    </w:p>
    <w:p w14:paraId="3B4FBD79" w14:textId="77777777" w:rsidR="00D02B43" w:rsidRDefault="007065F3" w:rsidP="00D02B43">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36</w:t>
      </w:r>
      <w:r w:rsidR="00F4624E">
        <w:rPr>
          <w:rFonts w:ascii="Times New Roman" w:hAnsi="Times New Roman"/>
        </w:rPr>
        <w:t>6</w:t>
      </w:r>
      <w:r>
        <w:rPr>
          <w:rFonts w:ascii="Times New Roman" w:hAnsi="Times New Roman"/>
        </w:rPr>
        <w:t>-11-2021</w:t>
      </w:r>
      <w:r w:rsidR="00D02B43">
        <w:rPr>
          <w:rFonts w:ascii="Times New Roman" w:hAnsi="Times New Roman"/>
        </w:rPr>
        <w:tab/>
        <w:t>MEMBRES DU COMITÉ DE COGESTION</w:t>
      </w:r>
    </w:p>
    <w:p w14:paraId="7D248CE4" w14:textId="77777777" w:rsidR="00C2306B" w:rsidRPr="00D02B43" w:rsidRDefault="00C2306B" w:rsidP="00C2306B">
      <w:pPr>
        <w:jc w:val="both"/>
        <w:rPr>
          <w:bCs/>
        </w:rPr>
      </w:pPr>
    </w:p>
    <w:p w14:paraId="7E3E0108" w14:textId="77777777" w:rsidR="00D02B43" w:rsidRDefault="00D02B43" w:rsidP="00C2306B">
      <w:pPr>
        <w:jc w:val="both"/>
        <w:rPr>
          <w:bCs/>
        </w:rPr>
      </w:pPr>
      <w:r>
        <w:rPr>
          <w:bCs/>
        </w:rPr>
        <w:t xml:space="preserve">Il est proposé par Monsieur Jean Bergeron, appuyé par Monsieur Bernard Fortier et résolu de nommer au comité de cogestion </w:t>
      </w:r>
      <w:r w:rsidRPr="00FA6AF8">
        <w:rPr>
          <w:bCs/>
        </w:rPr>
        <w:t>Monsieur Denis Richard</w:t>
      </w:r>
      <w:r>
        <w:rPr>
          <w:bCs/>
        </w:rPr>
        <w:t xml:space="preserve"> à titre de</w:t>
      </w:r>
      <w:r w:rsidR="00CF1EDF">
        <w:rPr>
          <w:bCs/>
        </w:rPr>
        <w:t xml:space="preserve"> substitut du secteur 1.</w:t>
      </w:r>
    </w:p>
    <w:p w14:paraId="2BBA9A00" w14:textId="77777777" w:rsidR="00CF1EDF" w:rsidRDefault="00CF1EDF" w:rsidP="00C2306B">
      <w:pPr>
        <w:jc w:val="both"/>
        <w:rPr>
          <w:bCs/>
        </w:rPr>
      </w:pPr>
    </w:p>
    <w:p w14:paraId="30B2C2D9" w14:textId="77777777" w:rsidR="00CF1EDF" w:rsidRDefault="00CF1EDF" w:rsidP="00C2306B">
      <w:pPr>
        <w:jc w:val="both"/>
        <w:rPr>
          <w:bCs/>
        </w:rPr>
      </w:pPr>
    </w:p>
    <w:p w14:paraId="54E9D84C" w14:textId="77777777" w:rsidR="00CF1EDF" w:rsidRDefault="007065F3" w:rsidP="00CF1EDF">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36</w:t>
      </w:r>
      <w:r w:rsidR="00F4624E">
        <w:rPr>
          <w:rFonts w:ascii="Times New Roman" w:hAnsi="Times New Roman"/>
        </w:rPr>
        <w:t>7</w:t>
      </w:r>
      <w:r>
        <w:rPr>
          <w:rFonts w:ascii="Times New Roman" w:hAnsi="Times New Roman"/>
        </w:rPr>
        <w:t>-11-2021</w:t>
      </w:r>
      <w:r w:rsidR="00CF1EDF">
        <w:rPr>
          <w:rFonts w:ascii="Times New Roman" w:hAnsi="Times New Roman"/>
        </w:rPr>
        <w:tab/>
        <w:t>MEMBRES DU COMITÉ DE COGESTION</w:t>
      </w:r>
    </w:p>
    <w:p w14:paraId="2A1BB0CE" w14:textId="77777777" w:rsidR="00CF1EDF" w:rsidRDefault="00CF1EDF" w:rsidP="00CF1EDF">
      <w:pPr>
        <w:jc w:val="both"/>
        <w:rPr>
          <w:color w:val="000000"/>
          <w:lang w:eastAsia="fr-CA"/>
        </w:rPr>
      </w:pPr>
    </w:p>
    <w:p w14:paraId="035A9679" w14:textId="77777777" w:rsidR="00CF1EDF" w:rsidRDefault="00CF1EDF" w:rsidP="00CF1EDF">
      <w:pPr>
        <w:jc w:val="both"/>
        <w:rPr>
          <w:color w:val="000000"/>
          <w:lang w:eastAsia="fr-CA"/>
        </w:rPr>
      </w:pPr>
      <w:r>
        <w:rPr>
          <w:color w:val="000000"/>
          <w:lang w:eastAsia="fr-CA"/>
        </w:rPr>
        <w:t>Il est proposé par Monsieur Bernard Fortier, appuyé par Monsieur Yves Gingras et résolu de nommer au comité</w:t>
      </w:r>
      <w:r>
        <w:rPr>
          <w:bCs/>
          <w:lang w:eastAsia="fr-CA"/>
        </w:rPr>
        <w:t xml:space="preserve"> de cogestion </w:t>
      </w:r>
      <w:r w:rsidRPr="00FA6AF8">
        <w:rPr>
          <w:lang w:eastAsia="fr-CA"/>
        </w:rPr>
        <w:t>Monsieur Jonathan Moreau</w:t>
      </w:r>
      <w:r>
        <w:rPr>
          <w:color w:val="000000"/>
          <w:lang w:eastAsia="fr-CA"/>
        </w:rPr>
        <w:t xml:space="preserve"> </w:t>
      </w:r>
      <w:r>
        <w:rPr>
          <w:bCs/>
          <w:lang w:eastAsia="fr-CA"/>
        </w:rPr>
        <w:t>à titre de délégué</w:t>
      </w:r>
      <w:r>
        <w:rPr>
          <w:color w:val="000000"/>
          <w:lang w:eastAsia="fr-CA"/>
        </w:rPr>
        <w:t xml:space="preserve"> </w:t>
      </w:r>
      <w:r w:rsidR="00F745F5">
        <w:rPr>
          <w:color w:val="000000"/>
          <w:lang w:eastAsia="fr-CA"/>
        </w:rPr>
        <w:t>et</w:t>
      </w:r>
      <w:r w:rsidR="00AF6894">
        <w:rPr>
          <w:color w:val="000000"/>
          <w:lang w:eastAsia="fr-CA"/>
        </w:rPr>
        <w:t xml:space="preserve"> </w:t>
      </w:r>
      <w:r w:rsidR="003422D1" w:rsidRPr="00FA6AF8">
        <w:rPr>
          <w:lang w:eastAsia="fr-CA"/>
        </w:rPr>
        <w:t xml:space="preserve">Monsieur </w:t>
      </w:r>
      <w:r w:rsidR="00AF6894" w:rsidRPr="00FA6AF8">
        <w:rPr>
          <w:lang w:eastAsia="fr-CA"/>
        </w:rPr>
        <w:t>Yves Gingras</w:t>
      </w:r>
      <w:r w:rsidR="00AF6894">
        <w:rPr>
          <w:color w:val="000000"/>
          <w:lang w:eastAsia="fr-CA"/>
        </w:rPr>
        <w:t xml:space="preserve"> à titre de substitut du secteur 2.</w:t>
      </w:r>
    </w:p>
    <w:p w14:paraId="454B45F2" w14:textId="77777777" w:rsidR="00CF1EDF" w:rsidRDefault="00CF1EDF" w:rsidP="00C2306B">
      <w:pPr>
        <w:jc w:val="both"/>
        <w:rPr>
          <w:bCs/>
        </w:rPr>
      </w:pPr>
    </w:p>
    <w:p w14:paraId="73C73246" w14:textId="77777777" w:rsidR="00CF1EDF" w:rsidRDefault="00CF1EDF" w:rsidP="00C2306B">
      <w:pPr>
        <w:jc w:val="both"/>
        <w:rPr>
          <w:bCs/>
        </w:rPr>
      </w:pPr>
    </w:p>
    <w:p w14:paraId="3BE08DB5" w14:textId="77777777" w:rsidR="00D27D99" w:rsidRDefault="007065F3" w:rsidP="00D27D99">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36</w:t>
      </w:r>
      <w:r w:rsidR="00F4624E">
        <w:rPr>
          <w:rFonts w:ascii="Times New Roman" w:hAnsi="Times New Roman"/>
        </w:rPr>
        <w:t>8</w:t>
      </w:r>
      <w:r>
        <w:rPr>
          <w:rFonts w:ascii="Times New Roman" w:hAnsi="Times New Roman"/>
        </w:rPr>
        <w:t>-11-2021</w:t>
      </w:r>
      <w:r w:rsidR="00D27D99">
        <w:rPr>
          <w:rFonts w:ascii="Times New Roman" w:hAnsi="Times New Roman"/>
        </w:rPr>
        <w:tab/>
        <w:t>MEMBRES DU COMITÉ DE COGESTION</w:t>
      </w:r>
    </w:p>
    <w:p w14:paraId="30A93059" w14:textId="77777777" w:rsidR="00D27D99" w:rsidRDefault="00D27D99" w:rsidP="00D27D99">
      <w:pPr>
        <w:jc w:val="both"/>
        <w:rPr>
          <w:color w:val="000000"/>
          <w:lang w:eastAsia="fr-CA"/>
        </w:rPr>
      </w:pPr>
    </w:p>
    <w:p w14:paraId="65B086C5" w14:textId="77777777" w:rsidR="00D27D99" w:rsidRDefault="00D27D99" w:rsidP="00D27D99">
      <w:pPr>
        <w:jc w:val="both"/>
        <w:rPr>
          <w:color w:val="000000"/>
          <w:lang w:eastAsia="fr-CA"/>
        </w:rPr>
      </w:pPr>
      <w:r>
        <w:rPr>
          <w:color w:val="000000"/>
          <w:lang w:eastAsia="fr-CA"/>
        </w:rPr>
        <w:t xml:space="preserve">Il est proposé par Monsieur </w:t>
      </w:r>
      <w:r w:rsidR="00AA704C">
        <w:rPr>
          <w:color w:val="000000"/>
          <w:lang w:eastAsia="fr-CA"/>
        </w:rPr>
        <w:t>Daniel Turcotte</w:t>
      </w:r>
      <w:r>
        <w:rPr>
          <w:color w:val="000000"/>
          <w:lang w:eastAsia="fr-CA"/>
        </w:rPr>
        <w:t>, appuyé par Monsieur Yvan Charest et résolu de nommer au comité</w:t>
      </w:r>
      <w:r>
        <w:rPr>
          <w:bCs/>
          <w:lang w:eastAsia="fr-CA"/>
        </w:rPr>
        <w:t xml:space="preserve"> de cogestion </w:t>
      </w:r>
      <w:r w:rsidRPr="00FA6AF8">
        <w:rPr>
          <w:lang w:eastAsia="fr-CA"/>
        </w:rPr>
        <w:t>Monsieur Bernard Fortier</w:t>
      </w:r>
      <w:r>
        <w:rPr>
          <w:color w:val="000000"/>
          <w:lang w:eastAsia="fr-CA"/>
        </w:rPr>
        <w:t xml:space="preserve"> </w:t>
      </w:r>
      <w:r>
        <w:rPr>
          <w:bCs/>
          <w:lang w:eastAsia="fr-CA"/>
        </w:rPr>
        <w:t>à titre de délégué</w:t>
      </w:r>
      <w:r>
        <w:rPr>
          <w:color w:val="000000"/>
          <w:lang w:eastAsia="fr-CA"/>
        </w:rPr>
        <w:t xml:space="preserve"> du secteur 3.</w:t>
      </w:r>
    </w:p>
    <w:p w14:paraId="402F157F" w14:textId="77777777" w:rsidR="00D02B43" w:rsidRDefault="00D02B43" w:rsidP="00C2306B">
      <w:pPr>
        <w:jc w:val="both"/>
        <w:rPr>
          <w:bCs/>
        </w:rPr>
      </w:pPr>
    </w:p>
    <w:p w14:paraId="6958927C" w14:textId="77777777" w:rsidR="00AA704C" w:rsidRDefault="00AA704C" w:rsidP="00AA704C">
      <w:pPr>
        <w:jc w:val="both"/>
        <w:rPr>
          <w:color w:val="000000"/>
          <w:lang w:eastAsia="fr-CA"/>
        </w:rPr>
      </w:pPr>
    </w:p>
    <w:p w14:paraId="05F887BA" w14:textId="77777777" w:rsidR="00AA704C" w:rsidRDefault="007065F3" w:rsidP="00AA704C">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36</w:t>
      </w:r>
      <w:r w:rsidR="00F4624E">
        <w:rPr>
          <w:rFonts w:ascii="Times New Roman" w:hAnsi="Times New Roman"/>
        </w:rPr>
        <w:t>9</w:t>
      </w:r>
      <w:r>
        <w:rPr>
          <w:rFonts w:ascii="Times New Roman" w:hAnsi="Times New Roman"/>
        </w:rPr>
        <w:t>-11-2021</w:t>
      </w:r>
      <w:r w:rsidR="00AA704C">
        <w:rPr>
          <w:rFonts w:ascii="Times New Roman" w:hAnsi="Times New Roman"/>
        </w:rPr>
        <w:tab/>
        <w:t>MEMBRES DU COMITÉ DE COGESTION</w:t>
      </w:r>
    </w:p>
    <w:p w14:paraId="2A7B9488" w14:textId="77777777" w:rsidR="00AA704C" w:rsidRPr="00D02B43" w:rsidRDefault="00AA704C" w:rsidP="00AA704C">
      <w:pPr>
        <w:jc w:val="both"/>
        <w:rPr>
          <w:bCs/>
        </w:rPr>
      </w:pPr>
    </w:p>
    <w:p w14:paraId="61FDF474" w14:textId="77777777" w:rsidR="00AA704C" w:rsidRDefault="00AA704C" w:rsidP="00AA704C">
      <w:pPr>
        <w:jc w:val="both"/>
        <w:rPr>
          <w:bCs/>
        </w:rPr>
      </w:pPr>
      <w:r>
        <w:rPr>
          <w:bCs/>
        </w:rPr>
        <w:t xml:space="preserve">Il est proposé par Monsieur Bernard Fortier, appuyé par Monsieur Denis Dion et résolu de nommer au comité de cogestion </w:t>
      </w:r>
      <w:r w:rsidRPr="00FA6AF8">
        <w:t>Monsieur Daniel Turcotte</w:t>
      </w:r>
      <w:r>
        <w:rPr>
          <w:bCs/>
        </w:rPr>
        <w:t xml:space="preserve"> à titre de substitut du secteur 3.</w:t>
      </w:r>
    </w:p>
    <w:p w14:paraId="6697F82E" w14:textId="77777777" w:rsidR="00AA704C" w:rsidRDefault="00AA704C" w:rsidP="00C2306B">
      <w:pPr>
        <w:jc w:val="both"/>
        <w:rPr>
          <w:bCs/>
        </w:rPr>
      </w:pPr>
    </w:p>
    <w:p w14:paraId="6F18E815" w14:textId="77777777" w:rsidR="00C84B1E" w:rsidRDefault="00C84B1E" w:rsidP="00C2306B">
      <w:pPr>
        <w:jc w:val="both"/>
        <w:rPr>
          <w:bCs/>
        </w:rPr>
      </w:pPr>
    </w:p>
    <w:p w14:paraId="298C52A2" w14:textId="77777777" w:rsidR="00812B40" w:rsidRDefault="007065F3" w:rsidP="00812B40">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3</w:t>
      </w:r>
      <w:r w:rsidR="00F4624E">
        <w:rPr>
          <w:rFonts w:ascii="Times New Roman" w:hAnsi="Times New Roman"/>
        </w:rPr>
        <w:t>70</w:t>
      </w:r>
      <w:r>
        <w:rPr>
          <w:rFonts w:ascii="Times New Roman" w:hAnsi="Times New Roman"/>
        </w:rPr>
        <w:t>-11-2021</w:t>
      </w:r>
      <w:r w:rsidR="00812B40">
        <w:rPr>
          <w:rFonts w:ascii="Times New Roman" w:hAnsi="Times New Roman"/>
        </w:rPr>
        <w:tab/>
        <w:t>MEMBRES DU COMITÉ DE COGESTION</w:t>
      </w:r>
    </w:p>
    <w:p w14:paraId="074AE500" w14:textId="77777777" w:rsidR="00812B40" w:rsidRDefault="00812B40" w:rsidP="00812B40">
      <w:pPr>
        <w:jc w:val="both"/>
        <w:rPr>
          <w:color w:val="000000"/>
          <w:lang w:eastAsia="fr-CA"/>
        </w:rPr>
      </w:pPr>
    </w:p>
    <w:p w14:paraId="5F3FE3CD" w14:textId="77777777" w:rsidR="00812B40" w:rsidRDefault="00812B40" w:rsidP="00812B40">
      <w:pPr>
        <w:jc w:val="both"/>
        <w:rPr>
          <w:color w:val="000000"/>
          <w:lang w:eastAsia="fr-CA"/>
        </w:rPr>
      </w:pPr>
      <w:r>
        <w:rPr>
          <w:color w:val="000000"/>
          <w:lang w:eastAsia="fr-CA"/>
        </w:rPr>
        <w:t>Il est proposé par Monsieur Robert Samson, appuyé par Madame Nancy Lehoux et résolu de nommer au comité</w:t>
      </w:r>
      <w:r>
        <w:rPr>
          <w:bCs/>
          <w:lang w:eastAsia="fr-CA"/>
        </w:rPr>
        <w:t xml:space="preserve"> de cogestion </w:t>
      </w:r>
      <w:r w:rsidRPr="00FA6AF8">
        <w:rPr>
          <w:lang w:eastAsia="fr-CA"/>
        </w:rPr>
        <w:t>Monsieur Denis Dion</w:t>
      </w:r>
      <w:r>
        <w:rPr>
          <w:color w:val="000000"/>
          <w:lang w:eastAsia="fr-CA"/>
        </w:rPr>
        <w:t xml:space="preserve"> </w:t>
      </w:r>
      <w:r>
        <w:rPr>
          <w:bCs/>
          <w:lang w:eastAsia="fr-CA"/>
        </w:rPr>
        <w:t>à titre de délégué</w:t>
      </w:r>
      <w:r>
        <w:rPr>
          <w:color w:val="000000"/>
          <w:lang w:eastAsia="fr-CA"/>
        </w:rPr>
        <w:t xml:space="preserve"> du secteur 4.</w:t>
      </w:r>
    </w:p>
    <w:p w14:paraId="31130F28" w14:textId="77777777" w:rsidR="00AA704C" w:rsidRDefault="00AA704C" w:rsidP="00C2306B">
      <w:pPr>
        <w:jc w:val="both"/>
        <w:rPr>
          <w:bCs/>
        </w:rPr>
      </w:pPr>
    </w:p>
    <w:p w14:paraId="433949A6" w14:textId="77777777" w:rsidR="00812B40" w:rsidRPr="00D02B43" w:rsidRDefault="00812B40" w:rsidP="00C2306B">
      <w:pPr>
        <w:jc w:val="both"/>
        <w:rPr>
          <w:bCs/>
        </w:rPr>
      </w:pPr>
    </w:p>
    <w:p w14:paraId="07CB3029" w14:textId="77777777" w:rsidR="00812B40" w:rsidRDefault="007065F3" w:rsidP="00812B40">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37</w:t>
      </w:r>
      <w:r w:rsidR="00F4624E">
        <w:rPr>
          <w:rFonts w:ascii="Times New Roman" w:hAnsi="Times New Roman"/>
        </w:rPr>
        <w:t>1</w:t>
      </w:r>
      <w:r>
        <w:rPr>
          <w:rFonts w:ascii="Times New Roman" w:hAnsi="Times New Roman"/>
        </w:rPr>
        <w:t>-11-2021</w:t>
      </w:r>
      <w:r w:rsidR="00812B40">
        <w:rPr>
          <w:rFonts w:ascii="Times New Roman" w:hAnsi="Times New Roman"/>
        </w:rPr>
        <w:tab/>
        <w:t>MEMBRES DU COMITÉ DE COGESTION</w:t>
      </w:r>
    </w:p>
    <w:p w14:paraId="190359FB" w14:textId="77777777" w:rsidR="00812B40" w:rsidRPr="00D02B43" w:rsidRDefault="00812B40" w:rsidP="00812B40">
      <w:pPr>
        <w:jc w:val="both"/>
        <w:rPr>
          <w:bCs/>
        </w:rPr>
      </w:pPr>
    </w:p>
    <w:p w14:paraId="309FB7CB" w14:textId="77777777" w:rsidR="00812B40" w:rsidRDefault="00812B40" w:rsidP="00812B40">
      <w:pPr>
        <w:jc w:val="both"/>
        <w:rPr>
          <w:bCs/>
        </w:rPr>
      </w:pPr>
      <w:r>
        <w:rPr>
          <w:bCs/>
        </w:rPr>
        <w:t xml:space="preserve">Il est proposé par Madame Denise Poulin, appuyé par Madame Huguette Charest et résolu de nommer au comité de cogestion </w:t>
      </w:r>
      <w:r w:rsidRPr="00FA6AF8">
        <w:t>Madame Nancy Lehoux</w:t>
      </w:r>
      <w:r>
        <w:rPr>
          <w:bCs/>
        </w:rPr>
        <w:t xml:space="preserve"> à titre de substitut du secteur 4.</w:t>
      </w:r>
    </w:p>
    <w:p w14:paraId="7A5AB6C4" w14:textId="77777777" w:rsidR="00C2306B" w:rsidRDefault="00C2306B" w:rsidP="00C2306B">
      <w:pPr>
        <w:autoSpaceDE w:val="0"/>
        <w:autoSpaceDN w:val="0"/>
        <w:adjustRightInd w:val="0"/>
        <w:jc w:val="both"/>
        <w:rPr>
          <w:bCs/>
          <w:color w:val="000000"/>
          <w:lang w:eastAsia="fr-CA"/>
        </w:rPr>
      </w:pPr>
    </w:p>
    <w:p w14:paraId="05227D1C" w14:textId="77777777" w:rsidR="00812B40" w:rsidRPr="00D02B43" w:rsidRDefault="00812B40" w:rsidP="00C2306B">
      <w:pPr>
        <w:autoSpaceDE w:val="0"/>
        <w:autoSpaceDN w:val="0"/>
        <w:adjustRightInd w:val="0"/>
        <w:jc w:val="both"/>
        <w:rPr>
          <w:bCs/>
          <w:color w:val="000000"/>
          <w:lang w:eastAsia="fr-CA"/>
        </w:rPr>
      </w:pPr>
    </w:p>
    <w:p w14:paraId="1726510C" w14:textId="77777777" w:rsidR="00C2306B" w:rsidRDefault="007065F3" w:rsidP="00C2306B">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37</w:t>
      </w:r>
      <w:r w:rsidR="00F4624E">
        <w:rPr>
          <w:rFonts w:ascii="Times New Roman" w:hAnsi="Times New Roman"/>
        </w:rPr>
        <w:t>2</w:t>
      </w:r>
      <w:r>
        <w:rPr>
          <w:rFonts w:ascii="Times New Roman" w:hAnsi="Times New Roman"/>
        </w:rPr>
        <w:t>-11-2021</w:t>
      </w:r>
      <w:r w:rsidR="00C2306B">
        <w:rPr>
          <w:rFonts w:ascii="Times New Roman" w:hAnsi="Times New Roman"/>
        </w:rPr>
        <w:tab/>
        <w:t>MEMBRES DE LA COMMISSION D’AMÉNAGEMENT</w:t>
      </w:r>
    </w:p>
    <w:p w14:paraId="340003D7" w14:textId="77777777" w:rsidR="00C2306B" w:rsidRDefault="00C2306B" w:rsidP="00C2306B">
      <w:pPr>
        <w:jc w:val="both"/>
        <w:rPr>
          <w:color w:val="000000"/>
          <w:lang w:eastAsia="fr-CA"/>
        </w:rPr>
      </w:pPr>
    </w:p>
    <w:p w14:paraId="7FA017B5" w14:textId="77777777" w:rsidR="00C2306B" w:rsidRDefault="00C2306B" w:rsidP="00C2306B">
      <w:pPr>
        <w:jc w:val="both"/>
        <w:rPr>
          <w:color w:val="000000"/>
          <w:lang w:eastAsia="fr-CA"/>
        </w:rPr>
      </w:pPr>
      <w:r>
        <w:rPr>
          <w:color w:val="000000"/>
          <w:lang w:eastAsia="fr-CA"/>
        </w:rPr>
        <w:t xml:space="preserve">Il est proposé par Monsieur </w:t>
      </w:r>
      <w:r w:rsidR="00D26017">
        <w:rPr>
          <w:color w:val="000000"/>
          <w:lang w:eastAsia="fr-CA"/>
        </w:rPr>
        <w:t>Jonathan Moreau</w:t>
      </w:r>
      <w:r>
        <w:rPr>
          <w:color w:val="000000"/>
          <w:lang w:eastAsia="fr-CA"/>
        </w:rPr>
        <w:t xml:space="preserve">, appuyé par Monsieur Bernard </w:t>
      </w:r>
      <w:r w:rsidR="00D26017">
        <w:rPr>
          <w:color w:val="000000"/>
          <w:lang w:eastAsia="fr-CA"/>
        </w:rPr>
        <w:t>Fortier</w:t>
      </w:r>
      <w:r>
        <w:rPr>
          <w:color w:val="000000"/>
          <w:lang w:eastAsia="fr-CA"/>
        </w:rPr>
        <w:t xml:space="preserve"> et résolu de nommer </w:t>
      </w:r>
      <w:r w:rsidR="00D26017" w:rsidRPr="00FA6AF8">
        <w:rPr>
          <w:lang w:eastAsia="fr-CA"/>
        </w:rPr>
        <w:t>Monsieur</w:t>
      </w:r>
      <w:r w:rsidRPr="00FA6AF8">
        <w:rPr>
          <w:lang w:eastAsia="fr-CA"/>
        </w:rPr>
        <w:t xml:space="preserve"> Yves Gingras</w:t>
      </w:r>
      <w:r w:rsidR="00D26017">
        <w:rPr>
          <w:color w:val="000000"/>
          <w:lang w:eastAsia="fr-CA"/>
        </w:rPr>
        <w:t xml:space="preserve"> </w:t>
      </w:r>
      <w:r>
        <w:rPr>
          <w:color w:val="000000"/>
          <w:lang w:eastAsia="fr-CA"/>
        </w:rPr>
        <w:t>à la</w:t>
      </w:r>
      <w:r>
        <w:rPr>
          <w:bCs/>
          <w:lang w:eastAsia="fr-CA"/>
        </w:rPr>
        <w:t xml:space="preserve"> commission d’aménagement</w:t>
      </w:r>
      <w:r>
        <w:rPr>
          <w:color w:val="000000"/>
          <w:lang w:eastAsia="fr-CA"/>
        </w:rPr>
        <w:t>.</w:t>
      </w:r>
    </w:p>
    <w:p w14:paraId="3BBA7B55" w14:textId="77777777" w:rsidR="00D26017" w:rsidRDefault="00D26017" w:rsidP="00C2306B">
      <w:pPr>
        <w:jc w:val="both"/>
        <w:rPr>
          <w:color w:val="000000"/>
          <w:lang w:eastAsia="fr-CA"/>
        </w:rPr>
      </w:pPr>
    </w:p>
    <w:p w14:paraId="7C1A3A07" w14:textId="77777777" w:rsidR="00D26017" w:rsidRDefault="00D26017" w:rsidP="00C2306B">
      <w:pPr>
        <w:jc w:val="both"/>
        <w:rPr>
          <w:color w:val="000000"/>
          <w:lang w:eastAsia="fr-CA"/>
        </w:rPr>
      </w:pPr>
    </w:p>
    <w:p w14:paraId="153109B2" w14:textId="77777777" w:rsidR="00D26017" w:rsidRDefault="007065F3" w:rsidP="00D26017">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37</w:t>
      </w:r>
      <w:r w:rsidR="00F4624E">
        <w:rPr>
          <w:rFonts w:ascii="Times New Roman" w:hAnsi="Times New Roman"/>
        </w:rPr>
        <w:t>3</w:t>
      </w:r>
      <w:r>
        <w:rPr>
          <w:rFonts w:ascii="Times New Roman" w:hAnsi="Times New Roman"/>
        </w:rPr>
        <w:t>-11-2021</w:t>
      </w:r>
      <w:r w:rsidR="00D26017">
        <w:rPr>
          <w:rFonts w:ascii="Times New Roman" w:hAnsi="Times New Roman"/>
        </w:rPr>
        <w:tab/>
        <w:t>MEMBRES DE LA COMMISSION D’AMÉNAGEMENT</w:t>
      </w:r>
    </w:p>
    <w:p w14:paraId="154D9B8D" w14:textId="77777777" w:rsidR="00D26017" w:rsidRDefault="00D26017" w:rsidP="00D26017">
      <w:pPr>
        <w:jc w:val="both"/>
        <w:rPr>
          <w:color w:val="000000"/>
          <w:lang w:eastAsia="fr-CA"/>
        </w:rPr>
      </w:pPr>
    </w:p>
    <w:p w14:paraId="5D55384D" w14:textId="77777777" w:rsidR="00D26017" w:rsidRDefault="00D26017" w:rsidP="00D26017">
      <w:pPr>
        <w:jc w:val="both"/>
        <w:rPr>
          <w:color w:val="000000"/>
          <w:lang w:eastAsia="fr-CA"/>
        </w:rPr>
      </w:pPr>
      <w:r>
        <w:rPr>
          <w:color w:val="000000"/>
          <w:lang w:eastAsia="fr-CA"/>
        </w:rPr>
        <w:t xml:space="preserve">Il est proposé par Monsieur Yves Gingras, appuyé par Madame Denise Poulin et résolu de nommer </w:t>
      </w:r>
      <w:r w:rsidRPr="00FA6AF8">
        <w:rPr>
          <w:lang w:eastAsia="fr-CA"/>
        </w:rPr>
        <w:t>Monsieur Yvan Charest</w:t>
      </w:r>
      <w:r>
        <w:rPr>
          <w:color w:val="000000"/>
          <w:lang w:eastAsia="fr-CA"/>
        </w:rPr>
        <w:t xml:space="preserve"> à la</w:t>
      </w:r>
      <w:r>
        <w:rPr>
          <w:bCs/>
          <w:lang w:eastAsia="fr-CA"/>
        </w:rPr>
        <w:t xml:space="preserve"> commission d’aménagement</w:t>
      </w:r>
      <w:r>
        <w:rPr>
          <w:color w:val="000000"/>
          <w:lang w:eastAsia="fr-CA"/>
        </w:rPr>
        <w:t>.</w:t>
      </w:r>
    </w:p>
    <w:p w14:paraId="295DD823" w14:textId="77777777" w:rsidR="00D26017" w:rsidRDefault="00D26017" w:rsidP="00D26017">
      <w:pPr>
        <w:jc w:val="both"/>
        <w:rPr>
          <w:color w:val="000000"/>
          <w:lang w:eastAsia="fr-CA"/>
        </w:rPr>
      </w:pPr>
    </w:p>
    <w:p w14:paraId="10397B5A" w14:textId="77777777" w:rsidR="00D26017" w:rsidRDefault="00D26017" w:rsidP="00D26017">
      <w:pPr>
        <w:jc w:val="both"/>
        <w:rPr>
          <w:color w:val="000000"/>
          <w:lang w:eastAsia="fr-CA"/>
        </w:rPr>
      </w:pPr>
    </w:p>
    <w:p w14:paraId="083DEDDC" w14:textId="77777777" w:rsidR="00D26017" w:rsidRDefault="007065F3" w:rsidP="00D26017">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37</w:t>
      </w:r>
      <w:r w:rsidR="00F4624E">
        <w:rPr>
          <w:rFonts w:ascii="Times New Roman" w:hAnsi="Times New Roman"/>
        </w:rPr>
        <w:t>4</w:t>
      </w:r>
      <w:r>
        <w:rPr>
          <w:rFonts w:ascii="Times New Roman" w:hAnsi="Times New Roman"/>
        </w:rPr>
        <w:t>-11-2021</w:t>
      </w:r>
      <w:r w:rsidR="00D26017">
        <w:rPr>
          <w:rFonts w:ascii="Times New Roman" w:hAnsi="Times New Roman"/>
        </w:rPr>
        <w:tab/>
        <w:t>MEMBRES DE LA COMMISSION D’AMÉNAGEMENT</w:t>
      </w:r>
    </w:p>
    <w:p w14:paraId="4ADAD34F" w14:textId="77777777" w:rsidR="00D26017" w:rsidRDefault="00D26017" w:rsidP="00D26017">
      <w:pPr>
        <w:jc w:val="both"/>
        <w:rPr>
          <w:color w:val="000000"/>
          <w:lang w:eastAsia="fr-CA"/>
        </w:rPr>
      </w:pPr>
    </w:p>
    <w:p w14:paraId="47E954FE" w14:textId="77777777" w:rsidR="00D26017" w:rsidRDefault="00D26017" w:rsidP="00D26017">
      <w:pPr>
        <w:jc w:val="both"/>
        <w:rPr>
          <w:color w:val="000000"/>
          <w:lang w:eastAsia="fr-CA"/>
        </w:rPr>
      </w:pPr>
      <w:r>
        <w:rPr>
          <w:color w:val="000000"/>
          <w:lang w:eastAsia="fr-CA"/>
        </w:rPr>
        <w:t xml:space="preserve">Il est proposé par Monsieur Jonathan Moreau, appuyé par Madame Huguette Charest et résolu de nommer </w:t>
      </w:r>
      <w:r w:rsidRPr="00FA6AF8">
        <w:rPr>
          <w:lang w:eastAsia="fr-CA"/>
        </w:rPr>
        <w:t>Monsieur Bernard Fortier</w:t>
      </w:r>
      <w:r>
        <w:rPr>
          <w:color w:val="000000"/>
          <w:lang w:eastAsia="fr-CA"/>
        </w:rPr>
        <w:t xml:space="preserve"> à la</w:t>
      </w:r>
      <w:r>
        <w:rPr>
          <w:bCs/>
          <w:lang w:eastAsia="fr-CA"/>
        </w:rPr>
        <w:t xml:space="preserve"> commission d’aménagement</w:t>
      </w:r>
      <w:r>
        <w:rPr>
          <w:color w:val="000000"/>
          <w:lang w:eastAsia="fr-CA"/>
        </w:rPr>
        <w:t>.</w:t>
      </w:r>
    </w:p>
    <w:p w14:paraId="5D6E5F33" w14:textId="77777777" w:rsidR="00C2306B" w:rsidRDefault="00C2306B" w:rsidP="00C2306B">
      <w:pPr>
        <w:autoSpaceDE w:val="0"/>
        <w:autoSpaceDN w:val="0"/>
        <w:adjustRightInd w:val="0"/>
        <w:jc w:val="both"/>
        <w:rPr>
          <w:color w:val="000000"/>
          <w:lang w:eastAsia="fr-CA"/>
        </w:rPr>
      </w:pPr>
    </w:p>
    <w:p w14:paraId="6E4719F1" w14:textId="77777777" w:rsidR="00C2306B" w:rsidRDefault="00C2306B" w:rsidP="00C2306B">
      <w:pPr>
        <w:autoSpaceDE w:val="0"/>
        <w:autoSpaceDN w:val="0"/>
        <w:adjustRightInd w:val="0"/>
        <w:jc w:val="both"/>
        <w:rPr>
          <w:color w:val="000000"/>
          <w:lang w:eastAsia="fr-CA"/>
        </w:rPr>
      </w:pPr>
    </w:p>
    <w:p w14:paraId="38BB1A67" w14:textId="77777777" w:rsidR="00367A1D" w:rsidRDefault="00367A1D">
      <w:pPr>
        <w:rPr>
          <w:b/>
        </w:rPr>
      </w:pPr>
      <w:r>
        <w:br w:type="page"/>
      </w:r>
    </w:p>
    <w:p w14:paraId="7CF0B1F6" w14:textId="77777777" w:rsidR="00367A1D" w:rsidRDefault="00367A1D" w:rsidP="00C2306B">
      <w:pPr>
        <w:pStyle w:val="Titrersolution"/>
        <w:tabs>
          <w:tab w:val="clear" w:pos="0"/>
          <w:tab w:val="clear" w:pos="450"/>
        </w:tabs>
        <w:spacing w:line="240" w:lineRule="auto"/>
        <w:ind w:left="0" w:hanging="1800"/>
        <w:rPr>
          <w:rFonts w:ascii="Times New Roman" w:hAnsi="Times New Roman"/>
        </w:rPr>
      </w:pPr>
    </w:p>
    <w:p w14:paraId="38E834B0" w14:textId="77777777" w:rsidR="00C2306B" w:rsidRDefault="007065F3" w:rsidP="00C2306B">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37</w:t>
      </w:r>
      <w:r w:rsidR="00F4624E">
        <w:rPr>
          <w:rFonts w:ascii="Times New Roman" w:hAnsi="Times New Roman"/>
        </w:rPr>
        <w:t>5</w:t>
      </w:r>
      <w:r>
        <w:rPr>
          <w:rFonts w:ascii="Times New Roman" w:hAnsi="Times New Roman"/>
        </w:rPr>
        <w:t>-11-2021</w:t>
      </w:r>
      <w:r w:rsidR="00C2306B">
        <w:rPr>
          <w:rFonts w:ascii="Times New Roman" w:hAnsi="Times New Roman"/>
        </w:rPr>
        <w:tab/>
        <w:t>MEMBRES DU COMITÉ DE NÉGOCIATION</w:t>
      </w:r>
    </w:p>
    <w:p w14:paraId="3F3A0367" w14:textId="77777777" w:rsidR="00C2306B" w:rsidRDefault="00C2306B" w:rsidP="00C2306B">
      <w:pPr>
        <w:jc w:val="both"/>
        <w:rPr>
          <w:color w:val="000000"/>
          <w:lang w:eastAsia="fr-CA"/>
        </w:rPr>
      </w:pPr>
    </w:p>
    <w:p w14:paraId="2FA15A7D" w14:textId="77777777" w:rsidR="00C2306B" w:rsidRDefault="00C2306B" w:rsidP="00C2306B">
      <w:pPr>
        <w:jc w:val="both"/>
        <w:rPr>
          <w:color w:val="000000"/>
          <w:lang w:eastAsia="fr-CA"/>
        </w:rPr>
      </w:pPr>
      <w:r>
        <w:rPr>
          <w:color w:val="000000"/>
          <w:lang w:eastAsia="fr-CA"/>
        </w:rPr>
        <w:t xml:space="preserve">Il est proposé par Monsieur </w:t>
      </w:r>
      <w:r w:rsidR="002553CF">
        <w:rPr>
          <w:color w:val="000000"/>
          <w:lang w:eastAsia="fr-CA"/>
        </w:rPr>
        <w:t>Denis Dion</w:t>
      </w:r>
      <w:r>
        <w:rPr>
          <w:color w:val="000000"/>
          <w:lang w:eastAsia="fr-CA"/>
        </w:rPr>
        <w:t xml:space="preserve">, appuyé par Monsieur </w:t>
      </w:r>
      <w:r w:rsidR="002553CF">
        <w:rPr>
          <w:color w:val="000000"/>
          <w:lang w:eastAsia="fr-CA"/>
        </w:rPr>
        <w:t>Daniel Turcotte</w:t>
      </w:r>
      <w:r>
        <w:rPr>
          <w:color w:val="000000"/>
          <w:lang w:eastAsia="fr-CA"/>
        </w:rPr>
        <w:t xml:space="preserve"> et résolu de nommer </w:t>
      </w:r>
      <w:r w:rsidRPr="00FA6AF8">
        <w:rPr>
          <w:lang w:eastAsia="fr-CA"/>
        </w:rPr>
        <w:t>Madame Annie Thériault</w:t>
      </w:r>
      <w:r>
        <w:rPr>
          <w:color w:val="000000"/>
          <w:lang w:eastAsia="fr-CA"/>
        </w:rPr>
        <w:t xml:space="preserve"> au</w:t>
      </w:r>
      <w:r>
        <w:rPr>
          <w:bCs/>
          <w:lang w:eastAsia="fr-CA"/>
        </w:rPr>
        <w:t xml:space="preserve"> </w:t>
      </w:r>
      <w:r>
        <w:rPr>
          <w:color w:val="000000"/>
          <w:lang w:eastAsia="fr-CA"/>
        </w:rPr>
        <w:t>comité de négociation.</w:t>
      </w:r>
    </w:p>
    <w:p w14:paraId="5C193F9B" w14:textId="77777777" w:rsidR="002553CF" w:rsidRDefault="002553CF" w:rsidP="00C2306B">
      <w:pPr>
        <w:jc w:val="both"/>
        <w:rPr>
          <w:color w:val="000000"/>
          <w:lang w:eastAsia="fr-CA"/>
        </w:rPr>
      </w:pPr>
    </w:p>
    <w:p w14:paraId="4FAA011D" w14:textId="77777777" w:rsidR="002553CF" w:rsidRDefault="002553CF" w:rsidP="00C2306B">
      <w:pPr>
        <w:jc w:val="both"/>
        <w:rPr>
          <w:color w:val="000000"/>
          <w:lang w:eastAsia="fr-CA"/>
        </w:rPr>
      </w:pPr>
    </w:p>
    <w:p w14:paraId="47F98D47" w14:textId="77777777" w:rsidR="002553CF" w:rsidRDefault="007065F3" w:rsidP="002553CF">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37</w:t>
      </w:r>
      <w:r w:rsidR="00F4624E">
        <w:rPr>
          <w:rFonts w:ascii="Times New Roman" w:hAnsi="Times New Roman"/>
        </w:rPr>
        <w:t>6</w:t>
      </w:r>
      <w:r>
        <w:rPr>
          <w:rFonts w:ascii="Times New Roman" w:hAnsi="Times New Roman"/>
        </w:rPr>
        <w:t>-11-2021</w:t>
      </w:r>
      <w:r w:rsidR="002553CF">
        <w:rPr>
          <w:rFonts w:ascii="Times New Roman" w:hAnsi="Times New Roman"/>
        </w:rPr>
        <w:tab/>
        <w:t>MEMBRES DU COMITÉ DE NÉGOCIATION</w:t>
      </w:r>
    </w:p>
    <w:p w14:paraId="4BADAB2B" w14:textId="77777777" w:rsidR="002553CF" w:rsidRDefault="002553CF" w:rsidP="002553CF">
      <w:pPr>
        <w:jc w:val="both"/>
        <w:rPr>
          <w:color w:val="000000"/>
          <w:lang w:eastAsia="fr-CA"/>
        </w:rPr>
      </w:pPr>
    </w:p>
    <w:p w14:paraId="608C6A4F" w14:textId="77777777" w:rsidR="002553CF" w:rsidRDefault="002553CF" w:rsidP="002553CF">
      <w:pPr>
        <w:jc w:val="both"/>
        <w:rPr>
          <w:color w:val="000000"/>
          <w:lang w:eastAsia="fr-CA"/>
        </w:rPr>
      </w:pPr>
      <w:r>
        <w:rPr>
          <w:color w:val="000000"/>
          <w:lang w:eastAsia="fr-CA"/>
        </w:rPr>
        <w:t xml:space="preserve">Il est proposé par Monsieur Bernard Fortier, appuyé par Monsieur Yves Gingras et résolu de nommer </w:t>
      </w:r>
      <w:r w:rsidRPr="00FA6AF8">
        <w:rPr>
          <w:lang w:eastAsia="fr-CA"/>
        </w:rPr>
        <w:t>Monsieur Stéphane Dion</w:t>
      </w:r>
      <w:r>
        <w:rPr>
          <w:color w:val="000000"/>
          <w:lang w:eastAsia="fr-CA"/>
        </w:rPr>
        <w:t xml:space="preserve"> au</w:t>
      </w:r>
      <w:r>
        <w:rPr>
          <w:bCs/>
          <w:lang w:eastAsia="fr-CA"/>
        </w:rPr>
        <w:t xml:space="preserve"> </w:t>
      </w:r>
      <w:r>
        <w:rPr>
          <w:color w:val="000000"/>
          <w:lang w:eastAsia="fr-CA"/>
        </w:rPr>
        <w:t>comité de négociation.</w:t>
      </w:r>
    </w:p>
    <w:p w14:paraId="05D742CD" w14:textId="77777777" w:rsidR="00C84B1E" w:rsidRDefault="00C84B1E" w:rsidP="00C2306B">
      <w:pPr>
        <w:jc w:val="both"/>
        <w:rPr>
          <w:color w:val="000000"/>
          <w:lang w:eastAsia="fr-CA"/>
        </w:rPr>
      </w:pPr>
    </w:p>
    <w:p w14:paraId="2E2A6DBE" w14:textId="77777777" w:rsidR="00C2306B" w:rsidRDefault="00C2306B" w:rsidP="00C2306B">
      <w:pPr>
        <w:autoSpaceDE w:val="0"/>
        <w:autoSpaceDN w:val="0"/>
        <w:adjustRightInd w:val="0"/>
        <w:jc w:val="both"/>
        <w:rPr>
          <w:color w:val="000000"/>
          <w:lang w:eastAsia="fr-CA"/>
        </w:rPr>
      </w:pPr>
    </w:p>
    <w:p w14:paraId="2CC0DF80" w14:textId="77777777" w:rsidR="00C2306B" w:rsidRDefault="007065F3" w:rsidP="00C2306B">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37</w:t>
      </w:r>
      <w:r w:rsidR="00F4624E">
        <w:rPr>
          <w:rFonts w:ascii="Times New Roman" w:hAnsi="Times New Roman"/>
        </w:rPr>
        <w:t>7</w:t>
      </w:r>
      <w:r>
        <w:rPr>
          <w:rFonts w:ascii="Times New Roman" w:hAnsi="Times New Roman"/>
        </w:rPr>
        <w:t>-11-2021</w:t>
      </w:r>
      <w:r w:rsidR="00C2306B">
        <w:rPr>
          <w:rFonts w:ascii="Times New Roman" w:hAnsi="Times New Roman"/>
        </w:rPr>
        <w:tab/>
        <w:t>MEMBRE DU BUREAU DES DÉLÉGUÉS DE COURS D’EAU</w:t>
      </w:r>
    </w:p>
    <w:p w14:paraId="7E4B044B" w14:textId="77777777" w:rsidR="00C2306B" w:rsidRDefault="00C2306B" w:rsidP="00C2306B">
      <w:pPr>
        <w:jc w:val="both"/>
        <w:rPr>
          <w:color w:val="000000"/>
          <w:lang w:eastAsia="fr-CA"/>
        </w:rPr>
      </w:pPr>
    </w:p>
    <w:p w14:paraId="1EF0A670" w14:textId="77777777" w:rsidR="00C2306B" w:rsidRDefault="00C2306B" w:rsidP="00C2306B">
      <w:pPr>
        <w:jc w:val="both"/>
        <w:rPr>
          <w:color w:val="000000"/>
          <w:lang w:eastAsia="fr-CA"/>
        </w:rPr>
      </w:pPr>
      <w:r>
        <w:rPr>
          <w:color w:val="000000"/>
          <w:lang w:eastAsia="fr-CA"/>
        </w:rPr>
        <w:t xml:space="preserve">Il est proposé par </w:t>
      </w:r>
      <w:r w:rsidR="002553CF">
        <w:rPr>
          <w:color w:val="000000"/>
          <w:lang w:eastAsia="fr-CA"/>
        </w:rPr>
        <w:t>Madame Annie Thériault</w:t>
      </w:r>
      <w:r>
        <w:rPr>
          <w:color w:val="000000"/>
          <w:lang w:eastAsia="fr-CA"/>
        </w:rPr>
        <w:t xml:space="preserve">, appuyé par Monsieur </w:t>
      </w:r>
      <w:r w:rsidR="002553CF">
        <w:rPr>
          <w:color w:val="000000"/>
          <w:lang w:eastAsia="fr-CA"/>
        </w:rPr>
        <w:t>Denis Dion</w:t>
      </w:r>
      <w:r>
        <w:rPr>
          <w:color w:val="000000"/>
          <w:lang w:eastAsia="fr-CA"/>
        </w:rPr>
        <w:t xml:space="preserve"> et résolu de nommer </w:t>
      </w:r>
      <w:r w:rsidR="002553CF" w:rsidRPr="00FA6AF8">
        <w:rPr>
          <w:lang w:eastAsia="fr-CA"/>
        </w:rPr>
        <w:t>Monsieur</w:t>
      </w:r>
      <w:r w:rsidRPr="00FA6AF8">
        <w:rPr>
          <w:lang w:eastAsia="fr-CA"/>
        </w:rPr>
        <w:t xml:space="preserve"> Daniel Turcotte</w:t>
      </w:r>
      <w:r>
        <w:rPr>
          <w:color w:val="000000"/>
          <w:lang w:eastAsia="fr-CA"/>
        </w:rPr>
        <w:t xml:space="preserve"> au</w:t>
      </w:r>
      <w:r>
        <w:rPr>
          <w:bCs/>
          <w:lang w:eastAsia="fr-CA"/>
        </w:rPr>
        <w:t xml:space="preserve"> bureau des délégués de cours d’eau</w:t>
      </w:r>
      <w:r>
        <w:rPr>
          <w:color w:val="000000"/>
          <w:lang w:eastAsia="fr-CA"/>
        </w:rPr>
        <w:t>.</w:t>
      </w:r>
    </w:p>
    <w:p w14:paraId="112DCD77" w14:textId="77777777" w:rsidR="002553CF" w:rsidRDefault="002553CF" w:rsidP="00C2306B">
      <w:pPr>
        <w:jc w:val="both"/>
        <w:rPr>
          <w:color w:val="000000"/>
          <w:lang w:eastAsia="fr-CA"/>
        </w:rPr>
      </w:pPr>
    </w:p>
    <w:p w14:paraId="252FF93E" w14:textId="77777777" w:rsidR="002553CF" w:rsidRDefault="002553CF" w:rsidP="00C2306B">
      <w:pPr>
        <w:jc w:val="both"/>
        <w:rPr>
          <w:color w:val="000000"/>
          <w:lang w:eastAsia="fr-CA"/>
        </w:rPr>
      </w:pPr>
    </w:p>
    <w:p w14:paraId="3C797D0A" w14:textId="77777777" w:rsidR="002553CF" w:rsidRDefault="007065F3" w:rsidP="002553CF">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378-11-2021</w:t>
      </w:r>
      <w:r w:rsidR="002553CF">
        <w:rPr>
          <w:rFonts w:ascii="Times New Roman" w:hAnsi="Times New Roman"/>
        </w:rPr>
        <w:tab/>
        <w:t>MEMBRE DU BUREAU DES DÉLÉGUÉS DE COURS D’EAU</w:t>
      </w:r>
    </w:p>
    <w:p w14:paraId="1BBEC758" w14:textId="77777777" w:rsidR="002553CF" w:rsidRDefault="002553CF" w:rsidP="002553CF">
      <w:pPr>
        <w:jc w:val="both"/>
        <w:rPr>
          <w:color w:val="000000"/>
          <w:lang w:eastAsia="fr-CA"/>
        </w:rPr>
      </w:pPr>
    </w:p>
    <w:p w14:paraId="00F2453A" w14:textId="77777777" w:rsidR="002553CF" w:rsidRDefault="002553CF" w:rsidP="002553CF">
      <w:pPr>
        <w:jc w:val="both"/>
        <w:rPr>
          <w:color w:val="000000"/>
          <w:lang w:eastAsia="fr-CA"/>
        </w:rPr>
      </w:pPr>
      <w:r>
        <w:rPr>
          <w:color w:val="000000"/>
          <w:lang w:eastAsia="fr-CA"/>
        </w:rPr>
        <w:t xml:space="preserve">Il est proposé par Monsieur Denis Dion, appuyé par Monsieur Robert Samson et résolu de nommer </w:t>
      </w:r>
      <w:r w:rsidRPr="0089356E">
        <w:rPr>
          <w:lang w:eastAsia="fr-CA"/>
        </w:rPr>
        <w:t>Monsieur Bernard Fortier</w:t>
      </w:r>
      <w:r>
        <w:rPr>
          <w:color w:val="000000"/>
          <w:lang w:eastAsia="fr-CA"/>
        </w:rPr>
        <w:t xml:space="preserve"> au</w:t>
      </w:r>
      <w:r>
        <w:rPr>
          <w:bCs/>
          <w:lang w:eastAsia="fr-CA"/>
        </w:rPr>
        <w:t xml:space="preserve"> bureau des délégués de cours d’eau</w:t>
      </w:r>
      <w:r>
        <w:rPr>
          <w:color w:val="000000"/>
          <w:lang w:eastAsia="fr-CA"/>
        </w:rPr>
        <w:t>.</w:t>
      </w:r>
    </w:p>
    <w:p w14:paraId="695675C5" w14:textId="77777777" w:rsidR="00C2306B" w:rsidRDefault="00C2306B" w:rsidP="00C2306B">
      <w:pPr>
        <w:rPr>
          <w:bCs/>
        </w:rPr>
      </w:pPr>
    </w:p>
    <w:p w14:paraId="34F0ED25" w14:textId="77777777" w:rsidR="00371ADC" w:rsidRPr="002553CF" w:rsidRDefault="00371ADC" w:rsidP="00C2306B">
      <w:pPr>
        <w:rPr>
          <w:bCs/>
        </w:rPr>
      </w:pPr>
    </w:p>
    <w:p w14:paraId="19C67CEF" w14:textId="77777777" w:rsidR="00C2306B" w:rsidRDefault="007065F3" w:rsidP="00C2306B">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379-11-2021</w:t>
      </w:r>
      <w:r w:rsidR="00C2306B">
        <w:rPr>
          <w:rFonts w:ascii="Times New Roman" w:hAnsi="Times New Roman"/>
        </w:rPr>
        <w:tab/>
        <w:t>MEMBRES DU COMITÉ DE LA SÉCURITÉ PUBLIQUE</w:t>
      </w:r>
    </w:p>
    <w:p w14:paraId="6EB3A427" w14:textId="77777777" w:rsidR="00C2306B" w:rsidRDefault="00C2306B" w:rsidP="00C2306B">
      <w:pPr>
        <w:jc w:val="both"/>
        <w:rPr>
          <w:color w:val="000000"/>
          <w:lang w:eastAsia="fr-CA"/>
        </w:rPr>
      </w:pPr>
    </w:p>
    <w:p w14:paraId="7CAD695F" w14:textId="77777777" w:rsidR="00C2306B" w:rsidRDefault="00C2306B" w:rsidP="00C2306B">
      <w:pPr>
        <w:jc w:val="both"/>
        <w:rPr>
          <w:color w:val="000000"/>
          <w:lang w:eastAsia="fr-CA"/>
        </w:rPr>
      </w:pPr>
      <w:r>
        <w:rPr>
          <w:color w:val="000000"/>
          <w:lang w:eastAsia="fr-CA"/>
        </w:rPr>
        <w:t xml:space="preserve">Il est proposé par </w:t>
      </w:r>
      <w:r w:rsidR="002553CF">
        <w:rPr>
          <w:color w:val="000000"/>
          <w:lang w:eastAsia="fr-CA"/>
        </w:rPr>
        <w:t>Monsieur Yvan Charest</w:t>
      </w:r>
      <w:r>
        <w:rPr>
          <w:color w:val="000000"/>
          <w:lang w:eastAsia="fr-CA"/>
        </w:rPr>
        <w:t xml:space="preserve">, appuyé par </w:t>
      </w:r>
      <w:r w:rsidR="002553CF">
        <w:rPr>
          <w:color w:val="000000"/>
          <w:lang w:eastAsia="fr-CA"/>
        </w:rPr>
        <w:t>Madame Annie Thériault</w:t>
      </w:r>
      <w:r>
        <w:rPr>
          <w:color w:val="000000"/>
          <w:lang w:eastAsia="fr-CA"/>
        </w:rPr>
        <w:t xml:space="preserve"> et résolu de nommer </w:t>
      </w:r>
      <w:r w:rsidR="002553CF" w:rsidRPr="0089356E">
        <w:rPr>
          <w:lang w:eastAsia="fr-CA"/>
        </w:rPr>
        <w:t>Madame</w:t>
      </w:r>
      <w:r w:rsidRPr="0089356E">
        <w:rPr>
          <w:lang w:eastAsia="fr-CA"/>
        </w:rPr>
        <w:t xml:space="preserve"> </w:t>
      </w:r>
      <w:r w:rsidR="002553CF" w:rsidRPr="0089356E">
        <w:rPr>
          <w:lang w:eastAsia="fr-CA"/>
        </w:rPr>
        <w:t>Nancy Lehoux</w:t>
      </w:r>
      <w:r>
        <w:rPr>
          <w:color w:val="000000"/>
          <w:lang w:eastAsia="fr-CA"/>
        </w:rPr>
        <w:t xml:space="preserve"> au comité de la sécurité publique.</w:t>
      </w:r>
    </w:p>
    <w:p w14:paraId="23B04F6F" w14:textId="77777777" w:rsidR="00C2306B" w:rsidRDefault="00C2306B" w:rsidP="00C2306B">
      <w:pPr>
        <w:jc w:val="both"/>
        <w:rPr>
          <w:color w:val="000000"/>
          <w:lang w:eastAsia="fr-CA"/>
        </w:rPr>
      </w:pPr>
    </w:p>
    <w:p w14:paraId="3DE41AC8" w14:textId="77777777" w:rsidR="00C2306B" w:rsidRPr="002553CF" w:rsidRDefault="00C2306B" w:rsidP="00C2306B">
      <w:pPr>
        <w:rPr>
          <w:bCs/>
        </w:rPr>
      </w:pPr>
    </w:p>
    <w:p w14:paraId="72E4531A" w14:textId="77777777" w:rsidR="002553CF" w:rsidRDefault="007065F3" w:rsidP="002553CF">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380-11-2021</w:t>
      </w:r>
      <w:r w:rsidR="002553CF">
        <w:rPr>
          <w:rFonts w:ascii="Times New Roman" w:hAnsi="Times New Roman"/>
        </w:rPr>
        <w:tab/>
        <w:t>MEMBRES DU COMITÉ DE LA SÉCURITÉ PUBLIQUE</w:t>
      </w:r>
    </w:p>
    <w:p w14:paraId="3C551497" w14:textId="77777777" w:rsidR="002553CF" w:rsidRDefault="002553CF" w:rsidP="002553CF">
      <w:pPr>
        <w:jc w:val="both"/>
        <w:rPr>
          <w:color w:val="000000"/>
          <w:lang w:eastAsia="fr-CA"/>
        </w:rPr>
      </w:pPr>
    </w:p>
    <w:p w14:paraId="2703C058" w14:textId="77777777" w:rsidR="002553CF" w:rsidRDefault="002553CF" w:rsidP="002553CF">
      <w:pPr>
        <w:jc w:val="both"/>
        <w:rPr>
          <w:color w:val="000000"/>
          <w:lang w:eastAsia="fr-CA"/>
        </w:rPr>
      </w:pPr>
      <w:r>
        <w:rPr>
          <w:color w:val="000000"/>
          <w:lang w:eastAsia="fr-CA"/>
        </w:rPr>
        <w:t xml:space="preserve">Il est proposé par Madame Annie Thériault, appuyé par Monsieur Gilbert Breton et résolu de nommer </w:t>
      </w:r>
      <w:r w:rsidRPr="0089356E">
        <w:rPr>
          <w:lang w:eastAsia="fr-CA"/>
        </w:rPr>
        <w:t>Monsieur Yvan Charest</w:t>
      </w:r>
      <w:r>
        <w:rPr>
          <w:color w:val="000000"/>
          <w:lang w:eastAsia="fr-CA"/>
        </w:rPr>
        <w:t xml:space="preserve"> au comité de la sécurité publique.</w:t>
      </w:r>
    </w:p>
    <w:p w14:paraId="55F6C17D" w14:textId="77777777" w:rsidR="002553CF" w:rsidRPr="002553CF" w:rsidRDefault="002553CF" w:rsidP="00C2306B">
      <w:pPr>
        <w:rPr>
          <w:bCs/>
        </w:rPr>
      </w:pPr>
    </w:p>
    <w:p w14:paraId="7669CA39" w14:textId="77777777" w:rsidR="002553CF" w:rsidRDefault="002553CF" w:rsidP="00C2306B">
      <w:pPr>
        <w:rPr>
          <w:bCs/>
        </w:rPr>
      </w:pPr>
    </w:p>
    <w:p w14:paraId="537FE989" w14:textId="77777777" w:rsidR="002553CF" w:rsidRDefault="007065F3" w:rsidP="002553CF">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381-11-2021</w:t>
      </w:r>
      <w:r w:rsidR="002553CF">
        <w:rPr>
          <w:rFonts w:ascii="Times New Roman" w:hAnsi="Times New Roman"/>
        </w:rPr>
        <w:tab/>
        <w:t>MEMBRES DU COMITÉ DE LA SÉCURITÉ PUBLIQUE</w:t>
      </w:r>
    </w:p>
    <w:p w14:paraId="6D2F1E49" w14:textId="77777777" w:rsidR="002553CF" w:rsidRDefault="002553CF" w:rsidP="002553CF">
      <w:pPr>
        <w:jc w:val="both"/>
        <w:rPr>
          <w:color w:val="000000"/>
          <w:lang w:eastAsia="fr-CA"/>
        </w:rPr>
      </w:pPr>
    </w:p>
    <w:p w14:paraId="43A9B77A" w14:textId="77777777" w:rsidR="002553CF" w:rsidRDefault="002553CF" w:rsidP="002553CF">
      <w:pPr>
        <w:jc w:val="both"/>
        <w:rPr>
          <w:color w:val="000000"/>
          <w:lang w:eastAsia="fr-CA"/>
        </w:rPr>
      </w:pPr>
      <w:r>
        <w:rPr>
          <w:color w:val="000000"/>
          <w:lang w:eastAsia="fr-CA"/>
        </w:rPr>
        <w:t xml:space="preserve">Il est proposé par </w:t>
      </w:r>
      <w:r w:rsidR="0012514C">
        <w:rPr>
          <w:color w:val="000000"/>
          <w:lang w:eastAsia="fr-CA"/>
        </w:rPr>
        <w:t>Monsieur Bernard Fortier</w:t>
      </w:r>
      <w:r>
        <w:rPr>
          <w:color w:val="000000"/>
          <w:lang w:eastAsia="fr-CA"/>
        </w:rPr>
        <w:t xml:space="preserve">, appuyé par Monsieur </w:t>
      </w:r>
      <w:r w:rsidR="0012514C">
        <w:rPr>
          <w:color w:val="000000"/>
          <w:lang w:eastAsia="fr-CA"/>
        </w:rPr>
        <w:t>Yves Gingras</w:t>
      </w:r>
      <w:r>
        <w:rPr>
          <w:color w:val="000000"/>
          <w:lang w:eastAsia="fr-CA"/>
        </w:rPr>
        <w:t xml:space="preserve"> et résolu de nommer </w:t>
      </w:r>
      <w:r w:rsidRPr="0089356E">
        <w:rPr>
          <w:lang w:eastAsia="fr-CA"/>
        </w:rPr>
        <w:t xml:space="preserve">Monsieur </w:t>
      </w:r>
      <w:r w:rsidR="0012514C" w:rsidRPr="0089356E">
        <w:rPr>
          <w:lang w:eastAsia="fr-CA"/>
        </w:rPr>
        <w:t>Daniel Turcotte</w:t>
      </w:r>
      <w:r>
        <w:rPr>
          <w:color w:val="000000"/>
          <w:lang w:eastAsia="fr-CA"/>
        </w:rPr>
        <w:t xml:space="preserve"> au comité de la sécurité publique.</w:t>
      </w:r>
    </w:p>
    <w:p w14:paraId="60F09EF5" w14:textId="77777777" w:rsidR="0012514C" w:rsidRDefault="0012514C" w:rsidP="002553CF">
      <w:pPr>
        <w:jc w:val="both"/>
        <w:rPr>
          <w:color w:val="000000"/>
          <w:lang w:eastAsia="fr-CA"/>
        </w:rPr>
      </w:pPr>
    </w:p>
    <w:p w14:paraId="0A0EFC77" w14:textId="77777777" w:rsidR="0012514C" w:rsidRDefault="0012514C" w:rsidP="002553CF">
      <w:pPr>
        <w:jc w:val="both"/>
        <w:rPr>
          <w:color w:val="000000"/>
          <w:lang w:eastAsia="fr-CA"/>
        </w:rPr>
      </w:pPr>
    </w:p>
    <w:p w14:paraId="7BF82470" w14:textId="77777777" w:rsidR="00367A1D" w:rsidRDefault="00367A1D">
      <w:pPr>
        <w:rPr>
          <w:b/>
        </w:rPr>
      </w:pPr>
      <w:r>
        <w:br w:type="page"/>
      </w:r>
    </w:p>
    <w:p w14:paraId="799ADA44" w14:textId="77777777" w:rsidR="00367A1D" w:rsidRDefault="00367A1D" w:rsidP="0012514C">
      <w:pPr>
        <w:pStyle w:val="Titrersolution"/>
        <w:tabs>
          <w:tab w:val="clear" w:pos="0"/>
          <w:tab w:val="clear" w:pos="450"/>
        </w:tabs>
        <w:spacing w:line="240" w:lineRule="auto"/>
        <w:ind w:left="0" w:hanging="1800"/>
        <w:rPr>
          <w:rFonts w:ascii="Times New Roman" w:hAnsi="Times New Roman"/>
        </w:rPr>
      </w:pPr>
    </w:p>
    <w:p w14:paraId="44B44D07" w14:textId="77777777" w:rsidR="0012514C" w:rsidRDefault="007065F3" w:rsidP="0012514C">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382-11-2021</w:t>
      </w:r>
      <w:r w:rsidR="0012514C">
        <w:rPr>
          <w:rFonts w:ascii="Times New Roman" w:hAnsi="Times New Roman"/>
        </w:rPr>
        <w:tab/>
        <w:t>MEMBRES DU COMITÉ DE LA SÉCURITÉ PUBLIQUE</w:t>
      </w:r>
    </w:p>
    <w:p w14:paraId="53FBD5CA" w14:textId="77777777" w:rsidR="0012514C" w:rsidRDefault="0012514C" w:rsidP="0012514C">
      <w:pPr>
        <w:jc w:val="both"/>
        <w:rPr>
          <w:color w:val="000000"/>
          <w:lang w:eastAsia="fr-CA"/>
        </w:rPr>
      </w:pPr>
    </w:p>
    <w:p w14:paraId="7F4594D3" w14:textId="77777777" w:rsidR="0012514C" w:rsidRDefault="0012514C" w:rsidP="0012514C">
      <w:pPr>
        <w:jc w:val="both"/>
        <w:rPr>
          <w:color w:val="000000"/>
          <w:lang w:eastAsia="fr-CA"/>
        </w:rPr>
      </w:pPr>
      <w:r>
        <w:rPr>
          <w:color w:val="000000"/>
          <w:lang w:eastAsia="fr-CA"/>
        </w:rPr>
        <w:t xml:space="preserve">Il est proposé par Madame Denise Poulin, appuyé par Madame Nancy Lehoux et résolu de nommer </w:t>
      </w:r>
      <w:r w:rsidRPr="0089356E">
        <w:rPr>
          <w:lang w:eastAsia="fr-CA"/>
        </w:rPr>
        <w:t>Madame Annie Thériault</w:t>
      </w:r>
      <w:r>
        <w:rPr>
          <w:color w:val="000000"/>
          <w:lang w:eastAsia="fr-CA"/>
        </w:rPr>
        <w:t xml:space="preserve"> au comité de la sécurité publique.</w:t>
      </w:r>
    </w:p>
    <w:p w14:paraId="2B6B58D1" w14:textId="77777777" w:rsidR="002553CF" w:rsidRPr="002553CF" w:rsidRDefault="002553CF" w:rsidP="00C2306B">
      <w:pPr>
        <w:rPr>
          <w:bCs/>
        </w:rPr>
      </w:pPr>
    </w:p>
    <w:p w14:paraId="503B0EA2" w14:textId="77777777" w:rsidR="002553CF" w:rsidRPr="002553CF" w:rsidRDefault="002553CF" w:rsidP="00C2306B">
      <w:pPr>
        <w:rPr>
          <w:bCs/>
        </w:rPr>
      </w:pPr>
    </w:p>
    <w:p w14:paraId="04AD4C59" w14:textId="77777777" w:rsidR="00C2306B" w:rsidRDefault="007065F3" w:rsidP="00C2306B">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383-11-2021</w:t>
      </w:r>
      <w:r w:rsidR="00C2306B">
        <w:rPr>
          <w:rFonts w:ascii="Times New Roman" w:hAnsi="Times New Roman"/>
        </w:rPr>
        <w:tab/>
        <w:t>MEMBRES DU COMITÉ DE SÉCURITÉ INCENDIE</w:t>
      </w:r>
    </w:p>
    <w:p w14:paraId="0756B09A" w14:textId="77777777" w:rsidR="00C2306B" w:rsidRDefault="00C2306B" w:rsidP="00C2306B">
      <w:pPr>
        <w:jc w:val="both"/>
        <w:rPr>
          <w:color w:val="000000"/>
          <w:lang w:eastAsia="fr-CA"/>
        </w:rPr>
      </w:pPr>
    </w:p>
    <w:p w14:paraId="23C1B540" w14:textId="77777777" w:rsidR="00C2306B" w:rsidRDefault="00C2306B" w:rsidP="00C2306B">
      <w:pPr>
        <w:jc w:val="both"/>
        <w:rPr>
          <w:color w:val="000000"/>
          <w:lang w:eastAsia="fr-CA"/>
        </w:rPr>
      </w:pPr>
      <w:r>
        <w:rPr>
          <w:color w:val="000000"/>
          <w:lang w:eastAsia="fr-CA"/>
        </w:rPr>
        <w:t xml:space="preserve">Il est proposé par </w:t>
      </w:r>
      <w:r w:rsidR="00A32FBF">
        <w:rPr>
          <w:color w:val="000000"/>
          <w:lang w:eastAsia="fr-CA"/>
        </w:rPr>
        <w:t>Madame Huguette Charest</w:t>
      </w:r>
      <w:r>
        <w:rPr>
          <w:color w:val="000000"/>
          <w:lang w:eastAsia="fr-CA"/>
        </w:rPr>
        <w:t xml:space="preserve">, appuyé par Monsieur </w:t>
      </w:r>
      <w:r w:rsidR="00A32FBF">
        <w:rPr>
          <w:color w:val="000000"/>
          <w:lang w:eastAsia="fr-CA"/>
        </w:rPr>
        <w:t>Denis Dion</w:t>
      </w:r>
      <w:r>
        <w:rPr>
          <w:color w:val="000000"/>
          <w:lang w:eastAsia="fr-CA"/>
        </w:rPr>
        <w:t xml:space="preserve"> et résolu de nommer </w:t>
      </w:r>
      <w:r w:rsidR="00A32FBF" w:rsidRPr="0089356E">
        <w:rPr>
          <w:lang w:eastAsia="fr-CA"/>
        </w:rPr>
        <w:t>Monsieur</w:t>
      </w:r>
      <w:r w:rsidRPr="0089356E">
        <w:rPr>
          <w:lang w:eastAsia="fr-CA"/>
        </w:rPr>
        <w:t xml:space="preserve"> </w:t>
      </w:r>
      <w:r w:rsidR="00A32FBF" w:rsidRPr="0089356E">
        <w:rPr>
          <w:lang w:eastAsia="fr-CA"/>
        </w:rPr>
        <w:t>Stéphane Dion</w:t>
      </w:r>
      <w:r w:rsidR="00A32FBF">
        <w:rPr>
          <w:color w:val="000000"/>
          <w:lang w:eastAsia="fr-CA"/>
        </w:rPr>
        <w:t xml:space="preserve"> </w:t>
      </w:r>
      <w:r>
        <w:rPr>
          <w:bCs/>
          <w:lang w:eastAsia="fr-CA"/>
        </w:rPr>
        <w:t>au comité de sécurité incendie</w:t>
      </w:r>
      <w:r>
        <w:rPr>
          <w:color w:val="000000"/>
          <w:lang w:eastAsia="fr-CA"/>
        </w:rPr>
        <w:t>.</w:t>
      </w:r>
    </w:p>
    <w:p w14:paraId="59531FA8" w14:textId="77777777" w:rsidR="00C84B1E" w:rsidRDefault="00C84B1E" w:rsidP="00A32FBF">
      <w:pPr>
        <w:rPr>
          <w:bCs/>
        </w:rPr>
      </w:pPr>
    </w:p>
    <w:p w14:paraId="64F24DD7" w14:textId="77777777" w:rsidR="00C84B1E" w:rsidRPr="002553CF" w:rsidRDefault="00C84B1E" w:rsidP="00A32FBF">
      <w:pPr>
        <w:rPr>
          <w:bCs/>
        </w:rPr>
      </w:pPr>
    </w:p>
    <w:p w14:paraId="3EA11AD4" w14:textId="77777777" w:rsidR="00A32FBF" w:rsidRDefault="007065F3" w:rsidP="00A32FBF">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384-11-2021</w:t>
      </w:r>
      <w:r w:rsidR="00A32FBF">
        <w:rPr>
          <w:rFonts w:ascii="Times New Roman" w:hAnsi="Times New Roman"/>
        </w:rPr>
        <w:tab/>
        <w:t>MEMBRES DU COMITÉ DE SÉCURITÉ INCENDIE</w:t>
      </w:r>
    </w:p>
    <w:p w14:paraId="458F1C2B" w14:textId="77777777" w:rsidR="00A32FBF" w:rsidRDefault="00A32FBF" w:rsidP="00A32FBF">
      <w:pPr>
        <w:jc w:val="both"/>
        <w:rPr>
          <w:color w:val="000000"/>
          <w:lang w:eastAsia="fr-CA"/>
        </w:rPr>
      </w:pPr>
    </w:p>
    <w:p w14:paraId="1E387FB4" w14:textId="77777777" w:rsidR="00A32FBF" w:rsidRDefault="00A32FBF" w:rsidP="00A32FBF">
      <w:pPr>
        <w:jc w:val="both"/>
        <w:rPr>
          <w:color w:val="000000"/>
          <w:lang w:eastAsia="fr-CA"/>
        </w:rPr>
      </w:pPr>
      <w:r>
        <w:rPr>
          <w:color w:val="000000"/>
          <w:lang w:eastAsia="fr-CA"/>
        </w:rPr>
        <w:t xml:space="preserve">Il est proposé par Monsieur Guy Lafleur, appuyé par Monsieur Robert Samson et résolu de nommer </w:t>
      </w:r>
      <w:r w:rsidRPr="0089356E">
        <w:rPr>
          <w:lang w:eastAsia="fr-CA"/>
        </w:rPr>
        <w:t>Monsieur Yves Gingras</w:t>
      </w:r>
      <w:r>
        <w:rPr>
          <w:color w:val="000000"/>
          <w:lang w:eastAsia="fr-CA"/>
        </w:rPr>
        <w:t xml:space="preserve"> </w:t>
      </w:r>
      <w:r>
        <w:rPr>
          <w:bCs/>
          <w:lang w:eastAsia="fr-CA"/>
        </w:rPr>
        <w:t>au comité de sécurité incendie</w:t>
      </w:r>
      <w:r>
        <w:rPr>
          <w:color w:val="000000"/>
          <w:lang w:eastAsia="fr-CA"/>
        </w:rPr>
        <w:t>.</w:t>
      </w:r>
    </w:p>
    <w:p w14:paraId="7887ED4F" w14:textId="77777777" w:rsidR="00A32FBF" w:rsidRDefault="00A32FBF" w:rsidP="00C2306B">
      <w:pPr>
        <w:autoSpaceDE w:val="0"/>
        <w:autoSpaceDN w:val="0"/>
        <w:adjustRightInd w:val="0"/>
        <w:jc w:val="both"/>
        <w:rPr>
          <w:color w:val="000000"/>
          <w:lang w:eastAsia="fr-CA"/>
        </w:rPr>
      </w:pPr>
    </w:p>
    <w:p w14:paraId="11A7F680" w14:textId="77777777" w:rsidR="00A32FBF" w:rsidRDefault="00A32FBF" w:rsidP="00C2306B">
      <w:pPr>
        <w:autoSpaceDE w:val="0"/>
        <w:autoSpaceDN w:val="0"/>
        <w:adjustRightInd w:val="0"/>
        <w:jc w:val="both"/>
        <w:rPr>
          <w:color w:val="000000"/>
          <w:lang w:eastAsia="fr-CA"/>
        </w:rPr>
      </w:pPr>
    </w:p>
    <w:p w14:paraId="73A83748" w14:textId="77777777" w:rsidR="00A32FBF" w:rsidRDefault="007065F3" w:rsidP="00A32FBF">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385-11-2021</w:t>
      </w:r>
      <w:r w:rsidR="00A32FBF">
        <w:rPr>
          <w:rFonts w:ascii="Times New Roman" w:hAnsi="Times New Roman"/>
        </w:rPr>
        <w:tab/>
        <w:t>MEMBRES DU COMITÉ DE SÉCURITÉ INCENDIE</w:t>
      </w:r>
    </w:p>
    <w:p w14:paraId="175DBA7F" w14:textId="77777777" w:rsidR="00A32FBF" w:rsidRDefault="00A32FBF" w:rsidP="00A32FBF">
      <w:pPr>
        <w:jc w:val="both"/>
        <w:rPr>
          <w:color w:val="000000"/>
          <w:lang w:eastAsia="fr-CA"/>
        </w:rPr>
      </w:pPr>
    </w:p>
    <w:p w14:paraId="01C85F00" w14:textId="77777777" w:rsidR="00A32FBF" w:rsidRDefault="00A32FBF" w:rsidP="00A32FBF">
      <w:pPr>
        <w:jc w:val="both"/>
        <w:rPr>
          <w:color w:val="000000"/>
          <w:lang w:eastAsia="fr-CA"/>
        </w:rPr>
      </w:pPr>
      <w:r>
        <w:rPr>
          <w:color w:val="000000"/>
          <w:lang w:eastAsia="fr-CA"/>
        </w:rPr>
        <w:t xml:space="preserve">Il est proposé par Monsieur Daniel Turcotte, appuyé par Monsieur Jonathan Moreau et résolu de nommer </w:t>
      </w:r>
      <w:r w:rsidRPr="0089356E">
        <w:rPr>
          <w:lang w:eastAsia="fr-CA"/>
        </w:rPr>
        <w:t>Monsieur Yvan Charest</w:t>
      </w:r>
      <w:r>
        <w:rPr>
          <w:color w:val="000000"/>
          <w:lang w:eastAsia="fr-CA"/>
        </w:rPr>
        <w:t xml:space="preserve"> </w:t>
      </w:r>
      <w:r>
        <w:rPr>
          <w:bCs/>
          <w:lang w:eastAsia="fr-CA"/>
        </w:rPr>
        <w:t>au comité de sécurité incendie</w:t>
      </w:r>
      <w:r>
        <w:rPr>
          <w:color w:val="000000"/>
          <w:lang w:eastAsia="fr-CA"/>
        </w:rPr>
        <w:t>.</w:t>
      </w:r>
    </w:p>
    <w:p w14:paraId="7EF133B3" w14:textId="77777777" w:rsidR="00A32FBF" w:rsidRDefault="00A32FBF" w:rsidP="00C2306B">
      <w:pPr>
        <w:autoSpaceDE w:val="0"/>
        <w:autoSpaceDN w:val="0"/>
        <w:adjustRightInd w:val="0"/>
        <w:jc w:val="both"/>
        <w:rPr>
          <w:color w:val="000000"/>
          <w:lang w:eastAsia="fr-CA"/>
        </w:rPr>
      </w:pPr>
    </w:p>
    <w:p w14:paraId="06595CC9" w14:textId="77777777" w:rsidR="00A32FBF" w:rsidRDefault="00A32FBF" w:rsidP="00C2306B">
      <w:pPr>
        <w:autoSpaceDE w:val="0"/>
        <w:autoSpaceDN w:val="0"/>
        <w:adjustRightInd w:val="0"/>
        <w:jc w:val="both"/>
        <w:rPr>
          <w:color w:val="000000"/>
          <w:lang w:eastAsia="fr-CA"/>
        </w:rPr>
      </w:pPr>
    </w:p>
    <w:p w14:paraId="2D492DB6" w14:textId="77777777" w:rsidR="00A32FBF" w:rsidRDefault="007065F3" w:rsidP="00A32FBF">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386-11-2021</w:t>
      </w:r>
      <w:r w:rsidR="00A32FBF">
        <w:rPr>
          <w:rFonts w:ascii="Times New Roman" w:hAnsi="Times New Roman"/>
        </w:rPr>
        <w:tab/>
        <w:t>MEMBRES DU COMITÉ DE SÉCURITÉ INCENDIE</w:t>
      </w:r>
    </w:p>
    <w:p w14:paraId="6B6B7CC6" w14:textId="77777777" w:rsidR="00A32FBF" w:rsidRDefault="00A32FBF" w:rsidP="00A32FBF">
      <w:pPr>
        <w:jc w:val="both"/>
        <w:rPr>
          <w:color w:val="000000"/>
          <w:lang w:eastAsia="fr-CA"/>
        </w:rPr>
      </w:pPr>
    </w:p>
    <w:p w14:paraId="159EBA15" w14:textId="77777777" w:rsidR="00A32FBF" w:rsidRDefault="00A32FBF" w:rsidP="00A32FBF">
      <w:pPr>
        <w:jc w:val="both"/>
        <w:rPr>
          <w:color w:val="000000"/>
          <w:lang w:eastAsia="fr-CA"/>
        </w:rPr>
      </w:pPr>
      <w:r>
        <w:rPr>
          <w:color w:val="000000"/>
          <w:lang w:eastAsia="fr-CA"/>
        </w:rPr>
        <w:t xml:space="preserve">Il est proposé par Monsieur Yvan Charest, appuyé par Monsieur Gilbert Breton et résolu de nommer </w:t>
      </w:r>
      <w:r w:rsidRPr="0089356E">
        <w:rPr>
          <w:lang w:eastAsia="fr-CA"/>
        </w:rPr>
        <w:t>Monsieur Denis Dion</w:t>
      </w:r>
      <w:r>
        <w:rPr>
          <w:color w:val="000000"/>
          <w:lang w:eastAsia="fr-CA"/>
        </w:rPr>
        <w:t xml:space="preserve"> </w:t>
      </w:r>
      <w:r>
        <w:rPr>
          <w:bCs/>
          <w:lang w:eastAsia="fr-CA"/>
        </w:rPr>
        <w:t>au comité de sécurité incendie</w:t>
      </w:r>
      <w:r>
        <w:rPr>
          <w:color w:val="000000"/>
          <w:lang w:eastAsia="fr-CA"/>
        </w:rPr>
        <w:t>.</w:t>
      </w:r>
    </w:p>
    <w:p w14:paraId="05557EBD" w14:textId="77777777" w:rsidR="00A32FBF" w:rsidRDefault="00A32FBF" w:rsidP="00C2306B">
      <w:pPr>
        <w:autoSpaceDE w:val="0"/>
        <w:autoSpaceDN w:val="0"/>
        <w:adjustRightInd w:val="0"/>
        <w:jc w:val="both"/>
        <w:rPr>
          <w:color w:val="000000"/>
          <w:lang w:eastAsia="fr-CA"/>
        </w:rPr>
      </w:pPr>
    </w:p>
    <w:p w14:paraId="3BEBDA99" w14:textId="77777777" w:rsidR="00A32FBF" w:rsidRDefault="00A32FBF" w:rsidP="00C2306B">
      <w:pPr>
        <w:autoSpaceDE w:val="0"/>
        <w:autoSpaceDN w:val="0"/>
        <w:adjustRightInd w:val="0"/>
        <w:jc w:val="both"/>
        <w:rPr>
          <w:color w:val="000000"/>
          <w:lang w:eastAsia="fr-CA"/>
        </w:rPr>
      </w:pPr>
    </w:p>
    <w:p w14:paraId="622DF36D" w14:textId="77777777" w:rsidR="00C2306B" w:rsidRDefault="007065F3" w:rsidP="00C2306B">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387-11-2021</w:t>
      </w:r>
      <w:r w:rsidR="00C2306B">
        <w:rPr>
          <w:rFonts w:ascii="Times New Roman" w:hAnsi="Times New Roman"/>
        </w:rPr>
        <w:tab/>
        <w:t>MEMBRE DU COMITÉ CULTUREL</w:t>
      </w:r>
    </w:p>
    <w:p w14:paraId="17E08041" w14:textId="77777777" w:rsidR="00C2306B" w:rsidRDefault="00C2306B" w:rsidP="00C2306B">
      <w:pPr>
        <w:jc w:val="both"/>
        <w:rPr>
          <w:color w:val="000000"/>
          <w:lang w:eastAsia="fr-CA"/>
        </w:rPr>
      </w:pPr>
    </w:p>
    <w:p w14:paraId="1AA5076C" w14:textId="77777777" w:rsidR="00C2306B" w:rsidRDefault="00C2306B" w:rsidP="00C2306B">
      <w:pPr>
        <w:jc w:val="both"/>
        <w:rPr>
          <w:color w:val="000000"/>
          <w:lang w:eastAsia="fr-CA"/>
        </w:rPr>
      </w:pPr>
      <w:r>
        <w:rPr>
          <w:color w:val="000000"/>
          <w:lang w:eastAsia="fr-CA"/>
        </w:rPr>
        <w:t xml:space="preserve">Il est proposé par Monsieur </w:t>
      </w:r>
      <w:r w:rsidR="005F617E">
        <w:rPr>
          <w:color w:val="000000"/>
          <w:lang w:eastAsia="fr-CA"/>
        </w:rPr>
        <w:t>Jonathan Moreau</w:t>
      </w:r>
      <w:r>
        <w:rPr>
          <w:color w:val="000000"/>
          <w:lang w:eastAsia="fr-CA"/>
        </w:rPr>
        <w:t xml:space="preserve">, appuyé par Monsieur </w:t>
      </w:r>
      <w:r w:rsidR="005F617E">
        <w:rPr>
          <w:color w:val="000000"/>
          <w:lang w:eastAsia="fr-CA"/>
        </w:rPr>
        <w:t>Daniel Turcotte</w:t>
      </w:r>
      <w:r>
        <w:rPr>
          <w:color w:val="000000"/>
          <w:lang w:eastAsia="fr-CA"/>
        </w:rPr>
        <w:t xml:space="preserve"> et résolu de nommer </w:t>
      </w:r>
      <w:r w:rsidR="005F617E" w:rsidRPr="0089356E">
        <w:rPr>
          <w:lang w:eastAsia="fr-CA"/>
        </w:rPr>
        <w:t>Monsieur Guy Lafleur</w:t>
      </w:r>
      <w:r>
        <w:rPr>
          <w:color w:val="000000"/>
          <w:lang w:eastAsia="fr-CA"/>
        </w:rPr>
        <w:t xml:space="preserve"> au</w:t>
      </w:r>
      <w:r>
        <w:rPr>
          <w:bCs/>
          <w:lang w:eastAsia="fr-CA"/>
        </w:rPr>
        <w:t xml:space="preserve"> comité culturel</w:t>
      </w:r>
      <w:r>
        <w:rPr>
          <w:color w:val="000000"/>
          <w:lang w:eastAsia="fr-CA"/>
        </w:rPr>
        <w:t>.</w:t>
      </w:r>
    </w:p>
    <w:p w14:paraId="481A6A7D" w14:textId="77777777" w:rsidR="00C2306B" w:rsidRDefault="00C2306B" w:rsidP="00C2306B">
      <w:pPr>
        <w:autoSpaceDE w:val="0"/>
        <w:autoSpaceDN w:val="0"/>
        <w:adjustRightInd w:val="0"/>
        <w:jc w:val="both"/>
        <w:rPr>
          <w:color w:val="000000"/>
          <w:lang w:eastAsia="fr-CA"/>
        </w:rPr>
      </w:pPr>
    </w:p>
    <w:p w14:paraId="3874165A" w14:textId="77777777" w:rsidR="00C2306B" w:rsidRDefault="00C2306B" w:rsidP="00C2306B">
      <w:pPr>
        <w:autoSpaceDE w:val="0"/>
        <w:autoSpaceDN w:val="0"/>
        <w:adjustRightInd w:val="0"/>
        <w:jc w:val="both"/>
        <w:rPr>
          <w:color w:val="000000"/>
          <w:lang w:eastAsia="fr-CA"/>
        </w:rPr>
      </w:pPr>
    </w:p>
    <w:p w14:paraId="588A4579" w14:textId="77777777" w:rsidR="00C2306B" w:rsidRDefault="007065F3" w:rsidP="00C2306B">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388-11-2021</w:t>
      </w:r>
      <w:r w:rsidR="00C2306B">
        <w:rPr>
          <w:rFonts w:ascii="Times New Roman" w:hAnsi="Times New Roman"/>
        </w:rPr>
        <w:tab/>
        <w:t>MEMBRES DU COMITÉ CONSULTATIF EN ENVIRONNEMENT</w:t>
      </w:r>
    </w:p>
    <w:p w14:paraId="4B98176F" w14:textId="77777777" w:rsidR="00C2306B" w:rsidRDefault="00C2306B" w:rsidP="00C2306B">
      <w:pPr>
        <w:jc w:val="both"/>
        <w:rPr>
          <w:color w:val="000000"/>
          <w:lang w:eastAsia="fr-CA"/>
        </w:rPr>
      </w:pPr>
    </w:p>
    <w:p w14:paraId="24C7ED6B" w14:textId="77777777" w:rsidR="00C2306B" w:rsidRDefault="00C2306B" w:rsidP="00C2306B">
      <w:pPr>
        <w:jc w:val="both"/>
        <w:rPr>
          <w:bCs/>
          <w:lang w:eastAsia="fr-CA"/>
        </w:rPr>
      </w:pPr>
      <w:r>
        <w:rPr>
          <w:color w:val="000000"/>
          <w:lang w:eastAsia="fr-CA"/>
        </w:rPr>
        <w:t>Il est proposé par</w:t>
      </w:r>
      <w:r w:rsidRPr="00011225">
        <w:rPr>
          <w:color w:val="000000"/>
          <w:lang w:eastAsia="fr-CA"/>
        </w:rPr>
        <w:t xml:space="preserve"> </w:t>
      </w:r>
      <w:r>
        <w:rPr>
          <w:color w:val="000000"/>
          <w:lang w:eastAsia="fr-CA"/>
        </w:rPr>
        <w:t xml:space="preserve">Monsieur Bernard Fortier, appuyé par </w:t>
      </w:r>
      <w:r w:rsidR="005F617E">
        <w:rPr>
          <w:color w:val="000000"/>
          <w:lang w:eastAsia="fr-CA"/>
        </w:rPr>
        <w:t>Monsieur Gilbert Breton</w:t>
      </w:r>
      <w:r>
        <w:rPr>
          <w:color w:val="000000"/>
          <w:lang w:eastAsia="fr-CA"/>
        </w:rPr>
        <w:t xml:space="preserve"> et résolu de nommer </w:t>
      </w:r>
      <w:r w:rsidR="005F617E" w:rsidRPr="0089356E">
        <w:rPr>
          <w:lang w:eastAsia="fr-CA"/>
        </w:rPr>
        <w:t>Monsieur Daniel Turcotte</w:t>
      </w:r>
      <w:r>
        <w:rPr>
          <w:color w:val="000000"/>
          <w:lang w:eastAsia="fr-CA"/>
        </w:rPr>
        <w:t xml:space="preserve"> au comité</w:t>
      </w:r>
      <w:r>
        <w:rPr>
          <w:bCs/>
          <w:lang w:eastAsia="fr-CA"/>
        </w:rPr>
        <w:t xml:space="preserve"> consultatif en environnement.</w:t>
      </w:r>
    </w:p>
    <w:p w14:paraId="24EBF186" w14:textId="77777777" w:rsidR="00C2306B" w:rsidRDefault="00C2306B" w:rsidP="00C2306B">
      <w:pPr>
        <w:rPr>
          <w:bCs/>
        </w:rPr>
      </w:pPr>
    </w:p>
    <w:p w14:paraId="0A9D5862" w14:textId="77777777" w:rsidR="005F617E" w:rsidRDefault="005F617E" w:rsidP="005F617E">
      <w:pPr>
        <w:autoSpaceDE w:val="0"/>
        <w:autoSpaceDN w:val="0"/>
        <w:adjustRightInd w:val="0"/>
        <w:jc w:val="both"/>
        <w:rPr>
          <w:color w:val="000000"/>
          <w:lang w:eastAsia="fr-CA"/>
        </w:rPr>
      </w:pPr>
    </w:p>
    <w:p w14:paraId="51544BA4" w14:textId="77777777" w:rsidR="00367A1D" w:rsidRDefault="00367A1D">
      <w:pPr>
        <w:rPr>
          <w:b/>
        </w:rPr>
      </w:pPr>
      <w:r>
        <w:br w:type="page"/>
      </w:r>
    </w:p>
    <w:p w14:paraId="29E6BA95" w14:textId="77777777" w:rsidR="00367A1D" w:rsidRDefault="00367A1D" w:rsidP="005F617E">
      <w:pPr>
        <w:pStyle w:val="Titrersolution"/>
        <w:tabs>
          <w:tab w:val="clear" w:pos="0"/>
          <w:tab w:val="clear" w:pos="450"/>
        </w:tabs>
        <w:spacing w:line="240" w:lineRule="auto"/>
        <w:ind w:left="0" w:hanging="1800"/>
        <w:rPr>
          <w:rFonts w:ascii="Times New Roman" w:hAnsi="Times New Roman"/>
        </w:rPr>
      </w:pPr>
    </w:p>
    <w:p w14:paraId="13909E1A" w14:textId="77777777" w:rsidR="005F617E" w:rsidRDefault="007065F3" w:rsidP="005F617E">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389-11-2021</w:t>
      </w:r>
      <w:r w:rsidR="005F617E">
        <w:rPr>
          <w:rFonts w:ascii="Times New Roman" w:hAnsi="Times New Roman"/>
        </w:rPr>
        <w:tab/>
        <w:t>MEMBRES DU COMITÉ CONSULTATIF EN ENVIRONNEMENT</w:t>
      </w:r>
    </w:p>
    <w:p w14:paraId="2E0E1939" w14:textId="77777777" w:rsidR="005F617E" w:rsidRDefault="005F617E" w:rsidP="005F617E">
      <w:pPr>
        <w:jc w:val="both"/>
        <w:rPr>
          <w:color w:val="000000"/>
          <w:lang w:eastAsia="fr-CA"/>
        </w:rPr>
      </w:pPr>
    </w:p>
    <w:p w14:paraId="6DEA6803" w14:textId="77777777" w:rsidR="005F617E" w:rsidRDefault="005F617E" w:rsidP="005F617E">
      <w:pPr>
        <w:jc w:val="both"/>
        <w:rPr>
          <w:bCs/>
          <w:lang w:eastAsia="fr-CA"/>
        </w:rPr>
      </w:pPr>
      <w:r>
        <w:rPr>
          <w:color w:val="000000"/>
          <w:lang w:eastAsia="fr-CA"/>
        </w:rPr>
        <w:t>Il est proposé par</w:t>
      </w:r>
      <w:r w:rsidRPr="00011225">
        <w:rPr>
          <w:color w:val="000000"/>
          <w:lang w:eastAsia="fr-CA"/>
        </w:rPr>
        <w:t xml:space="preserve"> </w:t>
      </w:r>
      <w:r>
        <w:rPr>
          <w:color w:val="000000"/>
          <w:lang w:eastAsia="fr-CA"/>
        </w:rPr>
        <w:t xml:space="preserve">Monsieur Stéphane Dion, appuyé par Madame Huguette Charest et résolu de nommer </w:t>
      </w:r>
      <w:r w:rsidRPr="0089356E">
        <w:rPr>
          <w:lang w:eastAsia="fr-CA"/>
        </w:rPr>
        <w:t>Monsieur Jonathan Moreau</w:t>
      </w:r>
      <w:r>
        <w:rPr>
          <w:color w:val="000000"/>
          <w:lang w:eastAsia="fr-CA"/>
        </w:rPr>
        <w:t xml:space="preserve"> au comité</w:t>
      </w:r>
      <w:r>
        <w:rPr>
          <w:bCs/>
          <w:lang w:eastAsia="fr-CA"/>
        </w:rPr>
        <w:t xml:space="preserve"> consultatif en environnement.</w:t>
      </w:r>
    </w:p>
    <w:p w14:paraId="54A51FCB" w14:textId="77777777" w:rsidR="005F617E" w:rsidRDefault="005F617E" w:rsidP="00C2306B">
      <w:pPr>
        <w:rPr>
          <w:bCs/>
        </w:rPr>
      </w:pPr>
    </w:p>
    <w:p w14:paraId="5DC18D61" w14:textId="77777777" w:rsidR="005F617E" w:rsidRPr="005F617E" w:rsidRDefault="005F617E" w:rsidP="00C2306B">
      <w:pPr>
        <w:rPr>
          <w:bCs/>
        </w:rPr>
      </w:pPr>
    </w:p>
    <w:p w14:paraId="6559ABE3" w14:textId="77777777" w:rsidR="00C2306B" w:rsidRDefault="007065F3" w:rsidP="00C2306B">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390-11-2021</w:t>
      </w:r>
      <w:r w:rsidR="00C2306B">
        <w:rPr>
          <w:rFonts w:ascii="Times New Roman" w:hAnsi="Times New Roman"/>
        </w:rPr>
        <w:tab/>
        <w:t>MEMBRES DU COMITÉ MRC - FAMILLE, DES JEUNES AUX AÎNÉS</w:t>
      </w:r>
    </w:p>
    <w:p w14:paraId="3C2401A6" w14:textId="77777777" w:rsidR="00C2306B" w:rsidRDefault="00C2306B" w:rsidP="00C2306B">
      <w:pPr>
        <w:jc w:val="both"/>
        <w:rPr>
          <w:color w:val="000000"/>
          <w:lang w:eastAsia="fr-CA"/>
        </w:rPr>
      </w:pPr>
    </w:p>
    <w:p w14:paraId="4C602382" w14:textId="77777777" w:rsidR="00C2306B" w:rsidRDefault="00C2306B" w:rsidP="00C2306B">
      <w:pPr>
        <w:jc w:val="both"/>
        <w:rPr>
          <w:color w:val="000000"/>
          <w:lang w:eastAsia="fr-CA"/>
        </w:rPr>
      </w:pPr>
      <w:r>
        <w:rPr>
          <w:color w:val="000000"/>
          <w:lang w:eastAsia="fr-CA"/>
        </w:rPr>
        <w:t xml:space="preserve">Il est proposé par Monsieur </w:t>
      </w:r>
      <w:r w:rsidR="005F617E">
        <w:rPr>
          <w:color w:val="000000"/>
          <w:lang w:eastAsia="fr-CA"/>
        </w:rPr>
        <w:t>Yvan Charest</w:t>
      </w:r>
      <w:r>
        <w:rPr>
          <w:color w:val="000000"/>
          <w:lang w:eastAsia="fr-CA"/>
        </w:rPr>
        <w:t xml:space="preserve">, appuyé par </w:t>
      </w:r>
      <w:r w:rsidR="005F617E">
        <w:rPr>
          <w:color w:val="000000"/>
          <w:lang w:eastAsia="fr-CA"/>
        </w:rPr>
        <w:t>Madame Nancy Lehoux</w:t>
      </w:r>
      <w:r>
        <w:rPr>
          <w:color w:val="000000"/>
          <w:lang w:eastAsia="fr-CA"/>
        </w:rPr>
        <w:t xml:space="preserve"> et résolu de nommer </w:t>
      </w:r>
      <w:r w:rsidRPr="0089356E">
        <w:rPr>
          <w:lang w:eastAsia="fr-CA"/>
        </w:rPr>
        <w:t>Monsieur Robert Samson</w:t>
      </w:r>
      <w:r>
        <w:rPr>
          <w:color w:val="000000"/>
          <w:lang w:eastAsia="fr-CA"/>
        </w:rPr>
        <w:t xml:space="preserve"> au</w:t>
      </w:r>
      <w:r>
        <w:rPr>
          <w:bCs/>
          <w:lang w:eastAsia="fr-CA"/>
        </w:rPr>
        <w:t xml:space="preserve"> comité MRC - Famille, des jeunes aux aînés</w:t>
      </w:r>
      <w:r>
        <w:rPr>
          <w:color w:val="000000"/>
          <w:lang w:eastAsia="fr-CA"/>
        </w:rPr>
        <w:t>.</w:t>
      </w:r>
    </w:p>
    <w:p w14:paraId="1F3F02C7" w14:textId="77777777" w:rsidR="00C2306B" w:rsidRDefault="00C2306B" w:rsidP="00C2306B">
      <w:pPr>
        <w:jc w:val="both"/>
        <w:rPr>
          <w:color w:val="000000"/>
          <w:lang w:eastAsia="fr-CA"/>
        </w:rPr>
      </w:pPr>
    </w:p>
    <w:p w14:paraId="4F5A49E2" w14:textId="77777777" w:rsidR="00C84B1E" w:rsidRDefault="00C84B1E" w:rsidP="00C2306B">
      <w:pPr>
        <w:jc w:val="both"/>
        <w:rPr>
          <w:color w:val="000000"/>
          <w:lang w:eastAsia="fr-CA"/>
        </w:rPr>
      </w:pPr>
    </w:p>
    <w:p w14:paraId="55D148C7" w14:textId="77777777" w:rsidR="005F617E" w:rsidRDefault="007065F3" w:rsidP="005F617E">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391-11-2021</w:t>
      </w:r>
      <w:r w:rsidR="005F617E">
        <w:rPr>
          <w:rFonts w:ascii="Times New Roman" w:hAnsi="Times New Roman"/>
        </w:rPr>
        <w:tab/>
        <w:t>MEMBRES DU COMITÉ MRC - FAMILLE, DES JEUNES AUX AÎNÉS</w:t>
      </w:r>
    </w:p>
    <w:p w14:paraId="58E1E6CA" w14:textId="77777777" w:rsidR="005F617E" w:rsidRDefault="005F617E" w:rsidP="005F617E">
      <w:pPr>
        <w:jc w:val="both"/>
        <w:rPr>
          <w:color w:val="000000"/>
          <w:lang w:eastAsia="fr-CA"/>
        </w:rPr>
      </w:pPr>
    </w:p>
    <w:p w14:paraId="6D5FADD2" w14:textId="77777777" w:rsidR="005F617E" w:rsidRDefault="005F617E" w:rsidP="005F617E">
      <w:pPr>
        <w:jc w:val="both"/>
        <w:rPr>
          <w:color w:val="000000"/>
          <w:lang w:eastAsia="fr-CA"/>
        </w:rPr>
      </w:pPr>
      <w:r>
        <w:rPr>
          <w:color w:val="000000"/>
          <w:lang w:eastAsia="fr-CA"/>
        </w:rPr>
        <w:t xml:space="preserve">Il est proposé par Monsieur </w:t>
      </w:r>
      <w:r w:rsidR="006065DD">
        <w:rPr>
          <w:color w:val="000000"/>
          <w:lang w:eastAsia="fr-CA"/>
        </w:rPr>
        <w:t>Robert Samson</w:t>
      </w:r>
      <w:r>
        <w:rPr>
          <w:color w:val="000000"/>
          <w:lang w:eastAsia="fr-CA"/>
        </w:rPr>
        <w:t xml:space="preserve">, appuyé par </w:t>
      </w:r>
      <w:r w:rsidR="006065DD">
        <w:rPr>
          <w:color w:val="000000"/>
          <w:lang w:eastAsia="fr-CA"/>
        </w:rPr>
        <w:t>Monsieur Denis Dion</w:t>
      </w:r>
      <w:r>
        <w:rPr>
          <w:color w:val="000000"/>
          <w:lang w:eastAsia="fr-CA"/>
        </w:rPr>
        <w:t xml:space="preserve"> et résolu de nommer </w:t>
      </w:r>
      <w:r w:rsidR="006065DD" w:rsidRPr="0089356E">
        <w:rPr>
          <w:lang w:eastAsia="fr-CA"/>
        </w:rPr>
        <w:t>Madame Denise Poulin</w:t>
      </w:r>
      <w:r>
        <w:rPr>
          <w:color w:val="000000"/>
          <w:lang w:eastAsia="fr-CA"/>
        </w:rPr>
        <w:t xml:space="preserve"> au</w:t>
      </w:r>
      <w:r>
        <w:rPr>
          <w:bCs/>
          <w:lang w:eastAsia="fr-CA"/>
        </w:rPr>
        <w:t xml:space="preserve"> comité MRC - Famille, des jeunes aux aînés</w:t>
      </w:r>
      <w:r>
        <w:rPr>
          <w:color w:val="000000"/>
          <w:lang w:eastAsia="fr-CA"/>
        </w:rPr>
        <w:t>.</w:t>
      </w:r>
    </w:p>
    <w:p w14:paraId="0A9C3459" w14:textId="77777777" w:rsidR="00C2306B" w:rsidRDefault="00C2306B" w:rsidP="00C2306B">
      <w:pPr>
        <w:jc w:val="both"/>
        <w:rPr>
          <w:color w:val="000000"/>
          <w:lang w:eastAsia="fr-CA"/>
        </w:rPr>
      </w:pPr>
    </w:p>
    <w:p w14:paraId="2590F2E8" w14:textId="77777777" w:rsidR="006065DD" w:rsidRDefault="006065DD" w:rsidP="00C2306B">
      <w:pPr>
        <w:jc w:val="both"/>
        <w:rPr>
          <w:color w:val="000000"/>
          <w:lang w:eastAsia="fr-CA"/>
        </w:rPr>
      </w:pPr>
    </w:p>
    <w:p w14:paraId="44C36714" w14:textId="77777777" w:rsidR="00C2306B" w:rsidRDefault="007065F3" w:rsidP="00C2306B">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392-11-2021</w:t>
      </w:r>
      <w:r w:rsidR="00C2306B">
        <w:rPr>
          <w:rFonts w:ascii="Times New Roman" w:hAnsi="Times New Roman"/>
        </w:rPr>
        <w:tab/>
        <w:t>MEMBRES DU COMITÉ RÈGLEMENT HARMONISÉ SUR LA SÉCURITÉ PUBLIQUE ET LA PROTECTION DES PERSONNES ET DES PROPRIÉTÉS (RHSPPPP)</w:t>
      </w:r>
    </w:p>
    <w:p w14:paraId="175637F8" w14:textId="77777777" w:rsidR="00C2306B" w:rsidRDefault="00C2306B" w:rsidP="00C2306B">
      <w:pPr>
        <w:jc w:val="both"/>
        <w:rPr>
          <w:color w:val="000000"/>
          <w:lang w:eastAsia="fr-CA"/>
        </w:rPr>
      </w:pPr>
    </w:p>
    <w:p w14:paraId="61ADE66E" w14:textId="77777777" w:rsidR="00C2306B" w:rsidRDefault="00C2306B" w:rsidP="00C2306B">
      <w:pPr>
        <w:jc w:val="both"/>
        <w:rPr>
          <w:color w:val="000000"/>
          <w:lang w:eastAsia="fr-CA"/>
        </w:rPr>
      </w:pPr>
      <w:r>
        <w:rPr>
          <w:color w:val="000000"/>
          <w:lang w:eastAsia="fr-CA"/>
        </w:rPr>
        <w:t xml:space="preserve">Il est proposé par Monsieur </w:t>
      </w:r>
      <w:r w:rsidR="006065DD">
        <w:rPr>
          <w:color w:val="000000"/>
          <w:lang w:eastAsia="fr-CA"/>
        </w:rPr>
        <w:t>Denis Dion</w:t>
      </w:r>
      <w:r>
        <w:rPr>
          <w:color w:val="000000"/>
          <w:lang w:eastAsia="fr-CA"/>
        </w:rPr>
        <w:t xml:space="preserve">, appuyé par </w:t>
      </w:r>
      <w:r w:rsidR="006065DD">
        <w:rPr>
          <w:color w:val="000000"/>
          <w:lang w:eastAsia="fr-CA"/>
        </w:rPr>
        <w:t>Madame Annie Thériault</w:t>
      </w:r>
      <w:r>
        <w:rPr>
          <w:color w:val="000000"/>
          <w:lang w:eastAsia="fr-CA"/>
        </w:rPr>
        <w:t xml:space="preserve"> et résolu de nommer </w:t>
      </w:r>
      <w:r w:rsidRPr="0089356E">
        <w:rPr>
          <w:lang w:eastAsia="fr-CA"/>
        </w:rPr>
        <w:t xml:space="preserve">Madame </w:t>
      </w:r>
      <w:r w:rsidR="006065DD" w:rsidRPr="0089356E">
        <w:rPr>
          <w:lang w:eastAsia="fr-CA"/>
        </w:rPr>
        <w:t>Denise Poulin</w:t>
      </w:r>
      <w:r>
        <w:rPr>
          <w:color w:val="000000"/>
          <w:lang w:eastAsia="fr-CA"/>
        </w:rPr>
        <w:t xml:space="preserve"> au comité RHSPPPP.</w:t>
      </w:r>
    </w:p>
    <w:p w14:paraId="676DF2C9" w14:textId="77777777" w:rsidR="006065DD" w:rsidRDefault="006065DD" w:rsidP="00C2306B">
      <w:pPr>
        <w:jc w:val="both"/>
        <w:rPr>
          <w:color w:val="000000"/>
          <w:lang w:eastAsia="fr-CA"/>
        </w:rPr>
      </w:pPr>
    </w:p>
    <w:p w14:paraId="0007E749" w14:textId="77777777" w:rsidR="006065DD" w:rsidRDefault="006065DD" w:rsidP="00C2306B">
      <w:pPr>
        <w:jc w:val="both"/>
        <w:rPr>
          <w:color w:val="000000"/>
          <w:lang w:eastAsia="fr-CA"/>
        </w:rPr>
      </w:pPr>
    </w:p>
    <w:p w14:paraId="4A407BF7" w14:textId="77777777" w:rsidR="006065DD" w:rsidRDefault="006065DD" w:rsidP="006065DD">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3</w:t>
      </w:r>
      <w:r w:rsidR="007065F3">
        <w:rPr>
          <w:rFonts w:ascii="Times New Roman" w:hAnsi="Times New Roman"/>
        </w:rPr>
        <w:t>93-11-2021</w:t>
      </w:r>
      <w:r>
        <w:rPr>
          <w:rFonts w:ascii="Times New Roman" w:hAnsi="Times New Roman"/>
        </w:rPr>
        <w:tab/>
        <w:t>MEMBRES DU COMITÉ RÈGLEMENT HARMONISÉ SUR LA SÉCURITÉ PUBLIQUE ET LA PROTECTION DES PERSONNES ET DES PROPRIÉTÉS (RHSPPPP)</w:t>
      </w:r>
    </w:p>
    <w:p w14:paraId="26E07F29" w14:textId="77777777" w:rsidR="006065DD" w:rsidRDefault="006065DD" w:rsidP="006065DD">
      <w:pPr>
        <w:jc w:val="both"/>
        <w:rPr>
          <w:color w:val="000000"/>
          <w:lang w:eastAsia="fr-CA"/>
        </w:rPr>
      </w:pPr>
    </w:p>
    <w:p w14:paraId="0D7B1380" w14:textId="77777777" w:rsidR="006065DD" w:rsidRDefault="006065DD" w:rsidP="006065DD">
      <w:pPr>
        <w:jc w:val="both"/>
        <w:rPr>
          <w:color w:val="000000"/>
          <w:lang w:eastAsia="fr-CA"/>
        </w:rPr>
      </w:pPr>
      <w:r>
        <w:rPr>
          <w:color w:val="000000"/>
          <w:lang w:eastAsia="fr-CA"/>
        </w:rPr>
        <w:t xml:space="preserve">Il est proposé par Monsieur Bernard Fortier, appuyé par Monsieur Jonathan Moreau et résolu de nommer </w:t>
      </w:r>
      <w:r w:rsidRPr="0089356E">
        <w:rPr>
          <w:lang w:eastAsia="fr-CA"/>
        </w:rPr>
        <w:t>Madame Huguette Charest</w:t>
      </w:r>
      <w:r>
        <w:rPr>
          <w:color w:val="000000"/>
          <w:lang w:eastAsia="fr-CA"/>
        </w:rPr>
        <w:t xml:space="preserve"> au comité RHSPPPP.</w:t>
      </w:r>
    </w:p>
    <w:p w14:paraId="45A7D38A" w14:textId="77777777" w:rsidR="006065DD" w:rsidRDefault="006065DD" w:rsidP="00C2306B">
      <w:pPr>
        <w:jc w:val="both"/>
        <w:rPr>
          <w:color w:val="000000"/>
          <w:lang w:eastAsia="fr-CA"/>
        </w:rPr>
      </w:pPr>
    </w:p>
    <w:p w14:paraId="526B3E42" w14:textId="77777777" w:rsidR="006065DD" w:rsidRDefault="006065DD" w:rsidP="006065DD">
      <w:pPr>
        <w:jc w:val="both"/>
        <w:rPr>
          <w:color w:val="000000"/>
          <w:lang w:eastAsia="fr-CA"/>
        </w:rPr>
      </w:pPr>
    </w:p>
    <w:p w14:paraId="77403DBE" w14:textId="77777777" w:rsidR="006065DD" w:rsidRDefault="007065F3" w:rsidP="006065DD">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394-11-2021</w:t>
      </w:r>
      <w:r w:rsidR="006065DD">
        <w:rPr>
          <w:rFonts w:ascii="Times New Roman" w:hAnsi="Times New Roman"/>
        </w:rPr>
        <w:tab/>
        <w:t>MEMBRES DU COMITÉ RÈGLEMENT HARMONISÉ SUR LA SÉCURITÉ PUBLIQUE ET LA PROTECTION DES PERSONNES ET DES PROPRIÉTÉS (RHSPPPP)</w:t>
      </w:r>
    </w:p>
    <w:p w14:paraId="768DA512" w14:textId="77777777" w:rsidR="006065DD" w:rsidRDefault="006065DD" w:rsidP="006065DD">
      <w:pPr>
        <w:jc w:val="both"/>
        <w:rPr>
          <w:color w:val="000000"/>
          <w:lang w:eastAsia="fr-CA"/>
        </w:rPr>
      </w:pPr>
    </w:p>
    <w:p w14:paraId="330297E7" w14:textId="77777777" w:rsidR="006065DD" w:rsidRDefault="006065DD" w:rsidP="006065DD">
      <w:pPr>
        <w:jc w:val="both"/>
        <w:rPr>
          <w:color w:val="000000"/>
          <w:lang w:eastAsia="fr-CA"/>
        </w:rPr>
      </w:pPr>
      <w:r>
        <w:rPr>
          <w:color w:val="000000"/>
          <w:lang w:eastAsia="fr-CA"/>
        </w:rPr>
        <w:t xml:space="preserve">Il est proposé par Monsieur </w:t>
      </w:r>
      <w:r w:rsidR="002B2410">
        <w:rPr>
          <w:color w:val="000000"/>
          <w:lang w:eastAsia="fr-CA"/>
        </w:rPr>
        <w:t>Denis Dion</w:t>
      </w:r>
      <w:r>
        <w:rPr>
          <w:color w:val="000000"/>
          <w:lang w:eastAsia="fr-CA"/>
        </w:rPr>
        <w:t xml:space="preserve">, appuyé par </w:t>
      </w:r>
      <w:r w:rsidR="002B2410">
        <w:rPr>
          <w:color w:val="000000"/>
          <w:lang w:eastAsia="fr-CA"/>
        </w:rPr>
        <w:t>Madame Denise Poulin</w:t>
      </w:r>
      <w:r>
        <w:rPr>
          <w:color w:val="000000"/>
          <w:lang w:eastAsia="fr-CA"/>
        </w:rPr>
        <w:t xml:space="preserve"> et résolu de nommer </w:t>
      </w:r>
      <w:r w:rsidRPr="0089356E">
        <w:rPr>
          <w:lang w:eastAsia="fr-CA"/>
        </w:rPr>
        <w:t xml:space="preserve">Madame </w:t>
      </w:r>
      <w:r w:rsidR="002B2410" w:rsidRPr="0089356E">
        <w:rPr>
          <w:lang w:eastAsia="fr-CA"/>
        </w:rPr>
        <w:t>Annie Thériault</w:t>
      </w:r>
      <w:r>
        <w:rPr>
          <w:color w:val="000000"/>
          <w:lang w:eastAsia="fr-CA"/>
        </w:rPr>
        <w:t xml:space="preserve"> au comité RHSPPPP.</w:t>
      </w:r>
    </w:p>
    <w:p w14:paraId="058A5635" w14:textId="77777777" w:rsidR="00C2306B" w:rsidRDefault="00C2306B" w:rsidP="00C2306B">
      <w:pPr>
        <w:jc w:val="both"/>
        <w:rPr>
          <w:color w:val="000000"/>
          <w:lang w:eastAsia="fr-CA"/>
        </w:rPr>
      </w:pPr>
    </w:p>
    <w:p w14:paraId="2719E834" w14:textId="77777777" w:rsidR="00C2306B" w:rsidRDefault="00C2306B" w:rsidP="00C2306B">
      <w:pPr>
        <w:jc w:val="both"/>
        <w:rPr>
          <w:color w:val="000000"/>
          <w:lang w:eastAsia="fr-CA"/>
        </w:rPr>
      </w:pPr>
    </w:p>
    <w:p w14:paraId="27EDC82B" w14:textId="77777777" w:rsidR="00C2306B" w:rsidRDefault="007065F3" w:rsidP="00C2306B">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395-11-2021</w:t>
      </w:r>
      <w:r w:rsidR="00C2306B">
        <w:rPr>
          <w:rFonts w:ascii="Times New Roman" w:hAnsi="Times New Roman"/>
        </w:rPr>
        <w:tab/>
        <w:t>MEMBRES DU COMITÉ DE DÉVELOPPEMENT ÉCONOMIQUE LOTBINIÈRE</w:t>
      </w:r>
    </w:p>
    <w:p w14:paraId="6824D2B7" w14:textId="77777777" w:rsidR="00C2306B" w:rsidRDefault="00C2306B" w:rsidP="00C2306B">
      <w:pPr>
        <w:jc w:val="both"/>
        <w:rPr>
          <w:color w:val="000000"/>
          <w:lang w:eastAsia="fr-CA"/>
        </w:rPr>
      </w:pPr>
    </w:p>
    <w:p w14:paraId="67B4A00D" w14:textId="77777777" w:rsidR="00C2306B" w:rsidRDefault="00C2306B" w:rsidP="00C2306B">
      <w:pPr>
        <w:jc w:val="both"/>
        <w:rPr>
          <w:color w:val="000000"/>
          <w:lang w:eastAsia="fr-CA"/>
        </w:rPr>
      </w:pPr>
      <w:r>
        <w:rPr>
          <w:color w:val="000000"/>
          <w:lang w:eastAsia="fr-CA"/>
        </w:rPr>
        <w:t xml:space="preserve">Il est proposé par Monsieur </w:t>
      </w:r>
      <w:r w:rsidR="00CA7E93">
        <w:rPr>
          <w:color w:val="000000"/>
          <w:lang w:eastAsia="fr-CA"/>
        </w:rPr>
        <w:t>Daniel Turcotte</w:t>
      </w:r>
      <w:r>
        <w:rPr>
          <w:color w:val="000000"/>
          <w:lang w:eastAsia="fr-CA"/>
        </w:rPr>
        <w:t xml:space="preserve">, appuyé par Monsieur </w:t>
      </w:r>
      <w:r w:rsidR="0089356E">
        <w:rPr>
          <w:color w:val="000000"/>
          <w:lang w:eastAsia="fr-CA"/>
        </w:rPr>
        <w:t>Bernard Fortier</w:t>
      </w:r>
      <w:r>
        <w:rPr>
          <w:color w:val="000000"/>
          <w:lang w:eastAsia="fr-CA"/>
        </w:rPr>
        <w:t xml:space="preserve"> et résolu de nommer Monsieur Jean Bergeron au comité de développement économique Lotbinière.</w:t>
      </w:r>
    </w:p>
    <w:p w14:paraId="176D104E" w14:textId="77777777" w:rsidR="00C2306B" w:rsidRDefault="00C2306B" w:rsidP="00C2306B">
      <w:pPr>
        <w:jc w:val="both"/>
        <w:rPr>
          <w:color w:val="000000"/>
          <w:lang w:eastAsia="fr-CA"/>
        </w:rPr>
      </w:pPr>
    </w:p>
    <w:p w14:paraId="4E17444C" w14:textId="77777777" w:rsidR="00C2306B" w:rsidRDefault="00C2306B" w:rsidP="00C2306B">
      <w:pPr>
        <w:jc w:val="both"/>
        <w:rPr>
          <w:color w:val="000000"/>
          <w:lang w:eastAsia="fr-CA"/>
        </w:rPr>
      </w:pPr>
    </w:p>
    <w:p w14:paraId="6DA3E7C8" w14:textId="77777777" w:rsidR="00C2306B" w:rsidRDefault="007065F3" w:rsidP="00C2306B">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396-11-2021</w:t>
      </w:r>
      <w:r w:rsidR="00C2306B">
        <w:rPr>
          <w:rFonts w:ascii="Times New Roman" w:hAnsi="Times New Roman"/>
        </w:rPr>
        <w:tab/>
        <w:t>MEMBRES DU COMITÉ D’INVESTISSEMENT</w:t>
      </w:r>
    </w:p>
    <w:p w14:paraId="43FFCB22" w14:textId="77777777" w:rsidR="00C2306B" w:rsidRDefault="00C2306B" w:rsidP="00C2306B">
      <w:pPr>
        <w:jc w:val="both"/>
        <w:rPr>
          <w:color w:val="000000"/>
          <w:lang w:eastAsia="fr-CA"/>
        </w:rPr>
      </w:pPr>
    </w:p>
    <w:p w14:paraId="4720AB59" w14:textId="77777777" w:rsidR="00C2306B" w:rsidRDefault="00C2306B" w:rsidP="00C2306B">
      <w:pPr>
        <w:jc w:val="both"/>
        <w:rPr>
          <w:color w:val="000000"/>
          <w:lang w:eastAsia="fr-CA"/>
        </w:rPr>
      </w:pPr>
      <w:r>
        <w:rPr>
          <w:color w:val="000000"/>
          <w:lang w:eastAsia="fr-CA"/>
        </w:rPr>
        <w:t xml:space="preserve">Il est proposé par Monsieur </w:t>
      </w:r>
      <w:r w:rsidR="0089356E">
        <w:rPr>
          <w:color w:val="000000"/>
          <w:lang w:eastAsia="fr-CA"/>
        </w:rPr>
        <w:t>Denis Dion</w:t>
      </w:r>
      <w:r>
        <w:rPr>
          <w:color w:val="000000"/>
          <w:lang w:eastAsia="fr-CA"/>
        </w:rPr>
        <w:t xml:space="preserve">, appuyé par Monsieur </w:t>
      </w:r>
      <w:r w:rsidR="0089356E">
        <w:rPr>
          <w:color w:val="000000"/>
          <w:lang w:eastAsia="fr-CA"/>
        </w:rPr>
        <w:t>Jonathan Moreau</w:t>
      </w:r>
      <w:r>
        <w:rPr>
          <w:color w:val="000000"/>
          <w:lang w:eastAsia="fr-CA"/>
        </w:rPr>
        <w:t xml:space="preserve"> et résolu de nommer </w:t>
      </w:r>
      <w:r w:rsidR="0089356E">
        <w:rPr>
          <w:color w:val="000000"/>
          <w:lang w:eastAsia="fr-CA"/>
        </w:rPr>
        <w:t>Madame Huguette Charest</w:t>
      </w:r>
      <w:r>
        <w:rPr>
          <w:color w:val="000000"/>
          <w:lang w:eastAsia="fr-CA"/>
        </w:rPr>
        <w:t xml:space="preserve"> au comité d’investissement.</w:t>
      </w:r>
    </w:p>
    <w:p w14:paraId="4B5A408F" w14:textId="77777777" w:rsidR="00C2306B" w:rsidRDefault="00C2306B" w:rsidP="00C2306B">
      <w:pPr>
        <w:jc w:val="both"/>
        <w:rPr>
          <w:color w:val="000000"/>
          <w:lang w:eastAsia="fr-CA"/>
        </w:rPr>
      </w:pPr>
    </w:p>
    <w:p w14:paraId="606B95E0" w14:textId="77777777" w:rsidR="0089356E" w:rsidRDefault="0089356E" w:rsidP="00C2306B">
      <w:pPr>
        <w:jc w:val="both"/>
        <w:rPr>
          <w:color w:val="000000"/>
          <w:lang w:eastAsia="fr-CA"/>
        </w:rPr>
      </w:pPr>
    </w:p>
    <w:p w14:paraId="1A6189BE" w14:textId="77777777" w:rsidR="0089356E" w:rsidRDefault="007065F3" w:rsidP="0089356E">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397-11-2021</w:t>
      </w:r>
      <w:r w:rsidR="0089356E">
        <w:rPr>
          <w:rFonts w:ascii="Times New Roman" w:hAnsi="Times New Roman"/>
        </w:rPr>
        <w:tab/>
        <w:t>MEMBRES DU COMITÉ D’INVESTISSEMENT</w:t>
      </w:r>
    </w:p>
    <w:p w14:paraId="2AEE0FEC" w14:textId="77777777" w:rsidR="0089356E" w:rsidRDefault="0089356E" w:rsidP="0089356E">
      <w:pPr>
        <w:jc w:val="both"/>
        <w:rPr>
          <w:color w:val="000000"/>
          <w:lang w:eastAsia="fr-CA"/>
        </w:rPr>
      </w:pPr>
    </w:p>
    <w:p w14:paraId="09E598AB" w14:textId="77777777" w:rsidR="0089356E" w:rsidRDefault="0089356E" w:rsidP="0089356E">
      <w:pPr>
        <w:jc w:val="both"/>
        <w:rPr>
          <w:color w:val="000000"/>
          <w:lang w:eastAsia="fr-CA"/>
        </w:rPr>
      </w:pPr>
      <w:r>
        <w:rPr>
          <w:color w:val="000000"/>
          <w:lang w:eastAsia="fr-CA"/>
        </w:rPr>
        <w:t>Il est proposé par Monsieur Denis Dion, appuyé par Monsieur Daniel Turcotte et résolu de nommer Madame Denise Poulin au comité d’investissement.</w:t>
      </w:r>
    </w:p>
    <w:p w14:paraId="481E99FC" w14:textId="77777777" w:rsidR="00C2306B" w:rsidRDefault="00C2306B" w:rsidP="00C2306B">
      <w:pPr>
        <w:jc w:val="both"/>
        <w:rPr>
          <w:color w:val="000000"/>
          <w:lang w:eastAsia="fr-CA"/>
        </w:rPr>
      </w:pPr>
    </w:p>
    <w:p w14:paraId="5906256C" w14:textId="77777777" w:rsidR="00C2306B" w:rsidRDefault="00C2306B" w:rsidP="00C2306B">
      <w:pPr>
        <w:rPr>
          <w:b/>
          <w:bCs/>
          <w:color w:val="7E0000"/>
          <w:sz w:val="36"/>
          <w:szCs w:val="36"/>
          <w:lang w:eastAsia="fr-CA"/>
        </w:rPr>
      </w:pPr>
    </w:p>
    <w:p w14:paraId="5BD68802" w14:textId="77777777" w:rsidR="00C2306B" w:rsidRDefault="00C2306B" w:rsidP="00C2306B">
      <w:pPr>
        <w:autoSpaceDE w:val="0"/>
        <w:autoSpaceDN w:val="0"/>
        <w:adjustRightInd w:val="0"/>
        <w:jc w:val="center"/>
        <w:rPr>
          <w:color w:val="7E0000"/>
          <w:sz w:val="36"/>
          <w:szCs w:val="36"/>
          <w:lang w:eastAsia="fr-CA"/>
        </w:rPr>
      </w:pPr>
      <w:r>
        <w:rPr>
          <w:b/>
          <w:bCs/>
          <w:color w:val="7E0000"/>
          <w:sz w:val="36"/>
          <w:szCs w:val="36"/>
          <w:lang w:eastAsia="fr-CA"/>
        </w:rPr>
        <w:t>ÉLECTION DES DÉLÉGATIONS AUX ORGANISMES DU MILIEU</w:t>
      </w:r>
    </w:p>
    <w:p w14:paraId="502CA485" w14:textId="77777777" w:rsidR="00C2306B" w:rsidRDefault="00C2306B" w:rsidP="00C2306B">
      <w:pPr>
        <w:autoSpaceDE w:val="0"/>
        <w:autoSpaceDN w:val="0"/>
        <w:adjustRightInd w:val="0"/>
        <w:jc w:val="both"/>
        <w:rPr>
          <w:color w:val="000000"/>
          <w:lang w:eastAsia="fr-CA"/>
        </w:rPr>
      </w:pPr>
    </w:p>
    <w:p w14:paraId="5BB05C74" w14:textId="77777777" w:rsidR="00C2306B" w:rsidRDefault="007065F3" w:rsidP="00C2306B">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398-11-2021</w:t>
      </w:r>
      <w:r w:rsidR="00C2306B">
        <w:rPr>
          <w:rFonts w:ascii="Times New Roman" w:hAnsi="Times New Roman"/>
        </w:rPr>
        <w:tab/>
        <w:t>DOMAINE JOLY-DE LOTBINIÈRE</w:t>
      </w:r>
    </w:p>
    <w:p w14:paraId="17D7BBB0" w14:textId="77777777" w:rsidR="00C2306B" w:rsidRDefault="00C2306B" w:rsidP="00C2306B">
      <w:pPr>
        <w:jc w:val="both"/>
        <w:rPr>
          <w:color w:val="000000"/>
          <w:lang w:eastAsia="fr-CA"/>
        </w:rPr>
      </w:pPr>
    </w:p>
    <w:p w14:paraId="4A4817D8" w14:textId="77777777" w:rsidR="00C2306B" w:rsidRDefault="00C2306B" w:rsidP="00C2306B">
      <w:pPr>
        <w:jc w:val="both"/>
        <w:rPr>
          <w:color w:val="000000"/>
          <w:lang w:eastAsia="fr-CA"/>
        </w:rPr>
      </w:pPr>
      <w:r>
        <w:rPr>
          <w:color w:val="000000"/>
          <w:lang w:eastAsia="fr-CA"/>
        </w:rPr>
        <w:t xml:space="preserve">Il est proposé par Monsieur </w:t>
      </w:r>
      <w:r w:rsidR="0089356E">
        <w:rPr>
          <w:color w:val="000000"/>
          <w:lang w:eastAsia="fr-CA"/>
        </w:rPr>
        <w:t>Jonathan Moreau</w:t>
      </w:r>
      <w:r>
        <w:rPr>
          <w:color w:val="000000"/>
          <w:lang w:eastAsia="fr-CA"/>
        </w:rPr>
        <w:t xml:space="preserve">, appuyé par Madame Denise Poulin et résolu de nommer Monsieur </w:t>
      </w:r>
      <w:r w:rsidR="0089356E">
        <w:rPr>
          <w:color w:val="000000"/>
          <w:lang w:eastAsia="fr-CA"/>
        </w:rPr>
        <w:t>Stéphane Dion</w:t>
      </w:r>
      <w:r>
        <w:rPr>
          <w:color w:val="000000"/>
          <w:lang w:eastAsia="fr-CA"/>
        </w:rPr>
        <w:t xml:space="preserve"> représentant de la MRC de Lotbinière sur le conseil d’administration du Domaine Joly-De Lotbinière.</w:t>
      </w:r>
    </w:p>
    <w:p w14:paraId="4AC78931" w14:textId="77777777" w:rsidR="00C2306B" w:rsidRDefault="00C2306B" w:rsidP="00C2306B">
      <w:pPr>
        <w:jc w:val="both"/>
        <w:rPr>
          <w:color w:val="000000"/>
          <w:lang w:eastAsia="fr-CA"/>
        </w:rPr>
      </w:pPr>
    </w:p>
    <w:p w14:paraId="63E700D4" w14:textId="77777777" w:rsidR="00C2306B" w:rsidRDefault="00C2306B" w:rsidP="00C2306B">
      <w:pPr>
        <w:autoSpaceDE w:val="0"/>
        <w:autoSpaceDN w:val="0"/>
        <w:adjustRightInd w:val="0"/>
        <w:jc w:val="both"/>
        <w:rPr>
          <w:color w:val="000000"/>
          <w:lang w:eastAsia="fr-CA"/>
        </w:rPr>
      </w:pPr>
    </w:p>
    <w:p w14:paraId="3017B1AA" w14:textId="77777777" w:rsidR="00C2306B" w:rsidRDefault="007065F3" w:rsidP="00C2306B">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399-11-2021</w:t>
      </w:r>
      <w:r w:rsidR="00C2306B">
        <w:rPr>
          <w:rFonts w:ascii="Times New Roman" w:hAnsi="Times New Roman"/>
        </w:rPr>
        <w:tab/>
        <w:t>CARREFOUR</w:t>
      </w:r>
      <w:r w:rsidR="007C654A">
        <w:rPr>
          <w:rFonts w:ascii="Times New Roman" w:hAnsi="Times New Roman"/>
        </w:rPr>
        <w:t xml:space="preserve"> </w:t>
      </w:r>
      <w:r w:rsidR="00C2306B">
        <w:rPr>
          <w:rFonts w:ascii="Times New Roman" w:hAnsi="Times New Roman"/>
        </w:rPr>
        <w:t>EMPLOI LOTBINIÈRE</w:t>
      </w:r>
    </w:p>
    <w:p w14:paraId="180788C6" w14:textId="77777777" w:rsidR="00C2306B" w:rsidRDefault="00C2306B" w:rsidP="00C2306B">
      <w:pPr>
        <w:jc w:val="both"/>
        <w:rPr>
          <w:color w:val="000000"/>
          <w:lang w:eastAsia="fr-CA"/>
        </w:rPr>
      </w:pPr>
    </w:p>
    <w:p w14:paraId="7416C860" w14:textId="77777777" w:rsidR="00C2306B" w:rsidRDefault="00C2306B" w:rsidP="00C2306B">
      <w:pPr>
        <w:jc w:val="both"/>
        <w:rPr>
          <w:color w:val="000000"/>
          <w:lang w:eastAsia="fr-CA"/>
        </w:rPr>
      </w:pPr>
      <w:r>
        <w:rPr>
          <w:color w:val="000000"/>
          <w:lang w:eastAsia="fr-CA"/>
        </w:rPr>
        <w:t xml:space="preserve">Il est proposé par Monsieur Yvan Charest, appuyé par </w:t>
      </w:r>
      <w:r w:rsidR="007C654A">
        <w:rPr>
          <w:color w:val="000000"/>
          <w:lang w:eastAsia="fr-CA"/>
        </w:rPr>
        <w:t>Monsieur Stéphane Dion</w:t>
      </w:r>
      <w:r>
        <w:rPr>
          <w:color w:val="000000"/>
          <w:lang w:eastAsia="fr-CA"/>
        </w:rPr>
        <w:t xml:space="preserve"> et résolu de nommer Madame Denise Poulin représentante de la MRC de Lotbinière sur le conseil d’administration du </w:t>
      </w:r>
      <w:r w:rsidR="007C654A">
        <w:rPr>
          <w:color w:val="000000"/>
          <w:lang w:eastAsia="fr-CA"/>
        </w:rPr>
        <w:t>Carrefour E</w:t>
      </w:r>
      <w:r>
        <w:rPr>
          <w:color w:val="000000"/>
          <w:lang w:eastAsia="fr-CA"/>
        </w:rPr>
        <w:t>mploi Lotbinière.</w:t>
      </w:r>
    </w:p>
    <w:p w14:paraId="291210C6" w14:textId="77777777" w:rsidR="00C2306B" w:rsidRDefault="00C2306B" w:rsidP="00C2306B">
      <w:pPr>
        <w:autoSpaceDE w:val="0"/>
        <w:autoSpaceDN w:val="0"/>
        <w:adjustRightInd w:val="0"/>
        <w:jc w:val="both"/>
        <w:rPr>
          <w:color w:val="000000"/>
          <w:lang w:eastAsia="fr-CA"/>
        </w:rPr>
      </w:pPr>
    </w:p>
    <w:p w14:paraId="351A462F" w14:textId="77777777" w:rsidR="00C2306B" w:rsidRDefault="00C2306B" w:rsidP="00C2306B">
      <w:pPr>
        <w:autoSpaceDE w:val="0"/>
        <w:autoSpaceDN w:val="0"/>
        <w:adjustRightInd w:val="0"/>
        <w:jc w:val="both"/>
        <w:rPr>
          <w:color w:val="000000"/>
          <w:lang w:eastAsia="fr-CA"/>
        </w:rPr>
      </w:pPr>
    </w:p>
    <w:p w14:paraId="4C035323" w14:textId="77777777" w:rsidR="00C2306B" w:rsidRDefault="007065F3" w:rsidP="00C2306B">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400</w:t>
      </w:r>
      <w:r w:rsidR="00C2306B">
        <w:rPr>
          <w:rFonts w:ascii="Times New Roman" w:hAnsi="Times New Roman"/>
        </w:rPr>
        <w:t>-11-2</w:t>
      </w:r>
      <w:r>
        <w:rPr>
          <w:rFonts w:ascii="Times New Roman" w:hAnsi="Times New Roman"/>
        </w:rPr>
        <w:t>021</w:t>
      </w:r>
      <w:r w:rsidR="00C2306B">
        <w:rPr>
          <w:rFonts w:ascii="Times New Roman" w:hAnsi="Times New Roman"/>
        </w:rPr>
        <w:tab/>
        <w:t>RESSOURCERIE DE LOTBINIÈRE</w:t>
      </w:r>
    </w:p>
    <w:p w14:paraId="36994C4B" w14:textId="77777777" w:rsidR="00C2306B" w:rsidRDefault="00C2306B" w:rsidP="00C2306B">
      <w:pPr>
        <w:jc w:val="both"/>
        <w:rPr>
          <w:color w:val="000000"/>
          <w:lang w:eastAsia="fr-CA"/>
        </w:rPr>
      </w:pPr>
    </w:p>
    <w:p w14:paraId="3210A646" w14:textId="77777777" w:rsidR="00C2306B" w:rsidRDefault="00C2306B" w:rsidP="00C2306B">
      <w:pPr>
        <w:jc w:val="both"/>
        <w:rPr>
          <w:color w:val="000000"/>
          <w:lang w:eastAsia="fr-CA"/>
        </w:rPr>
      </w:pPr>
      <w:r>
        <w:rPr>
          <w:color w:val="000000"/>
          <w:lang w:eastAsia="fr-CA"/>
        </w:rPr>
        <w:t xml:space="preserve">Il est proposé par Monsieur </w:t>
      </w:r>
      <w:r w:rsidR="007C654A">
        <w:rPr>
          <w:color w:val="000000"/>
          <w:lang w:eastAsia="fr-CA"/>
        </w:rPr>
        <w:t>Daniel Turcotte</w:t>
      </w:r>
      <w:r>
        <w:rPr>
          <w:color w:val="000000"/>
          <w:lang w:eastAsia="fr-CA"/>
        </w:rPr>
        <w:t xml:space="preserve">, appuyé par Monsieur </w:t>
      </w:r>
      <w:r w:rsidR="007C654A">
        <w:rPr>
          <w:color w:val="000000"/>
          <w:lang w:eastAsia="fr-CA"/>
        </w:rPr>
        <w:t>Denis Dion</w:t>
      </w:r>
      <w:r>
        <w:rPr>
          <w:color w:val="000000"/>
          <w:lang w:eastAsia="fr-CA"/>
        </w:rPr>
        <w:t xml:space="preserve"> et résolu de nommer Monsieur Bernard Fortier représentant de la MRC de Lotbinière sur le conseil d’administration de la Ressourcerie de Lotbinière.</w:t>
      </w:r>
    </w:p>
    <w:p w14:paraId="43C79AC7" w14:textId="77777777" w:rsidR="00C2306B" w:rsidRDefault="00C2306B" w:rsidP="00C2306B">
      <w:pPr>
        <w:autoSpaceDE w:val="0"/>
        <w:autoSpaceDN w:val="0"/>
        <w:adjustRightInd w:val="0"/>
        <w:jc w:val="both"/>
        <w:rPr>
          <w:color w:val="000000"/>
          <w:lang w:eastAsia="fr-CA"/>
        </w:rPr>
      </w:pPr>
    </w:p>
    <w:p w14:paraId="5B89ABD8" w14:textId="77777777" w:rsidR="007C654A" w:rsidRDefault="007C654A" w:rsidP="007C654A">
      <w:pPr>
        <w:autoSpaceDE w:val="0"/>
        <w:autoSpaceDN w:val="0"/>
        <w:adjustRightInd w:val="0"/>
        <w:jc w:val="both"/>
        <w:rPr>
          <w:color w:val="000000"/>
          <w:lang w:eastAsia="fr-CA"/>
        </w:rPr>
      </w:pPr>
    </w:p>
    <w:p w14:paraId="4B92585B" w14:textId="77777777" w:rsidR="007C654A" w:rsidRDefault="007065F3" w:rsidP="007C654A">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401-11-2021</w:t>
      </w:r>
      <w:r w:rsidR="007C654A">
        <w:rPr>
          <w:rFonts w:ascii="Times New Roman" w:hAnsi="Times New Roman"/>
        </w:rPr>
        <w:tab/>
        <w:t>RESSOURCERIE DE LOTBINIÈRE</w:t>
      </w:r>
    </w:p>
    <w:p w14:paraId="4854818F" w14:textId="77777777" w:rsidR="007C654A" w:rsidRDefault="007C654A" w:rsidP="007C654A">
      <w:pPr>
        <w:jc w:val="both"/>
        <w:rPr>
          <w:color w:val="000000"/>
          <w:lang w:eastAsia="fr-CA"/>
        </w:rPr>
      </w:pPr>
    </w:p>
    <w:p w14:paraId="6CFB375E" w14:textId="77777777" w:rsidR="007C654A" w:rsidRDefault="007C654A" w:rsidP="007C654A">
      <w:pPr>
        <w:jc w:val="both"/>
        <w:rPr>
          <w:color w:val="000000"/>
          <w:lang w:eastAsia="fr-CA"/>
        </w:rPr>
      </w:pPr>
      <w:r>
        <w:rPr>
          <w:color w:val="000000"/>
          <w:lang w:eastAsia="fr-CA"/>
        </w:rPr>
        <w:t>Il est proposé par Monsieur Bernard Fortier, appuyé par Monsieur Stéphane Dion et résolu de nommer Madame Huguette Charest représentante de la MRC de Lotbinière sur le conseil d’administration de la Ressourcerie de Lotbinière.</w:t>
      </w:r>
    </w:p>
    <w:p w14:paraId="7C880AFA" w14:textId="77777777" w:rsidR="007C654A" w:rsidRDefault="007C654A" w:rsidP="00C2306B">
      <w:pPr>
        <w:autoSpaceDE w:val="0"/>
        <w:autoSpaceDN w:val="0"/>
        <w:adjustRightInd w:val="0"/>
        <w:jc w:val="both"/>
        <w:rPr>
          <w:color w:val="000000"/>
          <w:lang w:eastAsia="fr-CA"/>
        </w:rPr>
      </w:pPr>
    </w:p>
    <w:p w14:paraId="0A1A2683" w14:textId="77777777" w:rsidR="007C654A" w:rsidRDefault="007C654A" w:rsidP="00C2306B">
      <w:pPr>
        <w:autoSpaceDE w:val="0"/>
        <w:autoSpaceDN w:val="0"/>
        <w:adjustRightInd w:val="0"/>
        <w:jc w:val="both"/>
        <w:rPr>
          <w:color w:val="000000"/>
          <w:lang w:eastAsia="fr-CA"/>
        </w:rPr>
      </w:pPr>
    </w:p>
    <w:p w14:paraId="284435A6" w14:textId="77777777" w:rsidR="00C2306B" w:rsidRDefault="007065F3" w:rsidP="00C2306B">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402-11-2021</w:t>
      </w:r>
      <w:r w:rsidR="00C2306B">
        <w:rPr>
          <w:rFonts w:ascii="Times New Roman" w:hAnsi="Times New Roman"/>
        </w:rPr>
        <w:tab/>
        <w:t>EXPRESS LOTBINIÈRE</w:t>
      </w:r>
    </w:p>
    <w:p w14:paraId="5BCAF4C6" w14:textId="77777777" w:rsidR="00C2306B" w:rsidRDefault="00C2306B" w:rsidP="00C2306B">
      <w:pPr>
        <w:jc w:val="both"/>
        <w:rPr>
          <w:color w:val="000000"/>
          <w:lang w:eastAsia="fr-CA"/>
        </w:rPr>
      </w:pPr>
    </w:p>
    <w:p w14:paraId="141D371C" w14:textId="77777777" w:rsidR="00C2306B" w:rsidRDefault="00C2306B" w:rsidP="00C2306B">
      <w:pPr>
        <w:jc w:val="both"/>
        <w:rPr>
          <w:color w:val="000000"/>
          <w:lang w:eastAsia="fr-CA"/>
        </w:rPr>
      </w:pPr>
      <w:r>
        <w:rPr>
          <w:color w:val="000000"/>
          <w:lang w:eastAsia="fr-CA"/>
        </w:rPr>
        <w:t xml:space="preserve">Il est proposé par Monsieur </w:t>
      </w:r>
      <w:r w:rsidR="007C654A">
        <w:rPr>
          <w:color w:val="000000"/>
          <w:lang w:eastAsia="fr-CA"/>
        </w:rPr>
        <w:t>Bernard Fortier</w:t>
      </w:r>
      <w:r>
        <w:rPr>
          <w:color w:val="000000"/>
          <w:lang w:eastAsia="fr-CA"/>
        </w:rPr>
        <w:t xml:space="preserve">, appuyé par Monsieur </w:t>
      </w:r>
      <w:r w:rsidR="007C654A">
        <w:rPr>
          <w:color w:val="000000"/>
          <w:lang w:eastAsia="fr-CA"/>
        </w:rPr>
        <w:t>Yvan Charest</w:t>
      </w:r>
      <w:r>
        <w:rPr>
          <w:color w:val="000000"/>
          <w:lang w:eastAsia="fr-CA"/>
        </w:rPr>
        <w:t xml:space="preserve"> et résolu de nommer </w:t>
      </w:r>
      <w:r w:rsidR="007C654A">
        <w:rPr>
          <w:color w:val="000000"/>
          <w:lang w:eastAsia="fr-CA"/>
        </w:rPr>
        <w:t>Monsieur Jonathan Moreau</w:t>
      </w:r>
      <w:r>
        <w:rPr>
          <w:color w:val="000000"/>
          <w:lang w:eastAsia="fr-CA"/>
        </w:rPr>
        <w:t xml:space="preserve"> représentant de la MRC de Lotbinière sur le comité d’Express Lotbinière.</w:t>
      </w:r>
    </w:p>
    <w:p w14:paraId="3FD7E538" w14:textId="77777777" w:rsidR="00C2306B" w:rsidRDefault="00C2306B" w:rsidP="00C2306B">
      <w:pPr>
        <w:jc w:val="both"/>
        <w:rPr>
          <w:color w:val="000000"/>
          <w:lang w:eastAsia="fr-CA"/>
        </w:rPr>
      </w:pPr>
    </w:p>
    <w:p w14:paraId="58816A16" w14:textId="77777777" w:rsidR="007C654A" w:rsidRDefault="007C654A" w:rsidP="00C2306B">
      <w:pPr>
        <w:jc w:val="both"/>
        <w:rPr>
          <w:color w:val="000000"/>
          <w:lang w:eastAsia="fr-CA"/>
        </w:rPr>
      </w:pPr>
    </w:p>
    <w:p w14:paraId="77CFB88A" w14:textId="77777777" w:rsidR="007C654A" w:rsidRDefault="007065F3" w:rsidP="007C654A">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403-11-2021</w:t>
      </w:r>
      <w:r w:rsidR="007C654A">
        <w:rPr>
          <w:rFonts w:ascii="Times New Roman" w:hAnsi="Times New Roman"/>
        </w:rPr>
        <w:tab/>
        <w:t>EXPRESS LOTBINIÈRE</w:t>
      </w:r>
    </w:p>
    <w:p w14:paraId="76E76B35" w14:textId="77777777" w:rsidR="007C654A" w:rsidRDefault="007C654A" w:rsidP="007C654A">
      <w:pPr>
        <w:jc w:val="both"/>
        <w:rPr>
          <w:color w:val="000000"/>
          <w:lang w:eastAsia="fr-CA"/>
        </w:rPr>
      </w:pPr>
    </w:p>
    <w:p w14:paraId="2708D1CF" w14:textId="77777777" w:rsidR="007C654A" w:rsidRDefault="007C654A" w:rsidP="007C654A">
      <w:pPr>
        <w:jc w:val="both"/>
        <w:rPr>
          <w:color w:val="000000"/>
          <w:lang w:eastAsia="fr-CA"/>
        </w:rPr>
      </w:pPr>
      <w:r>
        <w:rPr>
          <w:color w:val="000000"/>
          <w:lang w:eastAsia="fr-CA"/>
        </w:rPr>
        <w:t>Il est proposé par Monsieur Jonathan Moreau, appuyé par Monsieur Yves Gingras et résolu de nommer Madame Huguette Charest représentant de la MRC de Lotbinière sur le comité d’Express Lotbinière.</w:t>
      </w:r>
    </w:p>
    <w:p w14:paraId="1865A7ED" w14:textId="77777777" w:rsidR="007C654A" w:rsidRDefault="007C654A" w:rsidP="00C2306B">
      <w:pPr>
        <w:jc w:val="both"/>
        <w:rPr>
          <w:color w:val="000000"/>
          <w:lang w:eastAsia="fr-CA"/>
        </w:rPr>
      </w:pPr>
    </w:p>
    <w:p w14:paraId="0EE7EBA5" w14:textId="77777777" w:rsidR="000815C1" w:rsidRDefault="000815C1" w:rsidP="00C2306B">
      <w:pPr>
        <w:jc w:val="both"/>
        <w:rPr>
          <w:color w:val="000000"/>
          <w:lang w:eastAsia="fr-CA"/>
        </w:rPr>
      </w:pPr>
    </w:p>
    <w:p w14:paraId="7247C36C" w14:textId="77777777" w:rsidR="000815C1" w:rsidRDefault="007065F3" w:rsidP="000815C1">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404-11-2021</w:t>
      </w:r>
      <w:r w:rsidR="000815C1">
        <w:rPr>
          <w:rFonts w:ascii="Times New Roman" w:hAnsi="Times New Roman"/>
        </w:rPr>
        <w:tab/>
        <w:t>EXPRESS LOTBINIÈRE</w:t>
      </w:r>
    </w:p>
    <w:p w14:paraId="46210610" w14:textId="77777777" w:rsidR="000815C1" w:rsidRDefault="000815C1" w:rsidP="000815C1">
      <w:pPr>
        <w:jc w:val="both"/>
        <w:rPr>
          <w:color w:val="000000"/>
          <w:lang w:eastAsia="fr-CA"/>
        </w:rPr>
      </w:pPr>
    </w:p>
    <w:p w14:paraId="7BF26927" w14:textId="77777777" w:rsidR="000815C1" w:rsidRDefault="000815C1" w:rsidP="000815C1">
      <w:pPr>
        <w:jc w:val="both"/>
        <w:rPr>
          <w:color w:val="000000"/>
          <w:lang w:eastAsia="fr-CA"/>
        </w:rPr>
      </w:pPr>
      <w:r>
        <w:rPr>
          <w:color w:val="000000"/>
          <w:lang w:eastAsia="fr-CA"/>
        </w:rPr>
        <w:t>Il est proposé par Monsieur Bernard Fortier, appuyé par Monsieur Gilbert Breton et résolu de nommer Monsieur Guy Lafleur représentant de la MRC de Lotbinière sur le comité d’Express Lotbinière.</w:t>
      </w:r>
    </w:p>
    <w:p w14:paraId="1DB8F91A" w14:textId="77777777" w:rsidR="000815C1" w:rsidRDefault="000815C1" w:rsidP="00C2306B">
      <w:pPr>
        <w:jc w:val="both"/>
        <w:rPr>
          <w:color w:val="000000"/>
          <w:lang w:eastAsia="fr-CA"/>
        </w:rPr>
      </w:pPr>
    </w:p>
    <w:p w14:paraId="5C391EB4" w14:textId="77777777" w:rsidR="00C2306B" w:rsidRDefault="00C2306B" w:rsidP="00C2306B">
      <w:pPr>
        <w:autoSpaceDE w:val="0"/>
        <w:autoSpaceDN w:val="0"/>
        <w:adjustRightInd w:val="0"/>
        <w:jc w:val="both"/>
        <w:rPr>
          <w:color w:val="000000"/>
          <w:lang w:eastAsia="fr-CA"/>
        </w:rPr>
      </w:pPr>
    </w:p>
    <w:p w14:paraId="165BCB71" w14:textId="77777777" w:rsidR="00C2306B" w:rsidRDefault="007065F3" w:rsidP="00C2306B">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405-11-2021</w:t>
      </w:r>
      <w:r w:rsidR="00C2306B">
        <w:rPr>
          <w:rFonts w:ascii="Times New Roman" w:hAnsi="Times New Roman"/>
        </w:rPr>
        <w:tab/>
        <w:t>COMITÉ SANTÉ</w:t>
      </w:r>
    </w:p>
    <w:p w14:paraId="5A985EAE" w14:textId="77777777" w:rsidR="00C2306B" w:rsidRDefault="00C2306B" w:rsidP="00C2306B">
      <w:pPr>
        <w:jc w:val="both"/>
        <w:rPr>
          <w:color w:val="000000"/>
          <w:lang w:eastAsia="fr-CA"/>
        </w:rPr>
      </w:pPr>
    </w:p>
    <w:p w14:paraId="22750EA2" w14:textId="77777777" w:rsidR="00C2306B" w:rsidRDefault="00C2306B" w:rsidP="00C2306B">
      <w:pPr>
        <w:jc w:val="both"/>
        <w:rPr>
          <w:color w:val="000000"/>
          <w:lang w:eastAsia="fr-CA"/>
        </w:rPr>
      </w:pPr>
      <w:r>
        <w:rPr>
          <w:color w:val="000000"/>
          <w:lang w:eastAsia="fr-CA"/>
        </w:rPr>
        <w:t xml:space="preserve">Il est proposé par </w:t>
      </w:r>
      <w:r w:rsidR="000815C1">
        <w:rPr>
          <w:color w:val="000000"/>
          <w:lang w:eastAsia="fr-CA"/>
        </w:rPr>
        <w:t>Madame Huguette Charest</w:t>
      </w:r>
      <w:r>
        <w:rPr>
          <w:color w:val="000000"/>
          <w:lang w:eastAsia="fr-CA"/>
        </w:rPr>
        <w:t xml:space="preserve">, appuyé par Monsieur </w:t>
      </w:r>
      <w:r w:rsidR="000815C1">
        <w:rPr>
          <w:color w:val="000000"/>
          <w:lang w:eastAsia="fr-CA"/>
        </w:rPr>
        <w:t>Yvan Charest</w:t>
      </w:r>
      <w:r>
        <w:rPr>
          <w:color w:val="000000"/>
          <w:lang w:eastAsia="fr-CA"/>
        </w:rPr>
        <w:t xml:space="preserve"> et résolu de nommer Madame Denise Poulin représentante de la MRC de Lotbinière au sein du comité santé.</w:t>
      </w:r>
    </w:p>
    <w:p w14:paraId="7FBF1305" w14:textId="77777777" w:rsidR="00C2306B" w:rsidRDefault="00C2306B" w:rsidP="00C2306B">
      <w:pPr>
        <w:jc w:val="both"/>
        <w:rPr>
          <w:color w:val="000000"/>
          <w:lang w:eastAsia="fr-CA"/>
        </w:rPr>
      </w:pPr>
    </w:p>
    <w:p w14:paraId="6049B388" w14:textId="77777777" w:rsidR="00C2306B" w:rsidRDefault="00C2306B" w:rsidP="00C2306B">
      <w:pPr>
        <w:autoSpaceDE w:val="0"/>
        <w:autoSpaceDN w:val="0"/>
        <w:adjustRightInd w:val="0"/>
        <w:jc w:val="both"/>
        <w:rPr>
          <w:color w:val="000000"/>
          <w:lang w:eastAsia="fr-CA"/>
        </w:rPr>
      </w:pPr>
    </w:p>
    <w:p w14:paraId="0679470B" w14:textId="77777777" w:rsidR="00C2306B" w:rsidRDefault="007065F3" w:rsidP="00C2306B">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406-11-2021</w:t>
      </w:r>
      <w:r w:rsidR="00C2306B">
        <w:rPr>
          <w:rFonts w:ascii="Times New Roman" w:hAnsi="Times New Roman"/>
        </w:rPr>
        <w:tab/>
        <w:t>ORGANISME DE BASSINS VERSANTS DE LA RIVIÈRE DU CHÊNE (OBV DU CHÊNE)</w:t>
      </w:r>
    </w:p>
    <w:p w14:paraId="75A73447" w14:textId="77777777" w:rsidR="00C2306B" w:rsidRDefault="00C2306B" w:rsidP="00C2306B">
      <w:pPr>
        <w:jc w:val="both"/>
        <w:rPr>
          <w:color w:val="000000"/>
          <w:lang w:eastAsia="fr-CA"/>
        </w:rPr>
      </w:pPr>
    </w:p>
    <w:p w14:paraId="2A8D8C58" w14:textId="77777777" w:rsidR="00C2306B" w:rsidRDefault="00C2306B" w:rsidP="00C2306B">
      <w:pPr>
        <w:jc w:val="both"/>
        <w:rPr>
          <w:color w:val="000000"/>
          <w:lang w:eastAsia="fr-CA"/>
        </w:rPr>
      </w:pPr>
      <w:r>
        <w:rPr>
          <w:color w:val="000000"/>
          <w:lang w:eastAsia="fr-CA"/>
        </w:rPr>
        <w:t xml:space="preserve">Il est proposé par Monsieur </w:t>
      </w:r>
      <w:r w:rsidR="006F75DD">
        <w:rPr>
          <w:color w:val="000000"/>
          <w:lang w:eastAsia="fr-CA"/>
        </w:rPr>
        <w:t>Bernard Fortier</w:t>
      </w:r>
      <w:r>
        <w:rPr>
          <w:color w:val="000000"/>
          <w:lang w:eastAsia="fr-CA"/>
        </w:rPr>
        <w:t xml:space="preserve">, appuyé par Monsieur </w:t>
      </w:r>
      <w:r w:rsidR="006F75DD">
        <w:rPr>
          <w:color w:val="000000"/>
          <w:lang w:eastAsia="fr-CA"/>
        </w:rPr>
        <w:t>Gilbert Breton</w:t>
      </w:r>
      <w:r>
        <w:rPr>
          <w:color w:val="000000"/>
          <w:lang w:eastAsia="fr-CA"/>
        </w:rPr>
        <w:t xml:space="preserve"> et résolu de nommer Monsieur </w:t>
      </w:r>
      <w:r w:rsidR="006F75DD">
        <w:rPr>
          <w:color w:val="000000"/>
          <w:lang w:eastAsia="fr-CA"/>
        </w:rPr>
        <w:t>Daniel Turcotte</w:t>
      </w:r>
      <w:r>
        <w:rPr>
          <w:color w:val="000000"/>
          <w:lang w:eastAsia="fr-CA"/>
        </w:rPr>
        <w:t xml:space="preserve"> représentant de la MRC de Lotbinière sur l</w:t>
      </w:r>
      <w:r w:rsidR="00817755">
        <w:rPr>
          <w:color w:val="000000"/>
          <w:lang w:eastAsia="fr-CA"/>
        </w:rPr>
        <w:t>a table de concertation</w:t>
      </w:r>
      <w:r>
        <w:rPr>
          <w:color w:val="000000"/>
          <w:lang w:eastAsia="fr-CA"/>
        </w:rPr>
        <w:t xml:space="preserve"> de l’OBV du Chêne.</w:t>
      </w:r>
    </w:p>
    <w:p w14:paraId="134DCBE3" w14:textId="77777777" w:rsidR="00C2306B" w:rsidRDefault="00C2306B" w:rsidP="00C2306B">
      <w:pPr>
        <w:autoSpaceDE w:val="0"/>
        <w:autoSpaceDN w:val="0"/>
        <w:adjustRightInd w:val="0"/>
        <w:jc w:val="both"/>
        <w:rPr>
          <w:color w:val="000000"/>
          <w:lang w:eastAsia="fr-CA"/>
        </w:rPr>
      </w:pPr>
    </w:p>
    <w:p w14:paraId="2A93749F" w14:textId="77777777" w:rsidR="00C2306B" w:rsidRDefault="00C2306B" w:rsidP="00C2306B">
      <w:pPr>
        <w:pStyle w:val="Titrersolution"/>
        <w:tabs>
          <w:tab w:val="clear" w:pos="0"/>
          <w:tab w:val="clear" w:pos="450"/>
        </w:tabs>
        <w:spacing w:line="240" w:lineRule="auto"/>
        <w:ind w:left="0" w:hanging="1800"/>
        <w:rPr>
          <w:rFonts w:ascii="Times New Roman" w:hAnsi="Times New Roman"/>
        </w:rPr>
      </w:pPr>
    </w:p>
    <w:p w14:paraId="75EDB13B" w14:textId="77777777" w:rsidR="00C2306B" w:rsidRDefault="007065F3" w:rsidP="00C2306B">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407-11-2021</w:t>
      </w:r>
      <w:r w:rsidR="00C2306B">
        <w:rPr>
          <w:rFonts w:ascii="Times New Roman" w:hAnsi="Times New Roman"/>
        </w:rPr>
        <w:tab/>
        <w:t>COMITÉ MAIN-D’ŒUVRE</w:t>
      </w:r>
    </w:p>
    <w:p w14:paraId="3AB50A7D" w14:textId="77777777" w:rsidR="00C2306B" w:rsidRDefault="00C2306B" w:rsidP="00C2306B">
      <w:pPr>
        <w:jc w:val="both"/>
        <w:rPr>
          <w:color w:val="000000"/>
          <w:lang w:eastAsia="fr-CA"/>
        </w:rPr>
      </w:pPr>
    </w:p>
    <w:p w14:paraId="4E60202C" w14:textId="77777777" w:rsidR="00C2306B" w:rsidRDefault="00C2306B" w:rsidP="00C2306B">
      <w:pPr>
        <w:jc w:val="both"/>
        <w:rPr>
          <w:color w:val="000000"/>
          <w:lang w:eastAsia="fr-CA"/>
        </w:rPr>
      </w:pPr>
      <w:r>
        <w:rPr>
          <w:color w:val="000000"/>
          <w:lang w:eastAsia="fr-CA"/>
        </w:rPr>
        <w:t xml:space="preserve">Il est proposé par Monsieur Bernard Fortier, appuyé par Monsieur </w:t>
      </w:r>
      <w:r w:rsidR="006F75DD">
        <w:rPr>
          <w:color w:val="000000"/>
          <w:lang w:eastAsia="fr-CA"/>
        </w:rPr>
        <w:t>Jonathan Moreau</w:t>
      </w:r>
      <w:r>
        <w:rPr>
          <w:color w:val="000000"/>
          <w:lang w:eastAsia="fr-CA"/>
        </w:rPr>
        <w:t xml:space="preserve"> et résolu de nommer Monsieur </w:t>
      </w:r>
      <w:r w:rsidR="006F75DD">
        <w:rPr>
          <w:color w:val="000000"/>
          <w:lang w:eastAsia="fr-CA"/>
        </w:rPr>
        <w:t>Stéphane Dion</w:t>
      </w:r>
      <w:r>
        <w:rPr>
          <w:color w:val="000000"/>
          <w:lang w:eastAsia="fr-CA"/>
        </w:rPr>
        <w:t xml:space="preserve"> représentant de la MRC de Lotbinière sur ce comité.</w:t>
      </w:r>
    </w:p>
    <w:p w14:paraId="58BF0BC1" w14:textId="77777777" w:rsidR="00C2306B" w:rsidRDefault="00C2306B" w:rsidP="00C2306B">
      <w:pPr>
        <w:jc w:val="both"/>
        <w:rPr>
          <w:color w:val="000000"/>
          <w:lang w:eastAsia="fr-CA"/>
        </w:rPr>
      </w:pPr>
    </w:p>
    <w:p w14:paraId="3432C7CD" w14:textId="77777777" w:rsidR="00C2306B" w:rsidRDefault="00C2306B" w:rsidP="00C2306B">
      <w:pPr>
        <w:autoSpaceDE w:val="0"/>
        <w:autoSpaceDN w:val="0"/>
        <w:adjustRightInd w:val="0"/>
        <w:jc w:val="both"/>
        <w:rPr>
          <w:color w:val="000000"/>
          <w:lang w:eastAsia="fr-CA"/>
        </w:rPr>
      </w:pPr>
    </w:p>
    <w:p w14:paraId="1B27D167" w14:textId="77777777" w:rsidR="00C2306B" w:rsidRDefault="007065F3" w:rsidP="00C2306B">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408-11-2021</w:t>
      </w:r>
      <w:r w:rsidR="00C2306B">
        <w:rPr>
          <w:rFonts w:ascii="Times New Roman" w:hAnsi="Times New Roman"/>
        </w:rPr>
        <w:tab/>
        <w:t>COMITÉ PRO-ACTION JEUNESSE</w:t>
      </w:r>
    </w:p>
    <w:p w14:paraId="61990C4C" w14:textId="77777777" w:rsidR="00C2306B" w:rsidRDefault="00C2306B" w:rsidP="00C2306B">
      <w:pPr>
        <w:jc w:val="both"/>
        <w:rPr>
          <w:color w:val="000000"/>
          <w:lang w:eastAsia="fr-CA"/>
        </w:rPr>
      </w:pPr>
    </w:p>
    <w:p w14:paraId="47799C12" w14:textId="77777777" w:rsidR="00C2306B" w:rsidRDefault="00C2306B" w:rsidP="00C2306B">
      <w:pPr>
        <w:jc w:val="both"/>
        <w:rPr>
          <w:color w:val="000000"/>
          <w:lang w:eastAsia="fr-CA"/>
        </w:rPr>
      </w:pPr>
      <w:r>
        <w:rPr>
          <w:color w:val="000000"/>
          <w:lang w:eastAsia="fr-CA"/>
        </w:rPr>
        <w:t>Il est proposé par</w:t>
      </w:r>
      <w:r w:rsidRPr="00855D14">
        <w:rPr>
          <w:color w:val="000000"/>
          <w:lang w:eastAsia="fr-CA"/>
        </w:rPr>
        <w:t xml:space="preserve"> </w:t>
      </w:r>
      <w:r w:rsidR="006F75DD">
        <w:rPr>
          <w:color w:val="000000"/>
          <w:lang w:eastAsia="fr-CA"/>
        </w:rPr>
        <w:t xml:space="preserve">Monsieur </w:t>
      </w:r>
      <w:r w:rsidR="00A64181">
        <w:rPr>
          <w:color w:val="000000"/>
          <w:lang w:eastAsia="fr-CA"/>
        </w:rPr>
        <w:t>Denis</w:t>
      </w:r>
      <w:r w:rsidR="006F75DD">
        <w:rPr>
          <w:color w:val="000000"/>
          <w:lang w:eastAsia="fr-CA"/>
        </w:rPr>
        <w:t xml:space="preserve"> Dion</w:t>
      </w:r>
      <w:r>
        <w:rPr>
          <w:color w:val="000000"/>
          <w:lang w:eastAsia="fr-CA"/>
        </w:rPr>
        <w:t xml:space="preserve">, appuyé par Monsieur </w:t>
      </w:r>
      <w:r w:rsidR="006F75DD">
        <w:rPr>
          <w:color w:val="000000"/>
          <w:lang w:eastAsia="fr-CA"/>
        </w:rPr>
        <w:t>Gilbert Breton</w:t>
      </w:r>
      <w:r>
        <w:rPr>
          <w:color w:val="000000"/>
          <w:lang w:eastAsia="fr-CA"/>
        </w:rPr>
        <w:t xml:space="preserve"> et résolu de nommer Monsieur </w:t>
      </w:r>
      <w:r w:rsidR="00C208E6">
        <w:rPr>
          <w:color w:val="000000"/>
          <w:lang w:eastAsia="fr-CA"/>
        </w:rPr>
        <w:t>Samuel Boudreault</w:t>
      </w:r>
      <w:r>
        <w:rPr>
          <w:color w:val="000000"/>
          <w:lang w:eastAsia="fr-CA"/>
        </w:rPr>
        <w:t xml:space="preserve"> représentant de la MRC de Lotbinière sur le comité Pro-Action Jeunesse.</w:t>
      </w:r>
    </w:p>
    <w:p w14:paraId="1F653DED" w14:textId="77777777" w:rsidR="00C2306B" w:rsidRDefault="00C2306B" w:rsidP="00C2306B">
      <w:pPr>
        <w:jc w:val="both"/>
        <w:rPr>
          <w:color w:val="000000"/>
          <w:lang w:eastAsia="fr-CA"/>
        </w:rPr>
      </w:pPr>
    </w:p>
    <w:p w14:paraId="0A056958" w14:textId="77777777" w:rsidR="00C2306B" w:rsidRDefault="00C2306B" w:rsidP="00C2306B">
      <w:pPr>
        <w:autoSpaceDE w:val="0"/>
        <w:autoSpaceDN w:val="0"/>
        <w:adjustRightInd w:val="0"/>
        <w:jc w:val="both"/>
        <w:rPr>
          <w:color w:val="000000"/>
          <w:lang w:eastAsia="fr-CA"/>
        </w:rPr>
      </w:pPr>
    </w:p>
    <w:p w14:paraId="0CA709F2" w14:textId="77777777" w:rsidR="00367A1D" w:rsidRDefault="00367A1D">
      <w:pPr>
        <w:rPr>
          <w:b/>
        </w:rPr>
      </w:pPr>
      <w:r>
        <w:br w:type="page"/>
      </w:r>
    </w:p>
    <w:p w14:paraId="7F354C7F" w14:textId="77777777" w:rsidR="00367A1D" w:rsidRDefault="00367A1D" w:rsidP="00C2306B">
      <w:pPr>
        <w:pStyle w:val="Titrersolution"/>
        <w:tabs>
          <w:tab w:val="clear" w:pos="0"/>
          <w:tab w:val="clear" w:pos="450"/>
        </w:tabs>
        <w:spacing w:line="240" w:lineRule="auto"/>
        <w:ind w:left="0" w:hanging="1800"/>
        <w:rPr>
          <w:rFonts w:ascii="Times New Roman" w:hAnsi="Times New Roman"/>
        </w:rPr>
      </w:pPr>
    </w:p>
    <w:p w14:paraId="3AC49E32" w14:textId="77777777" w:rsidR="00C2306B" w:rsidRDefault="007065F3" w:rsidP="00C2306B">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409-11-2021</w:t>
      </w:r>
      <w:r w:rsidR="00C2306B">
        <w:rPr>
          <w:rFonts w:ascii="Times New Roman" w:hAnsi="Times New Roman"/>
        </w:rPr>
        <w:tab/>
        <w:t>AIDE ALIMENTAIRE LOTBINIÈRE</w:t>
      </w:r>
    </w:p>
    <w:p w14:paraId="23F5B9F6" w14:textId="77777777" w:rsidR="00C2306B" w:rsidRDefault="00C2306B" w:rsidP="00C2306B">
      <w:pPr>
        <w:jc w:val="both"/>
        <w:rPr>
          <w:color w:val="000000"/>
          <w:lang w:eastAsia="fr-CA"/>
        </w:rPr>
      </w:pPr>
    </w:p>
    <w:p w14:paraId="24EBC505" w14:textId="77777777" w:rsidR="00C2306B" w:rsidRDefault="00C2306B" w:rsidP="00C2306B">
      <w:pPr>
        <w:jc w:val="both"/>
        <w:rPr>
          <w:color w:val="000000"/>
          <w:lang w:eastAsia="fr-CA"/>
        </w:rPr>
      </w:pPr>
      <w:r>
        <w:rPr>
          <w:color w:val="000000"/>
          <w:lang w:eastAsia="fr-CA"/>
        </w:rPr>
        <w:t xml:space="preserve">Il est proposé par Monsieur </w:t>
      </w:r>
      <w:r w:rsidR="00C208E6">
        <w:rPr>
          <w:color w:val="000000"/>
          <w:lang w:eastAsia="fr-CA"/>
        </w:rPr>
        <w:t>Jonathan Moreau</w:t>
      </w:r>
      <w:r>
        <w:rPr>
          <w:color w:val="000000"/>
          <w:lang w:eastAsia="fr-CA"/>
        </w:rPr>
        <w:t xml:space="preserve">, appuyé par </w:t>
      </w:r>
      <w:r w:rsidR="00C208E6">
        <w:rPr>
          <w:color w:val="000000"/>
          <w:lang w:eastAsia="fr-CA"/>
        </w:rPr>
        <w:t>Madame Huguette Charest</w:t>
      </w:r>
      <w:r>
        <w:rPr>
          <w:color w:val="000000"/>
          <w:lang w:eastAsia="fr-CA"/>
        </w:rPr>
        <w:t xml:space="preserve"> et résolu de nommer Monsieur Bernard Fortier représentant de la MRC de Lotbinière sur le conseil d’administration d’Aide alimentaire Lotbinière.</w:t>
      </w:r>
    </w:p>
    <w:p w14:paraId="03F22291" w14:textId="77777777" w:rsidR="00C2306B" w:rsidRDefault="00C2306B" w:rsidP="00C2306B">
      <w:pPr>
        <w:jc w:val="both"/>
        <w:rPr>
          <w:color w:val="000000"/>
          <w:lang w:eastAsia="fr-CA"/>
        </w:rPr>
      </w:pPr>
    </w:p>
    <w:p w14:paraId="7B24CEAB" w14:textId="77777777" w:rsidR="00C2306B" w:rsidRDefault="00C2306B" w:rsidP="00C2306B">
      <w:pPr>
        <w:jc w:val="both"/>
        <w:rPr>
          <w:color w:val="000000"/>
          <w:lang w:eastAsia="fr-CA"/>
        </w:rPr>
      </w:pPr>
    </w:p>
    <w:p w14:paraId="4E196697" w14:textId="77777777" w:rsidR="00C2306B" w:rsidRDefault="00C2306B" w:rsidP="00C2306B">
      <w:pPr>
        <w:autoSpaceDE w:val="0"/>
        <w:autoSpaceDN w:val="0"/>
        <w:adjustRightInd w:val="0"/>
        <w:jc w:val="center"/>
        <w:rPr>
          <w:color w:val="7E0000"/>
          <w:sz w:val="36"/>
          <w:szCs w:val="36"/>
          <w:lang w:eastAsia="fr-CA"/>
        </w:rPr>
      </w:pPr>
      <w:r>
        <w:rPr>
          <w:b/>
          <w:bCs/>
          <w:color w:val="7E0000"/>
          <w:sz w:val="36"/>
          <w:szCs w:val="36"/>
          <w:lang w:eastAsia="fr-CA"/>
        </w:rPr>
        <w:t>ÉLECTION DES DÉLÉGATIONS AUX ORGANISMES EXTÉRIEURS À LA MRC</w:t>
      </w:r>
    </w:p>
    <w:p w14:paraId="3F817B0F" w14:textId="77777777" w:rsidR="00C2306B" w:rsidRDefault="00C2306B" w:rsidP="00C2306B">
      <w:pPr>
        <w:autoSpaceDE w:val="0"/>
        <w:autoSpaceDN w:val="0"/>
        <w:adjustRightInd w:val="0"/>
        <w:jc w:val="both"/>
        <w:rPr>
          <w:color w:val="000000"/>
          <w:lang w:eastAsia="fr-CA"/>
        </w:rPr>
      </w:pPr>
    </w:p>
    <w:p w14:paraId="655ABDDF" w14:textId="77777777" w:rsidR="00C2306B" w:rsidRDefault="007065F3" w:rsidP="00C2306B">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410-11-2021</w:t>
      </w:r>
      <w:r w:rsidR="00C2306B">
        <w:rPr>
          <w:rFonts w:ascii="Times New Roman" w:hAnsi="Times New Roman"/>
        </w:rPr>
        <w:tab/>
      </w:r>
      <w:r w:rsidR="00413EEA">
        <w:rPr>
          <w:rFonts w:ascii="Times New Roman" w:hAnsi="Times New Roman"/>
        </w:rPr>
        <w:t>AGENCE DE MISE EN VALEUR DE LA FORÊT PRIVÉE DE LA CHAUDIÈRE</w:t>
      </w:r>
    </w:p>
    <w:p w14:paraId="65330287" w14:textId="77777777" w:rsidR="00C2306B" w:rsidRDefault="00C2306B" w:rsidP="00C2306B">
      <w:pPr>
        <w:jc w:val="both"/>
        <w:rPr>
          <w:color w:val="000000"/>
          <w:lang w:eastAsia="fr-CA"/>
        </w:rPr>
      </w:pPr>
    </w:p>
    <w:p w14:paraId="70F4F22C" w14:textId="77777777" w:rsidR="00C2306B" w:rsidRDefault="00C2306B" w:rsidP="00C2306B">
      <w:pPr>
        <w:jc w:val="both"/>
        <w:rPr>
          <w:color w:val="000000"/>
          <w:lang w:eastAsia="fr-CA"/>
        </w:rPr>
      </w:pPr>
      <w:r>
        <w:rPr>
          <w:color w:val="000000"/>
          <w:lang w:eastAsia="fr-CA"/>
        </w:rPr>
        <w:t xml:space="preserve">Il est proposé par Monsieur </w:t>
      </w:r>
      <w:r w:rsidR="00C208E6">
        <w:rPr>
          <w:color w:val="000000"/>
          <w:lang w:eastAsia="fr-CA"/>
        </w:rPr>
        <w:t>Yvan Charest</w:t>
      </w:r>
      <w:r>
        <w:rPr>
          <w:color w:val="000000"/>
          <w:lang w:eastAsia="fr-CA"/>
        </w:rPr>
        <w:t xml:space="preserve">, appuyé par Monsieur </w:t>
      </w:r>
      <w:r w:rsidR="00C208E6">
        <w:rPr>
          <w:color w:val="000000"/>
          <w:lang w:eastAsia="fr-CA"/>
        </w:rPr>
        <w:t>Denis Dion</w:t>
      </w:r>
      <w:r>
        <w:rPr>
          <w:color w:val="000000"/>
          <w:lang w:eastAsia="fr-CA"/>
        </w:rPr>
        <w:t xml:space="preserve"> et résolu de nommer Monsieur </w:t>
      </w:r>
      <w:r w:rsidR="00C208E6">
        <w:rPr>
          <w:color w:val="000000"/>
          <w:lang w:eastAsia="fr-CA"/>
        </w:rPr>
        <w:t>Gilbert Breton</w:t>
      </w:r>
      <w:r>
        <w:rPr>
          <w:color w:val="000000"/>
          <w:lang w:eastAsia="fr-CA"/>
        </w:rPr>
        <w:t xml:space="preserve"> représentant de la MRC de Lotbinière sur l</w:t>
      </w:r>
      <w:r w:rsidR="00C208E6">
        <w:rPr>
          <w:color w:val="000000"/>
          <w:lang w:eastAsia="fr-CA"/>
        </w:rPr>
        <w:t>’Agence de mise en valeur de la forêt privée de la Chaudiè</w:t>
      </w:r>
      <w:r w:rsidR="00413EEA">
        <w:rPr>
          <w:color w:val="000000"/>
          <w:lang w:eastAsia="fr-CA"/>
        </w:rPr>
        <w:t>re.</w:t>
      </w:r>
    </w:p>
    <w:p w14:paraId="7FFB68DB" w14:textId="77777777" w:rsidR="00413EEA" w:rsidRDefault="00413EEA" w:rsidP="00C2306B">
      <w:pPr>
        <w:jc w:val="both"/>
        <w:rPr>
          <w:color w:val="000000"/>
          <w:lang w:eastAsia="fr-CA"/>
        </w:rPr>
      </w:pPr>
    </w:p>
    <w:p w14:paraId="6AF2A8E5" w14:textId="77777777" w:rsidR="00413EEA" w:rsidRDefault="00413EEA" w:rsidP="00C2306B">
      <w:pPr>
        <w:jc w:val="both"/>
        <w:rPr>
          <w:color w:val="000000"/>
          <w:lang w:eastAsia="fr-CA"/>
        </w:rPr>
      </w:pPr>
    </w:p>
    <w:p w14:paraId="7A464576" w14:textId="77777777" w:rsidR="00413EEA" w:rsidRDefault="007065F3" w:rsidP="00413EEA">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411-11-2021</w:t>
      </w:r>
      <w:r w:rsidR="00413EEA">
        <w:rPr>
          <w:rFonts w:ascii="Times New Roman" w:hAnsi="Times New Roman"/>
        </w:rPr>
        <w:tab/>
        <w:t>AGENCE DE MISE EN VALEUR DE LA FORÊT PRIVÉE DE LA CHAUDIÈRE</w:t>
      </w:r>
    </w:p>
    <w:p w14:paraId="74E3ABD6" w14:textId="77777777" w:rsidR="00413EEA" w:rsidRDefault="00413EEA" w:rsidP="00413EEA">
      <w:pPr>
        <w:jc w:val="both"/>
        <w:rPr>
          <w:color w:val="000000"/>
          <w:lang w:eastAsia="fr-CA"/>
        </w:rPr>
      </w:pPr>
    </w:p>
    <w:p w14:paraId="5D442734" w14:textId="77777777" w:rsidR="00413EEA" w:rsidRDefault="00413EEA" w:rsidP="00413EEA">
      <w:pPr>
        <w:jc w:val="both"/>
        <w:rPr>
          <w:color w:val="000000"/>
          <w:lang w:eastAsia="fr-CA"/>
        </w:rPr>
      </w:pPr>
      <w:r>
        <w:rPr>
          <w:color w:val="000000"/>
          <w:lang w:eastAsia="fr-CA"/>
        </w:rPr>
        <w:t xml:space="preserve">Il est proposé par Monsieur Denis Dion, appuyé par Monsieur Daniel Turcotte et résolu de nommer Monsieur Samuel Boudreault </w:t>
      </w:r>
      <w:r w:rsidR="00F745F5">
        <w:rPr>
          <w:color w:val="000000"/>
          <w:lang w:eastAsia="fr-CA"/>
        </w:rPr>
        <w:t xml:space="preserve">substitut du </w:t>
      </w:r>
      <w:r>
        <w:rPr>
          <w:color w:val="000000"/>
          <w:lang w:eastAsia="fr-CA"/>
        </w:rPr>
        <w:t>représentant de la MRC de Lotbinière sur l’Agence de mise en valeur de la forêt privée de la Chaudière.</w:t>
      </w:r>
    </w:p>
    <w:p w14:paraId="1AA0D67A" w14:textId="77777777" w:rsidR="009C72F1" w:rsidRDefault="009C72F1" w:rsidP="00413EEA">
      <w:pPr>
        <w:jc w:val="both"/>
        <w:rPr>
          <w:color w:val="000000"/>
          <w:lang w:eastAsia="fr-CA"/>
        </w:rPr>
      </w:pPr>
    </w:p>
    <w:p w14:paraId="2750BEF8" w14:textId="77777777" w:rsidR="009C72F1" w:rsidRDefault="009C72F1" w:rsidP="00413EEA">
      <w:pPr>
        <w:jc w:val="both"/>
        <w:rPr>
          <w:color w:val="000000"/>
          <w:lang w:eastAsia="fr-CA"/>
        </w:rPr>
      </w:pPr>
    </w:p>
    <w:p w14:paraId="5FBAEFDB" w14:textId="77777777" w:rsidR="009C72F1" w:rsidRDefault="007065F3" w:rsidP="009C72F1">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412-11-2021</w:t>
      </w:r>
      <w:r w:rsidR="009C72F1">
        <w:rPr>
          <w:rFonts w:ascii="Times New Roman" w:hAnsi="Times New Roman"/>
        </w:rPr>
        <w:tab/>
        <w:t>COMITÉ DE BASSIN VERSANT DE LA RIVIÈRE CHAUDIÈRE</w:t>
      </w:r>
    </w:p>
    <w:p w14:paraId="21909481" w14:textId="77777777" w:rsidR="009C72F1" w:rsidRDefault="009C72F1" w:rsidP="009C72F1">
      <w:pPr>
        <w:jc w:val="both"/>
        <w:rPr>
          <w:color w:val="000000"/>
          <w:lang w:eastAsia="fr-CA"/>
        </w:rPr>
      </w:pPr>
    </w:p>
    <w:p w14:paraId="429DDA93" w14:textId="77777777" w:rsidR="009C72F1" w:rsidRDefault="009C72F1" w:rsidP="009C72F1">
      <w:pPr>
        <w:jc w:val="both"/>
        <w:rPr>
          <w:color w:val="000000"/>
          <w:lang w:eastAsia="fr-CA"/>
        </w:rPr>
      </w:pPr>
      <w:r>
        <w:rPr>
          <w:color w:val="000000"/>
          <w:lang w:eastAsia="fr-CA"/>
        </w:rPr>
        <w:t>Il est proposé par Madame Denise Poulin, appuyé par Monsieur Robert Samson et résolu de nommer Monsieur Denis Dion représentant de la MRC de Lotbinière sur le conseil d’administration du Comité de bassin versant de la rivière Chaudière.</w:t>
      </w:r>
    </w:p>
    <w:p w14:paraId="3CD71EB5" w14:textId="77777777" w:rsidR="00C2306B" w:rsidRDefault="00C2306B" w:rsidP="00C2306B">
      <w:pPr>
        <w:autoSpaceDE w:val="0"/>
        <w:autoSpaceDN w:val="0"/>
        <w:adjustRightInd w:val="0"/>
        <w:jc w:val="both"/>
        <w:rPr>
          <w:color w:val="000000"/>
          <w:lang w:eastAsia="fr-CA"/>
        </w:rPr>
      </w:pPr>
    </w:p>
    <w:p w14:paraId="23C1CF69" w14:textId="77777777" w:rsidR="00C2306B" w:rsidRDefault="00C2306B" w:rsidP="00C2306B">
      <w:pPr>
        <w:autoSpaceDE w:val="0"/>
        <w:autoSpaceDN w:val="0"/>
        <w:adjustRightInd w:val="0"/>
        <w:jc w:val="both"/>
        <w:rPr>
          <w:color w:val="000000"/>
          <w:lang w:eastAsia="fr-CA"/>
        </w:rPr>
      </w:pPr>
    </w:p>
    <w:p w14:paraId="5D3EB7D3" w14:textId="77777777" w:rsidR="00C2306B" w:rsidRDefault="007065F3" w:rsidP="00C2306B">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413-11-2021</w:t>
      </w:r>
      <w:r w:rsidR="00C2306B">
        <w:rPr>
          <w:rFonts w:ascii="Times New Roman" w:hAnsi="Times New Roman"/>
        </w:rPr>
        <w:tab/>
        <w:t>TABLE DE CONCERTATION RÉGIONALE DE L’ESTUAIRE FLUVIALE</w:t>
      </w:r>
    </w:p>
    <w:p w14:paraId="4A1EFAD6" w14:textId="77777777" w:rsidR="00C2306B" w:rsidRDefault="00C2306B" w:rsidP="00C2306B">
      <w:pPr>
        <w:jc w:val="both"/>
        <w:rPr>
          <w:color w:val="000000"/>
          <w:lang w:eastAsia="fr-CA"/>
        </w:rPr>
      </w:pPr>
    </w:p>
    <w:p w14:paraId="2189ADC6" w14:textId="77777777" w:rsidR="00C2306B" w:rsidRDefault="00C2306B" w:rsidP="00C2306B">
      <w:pPr>
        <w:jc w:val="both"/>
        <w:rPr>
          <w:color w:val="000000"/>
          <w:lang w:eastAsia="fr-CA"/>
        </w:rPr>
      </w:pPr>
      <w:r>
        <w:rPr>
          <w:color w:val="000000"/>
          <w:lang w:eastAsia="fr-CA"/>
        </w:rPr>
        <w:t xml:space="preserve">Il est proposé par Monsieur </w:t>
      </w:r>
      <w:r w:rsidR="009C72F1">
        <w:rPr>
          <w:color w:val="000000"/>
          <w:lang w:eastAsia="fr-CA"/>
        </w:rPr>
        <w:t>Denis Dion</w:t>
      </w:r>
      <w:r>
        <w:rPr>
          <w:color w:val="000000"/>
          <w:lang w:eastAsia="fr-CA"/>
        </w:rPr>
        <w:t xml:space="preserve">, appuyé par </w:t>
      </w:r>
      <w:r w:rsidR="009C72F1">
        <w:rPr>
          <w:color w:val="000000"/>
          <w:lang w:eastAsia="fr-CA"/>
        </w:rPr>
        <w:t>Monsieur Gilbert Breton</w:t>
      </w:r>
      <w:r>
        <w:rPr>
          <w:color w:val="000000"/>
          <w:lang w:eastAsia="fr-CA"/>
        </w:rPr>
        <w:t xml:space="preserve"> et résolu de nommer </w:t>
      </w:r>
      <w:r w:rsidR="006343EE">
        <w:rPr>
          <w:color w:val="000000"/>
          <w:lang w:eastAsia="fr-CA"/>
        </w:rPr>
        <w:t>Monsieur Guy Lafleur</w:t>
      </w:r>
      <w:r>
        <w:rPr>
          <w:color w:val="000000"/>
          <w:lang w:eastAsia="fr-CA"/>
        </w:rPr>
        <w:t xml:space="preserve"> représentant de la MRC de Lotbinière sur le conseil stratégique de la Table de concertation régionale de l’estuaire fluviale.</w:t>
      </w:r>
    </w:p>
    <w:p w14:paraId="39DC4A17" w14:textId="77777777" w:rsidR="006343EE" w:rsidRDefault="006343EE" w:rsidP="00C2306B">
      <w:pPr>
        <w:jc w:val="both"/>
        <w:rPr>
          <w:color w:val="000000"/>
          <w:lang w:eastAsia="fr-CA"/>
        </w:rPr>
      </w:pPr>
    </w:p>
    <w:p w14:paraId="531320EE" w14:textId="77777777" w:rsidR="006343EE" w:rsidRDefault="006343EE" w:rsidP="00C2306B">
      <w:pPr>
        <w:jc w:val="both"/>
        <w:rPr>
          <w:color w:val="000000"/>
          <w:lang w:eastAsia="fr-CA"/>
        </w:rPr>
      </w:pPr>
    </w:p>
    <w:p w14:paraId="1FE33CBB" w14:textId="77777777" w:rsidR="006343EE" w:rsidRDefault="007065F3" w:rsidP="006343EE">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414-11-2021</w:t>
      </w:r>
      <w:r w:rsidR="006343EE">
        <w:rPr>
          <w:rFonts w:ascii="Times New Roman" w:hAnsi="Times New Roman"/>
        </w:rPr>
        <w:tab/>
        <w:t>TABLE DE CONCERTATION RÉGIONALE DE L’ESTUAIRE FLUVIALE</w:t>
      </w:r>
    </w:p>
    <w:p w14:paraId="6B9D857B" w14:textId="77777777" w:rsidR="006343EE" w:rsidRDefault="006343EE" w:rsidP="006343EE">
      <w:pPr>
        <w:jc w:val="both"/>
        <w:rPr>
          <w:color w:val="000000"/>
          <w:lang w:eastAsia="fr-CA"/>
        </w:rPr>
      </w:pPr>
    </w:p>
    <w:p w14:paraId="1516BEB1" w14:textId="77777777" w:rsidR="006343EE" w:rsidRDefault="006343EE" w:rsidP="006343EE">
      <w:pPr>
        <w:jc w:val="both"/>
        <w:rPr>
          <w:color w:val="000000"/>
          <w:lang w:eastAsia="fr-CA"/>
        </w:rPr>
      </w:pPr>
      <w:r>
        <w:rPr>
          <w:color w:val="000000"/>
          <w:lang w:eastAsia="fr-CA"/>
        </w:rPr>
        <w:t>Il est proposé par Monsieur Bernard Fortier, appuyé par Monsieur Robert Samson et résolu de nommer Monsieur Jean Bergeron représentant de la MRC de Lotbinière sur le conseil stratégique de la Table de concertation régionale de l’estuaire fluviale.</w:t>
      </w:r>
    </w:p>
    <w:p w14:paraId="249E3B48" w14:textId="77777777" w:rsidR="00C2306B" w:rsidRDefault="00C2306B" w:rsidP="00C2306B">
      <w:pPr>
        <w:autoSpaceDE w:val="0"/>
        <w:autoSpaceDN w:val="0"/>
        <w:adjustRightInd w:val="0"/>
        <w:jc w:val="both"/>
        <w:rPr>
          <w:color w:val="000000"/>
          <w:lang w:eastAsia="fr-CA"/>
        </w:rPr>
      </w:pPr>
    </w:p>
    <w:p w14:paraId="65550EB9" w14:textId="77777777" w:rsidR="00CD479D" w:rsidRDefault="007065F3" w:rsidP="00CD479D">
      <w:pPr>
        <w:pStyle w:val="Titrersolution"/>
        <w:tabs>
          <w:tab w:val="clear" w:pos="2880"/>
        </w:tabs>
        <w:spacing w:line="240" w:lineRule="atLeast"/>
        <w:ind w:left="0" w:hanging="1800"/>
        <w:rPr>
          <w:rFonts w:ascii="Times New Roman" w:hAnsi="Times New Roman"/>
        </w:rPr>
      </w:pPr>
      <w:r>
        <w:rPr>
          <w:rFonts w:ascii="Times New Roman" w:hAnsi="Times New Roman"/>
        </w:rPr>
        <w:t>415-11-2021</w:t>
      </w:r>
      <w:r w:rsidR="00CD479D">
        <w:rPr>
          <w:rFonts w:ascii="Times New Roman" w:hAnsi="Times New Roman"/>
        </w:rPr>
        <w:tab/>
      </w:r>
      <w:r w:rsidR="00CD479D">
        <w:rPr>
          <w:rFonts w:ascii="Times New Roman Gras" w:hAnsi="Times New Roman Gras"/>
          <w:bCs/>
          <w:caps/>
        </w:rPr>
        <w:t>SIGNATURE DES DOCUMENTS OFFICIELS ET EFFETS BANCAIRES</w:t>
      </w:r>
    </w:p>
    <w:p w14:paraId="0B22B9AF" w14:textId="77777777" w:rsidR="00CD479D" w:rsidRDefault="00CD479D" w:rsidP="00CD479D">
      <w:pPr>
        <w:spacing w:line="240" w:lineRule="atLeast"/>
        <w:jc w:val="both"/>
        <w:rPr>
          <w:b/>
        </w:rPr>
      </w:pPr>
    </w:p>
    <w:p w14:paraId="4E3A2652" w14:textId="77777777" w:rsidR="00CD479D" w:rsidRDefault="00CD479D" w:rsidP="00CD479D">
      <w:pPr>
        <w:spacing w:line="240" w:lineRule="atLeast"/>
        <w:jc w:val="both"/>
      </w:pPr>
      <w:r>
        <w:t xml:space="preserve">Il est proposé par </w:t>
      </w:r>
      <w:r w:rsidR="00DE5205">
        <w:t>Monsieur Robert Samson</w:t>
      </w:r>
      <w:r>
        <w:t xml:space="preserve">, appuyé par Monsieur </w:t>
      </w:r>
      <w:r w:rsidR="00DE5205">
        <w:t>Denis Dion</w:t>
      </w:r>
      <w:r>
        <w:t xml:space="preserve"> et résolu d’autoriser le préfet, Monsieur Normand Côté, le préfet suppléant, Monsieur Bernard Fortier, et le directeur général, Monsieur Stéphane Bergeron, à signer tous les documents officiels et les effets bancaires pour la MRC de Lotbinière.</w:t>
      </w:r>
    </w:p>
    <w:bookmarkEnd w:id="5"/>
    <w:p w14:paraId="27DCF706" w14:textId="77777777" w:rsidR="008F6844" w:rsidRDefault="008F6844" w:rsidP="008F6844">
      <w:pPr>
        <w:spacing w:line="240" w:lineRule="atLeast"/>
        <w:jc w:val="both"/>
      </w:pPr>
    </w:p>
    <w:p w14:paraId="62FD75D9" w14:textId="77777777" w:rsidR="00966479" w:rsidRDefault="00966479" w:rsidP="008F6844">
      <w:pPr>
        <w:spacing w:line="240" w:lineRule="atLeast"/>
        <w:jc w:val="both"/>
      </w:pPr>
    </w:p>
    <w:p w14:paraId="309EE96A" w14:textId="77777777" w:rsidR="00CB2C87" w:rsidRDefault="007065F3" w:rsidP="00CB2C87">
      <w:pPr>
        <w:pStyle w:val="Titrersolution"/>
        <w:tabs>
          <w:tab w:val="clear" w:pos="2880"/>
          <w:tab w:val="left" w:pos="2610"/>
        </w:tabs>
        <w:spacing w:line="240" w:lineRule="atLeast"/>
        <w:ind w:left="0" w:hanging="1800"/>
        <w:rPr>
          <w:rFonts w:ascii="Times New Roman" w:hAnsi="Times New Roman"/>
        </w:rPr>
      </w:pPr>
      <w:r>
        <w:rPr>
          <w:rFonts w:ascii="Times New Roman" w:hAnsi="Times New Roman"/>
        </w:rPr>
        <w:t>416-11-2021</w:t>
      </w:r>
      <w:r w:rsidR="00200DD0">
        <w:rPr>
          <w:rFonts w:ascii="Times New Roman" w:hAnsi="Times New Roman"/>
        </w:rPr>
        <w:tab/>
      </w:r>
      <w:bookmarkStart w:id="6" w:name="_Hlk22651182"/>
      <w:r w:rsidR="00CB2C87">
        <w:rPr>
          <w:rFonts w:ascii="Times New Roman" w:hAnsi="Times New Roman"/>
        </w:rPr>
        <w:t>FRR-036 – FESTIVAL COUNTRY DE LOTBINIÈRE</w:t>
      </w:r>
    </w:p>
    <w:bookmarkEnd w:id="6"/>
    <w:p w14:paraId="5B6D4A58" w14:textId="77777777" w:rsidR="00CB2C87" w:rsidRDefault="00CB2C87" w:rsidP="00CB2C87">
      <w:pPr>
        <w:spacing w:after="40"/>
        <w:jc w:val="both"/>
      </w:pPr>
    </w:p>
    <w:p w14:paraId="0AC9ECB6" w14:textId="77777777" w:rsidR="00CB2C87" w:rsidRDefault="00CB2C87" w:rsidP="00CB2C87">
      <w:pPr>
        <w:spacing w:line="240" w:lineRule="atLeast"/>
        <w:jc w:val="both"/>
      </w:pPr>
      <w:r>
        <w:t xml:space="preserve">Attendu la demande d’aide financière de </w:t>
      </w:r>
      <w:r w:rsidR="00B07D8F">
        <w:t>30</w:t>
      </w:r>
      <w:r w:rsidR="00E83F8E">
        <w:t> </w:t>
      </w:r>
      <w:r w:rsidR="00B07D8F">
        <w:t>000</w:t>
      </w:r>
      <w:r w:rsidR="00E83F8E">
        <w:t> </w:t>
      </w:r>
      <w:r>
        <w:t xml:space="preserve">$ </w:t>
      </w:r>
      <w:r w:rsidR="00B07D8F">
        <w:t>(10 000 $ par année) de Country</w:t>
      </w:r>
      <w:r>
        <w:t xml:space="preserve"> Lotbinière pour</w:t>
      </w:r>
      <w:r w:rsidR="00B07D8F">
        <w:t xml:space="preserve"> la tenue du Festival Country de Lotbinière en 2022, 2023 et 2024;</w:t>
      </w:r>
    </w:p>
    <w:p w14:paraId="7F8AB451" w14:textId="77777777" w:rsidR="005241C4" w:rsidRDefault="005241C4" w:rsidP="00CB2C87">
      <w:pPr>
        <w:spacing w:line="240" w:lineRule="atLeast"/>
        <w:jc w:val="both"/>
      </w:pPr>
    </w:p>
    <w:p w14:paraId="07347C18" w14:textId="77777777" w:rsidR="00A051FB" w:rsidRDefault="00A051FB" w:rsidP="00A051FB">
      <w:pPr>
        <w:jc w:val="both"/>
        <w:rPr>
          <w:lang w:eastAsia="en-US"/>
        </w:rPr>
      </w:pPr>
      <w:r>
        <w:t xml:space="preserve">Attendu qu’en avril 2021 le comité administratif a pris la décision de retirer le projet Festival Country Lotbinière de </w:t>
      </w:r>
      <w:r>
        <w:rPr>
          <w:i/>
          <w:iCs/>
        </w:rPr>
        <w:t>l’Entente sectorielle de développement innovation, tourisme et entrepreneuriat (ESD)</w:t>
      </w:r>
      <w:r>
        <w:t xml:space="preserve"> puisque le festival avait signifié ne pas être en mesure d’utiliser l’aide financière de 30 000 $ accordée par l’ESD et que cette somme devait être dépensée avant le 31 mars 2022;</w:t>
      </w:r>
    </w:p>
    <w:p w14:paraId="03895128" w14:textId="77777777" w:rsidR="00CB2C87" w:rsidRDefault="00CB2C87" w:rsidP="00CB2C87">
      <w:pPr>
        <w:spacing w:line="240" w:lineRule="atLeast"/>
        <w:jc w:val="both"/>
      </w:pPr>
    </w:p>
    <w:p w14:paraId="45FB13FE" w14:textId="77777777" w:rsidR="00CB2C87" w:rsidRDefault="00CB2C87" w:rsidP="00CB2C87">
      <w:pPr>
        <w:jc w:val="both"/>
      </w:pPr>
      <w:r>
        <w:t>Attendu que le projet est en lien avec les orientations de la Planification stratégique de la MRC de Lotbinière 2019-2022 et qu’il répond aux critères de la Politique de s</w:t>
      </w:r>
      <w:r w:rsidR="0012312F">
        <w:t>outien aux projets structurants;</w:t>
      </w:r>
    </w:p>
    <w:p w14:paraId="4C3AD469" w14:textId="77777777" w:rsidR="00CB2C87" w:rsidRDefault="00CB2C87" w:rsidP="00CB2C87">
      <w:pPr>
        <w:jc w:val="both"/>
      </w:pPr>
    </w:p>
    <w:p w14:paraId="07F39185" w14:textId="77777777" w:rsidR="00CB2C87" w:rsidRDefault="00CB2C87" w:rsidP="00CB2C87">
      <w:pPr>
        <w:spacing w:line="240" w:lineRule="atLeast"/>
        <w:jc w:val="both"/>
      </w:pPr>
      <w:r>
        <w:t xml:space="preserve">Il est proposé par </w:t>
      </w:r>
      <w:r w:rsidR="005241C4">
        <w:t>Monsieur Guy Lafleur</w:t>
      </w:r>
      <w:r>
        <w:t>, appuyé par</w:t>
      </w:r>
      <w:r w:rsidR="005241C4">
        <w:t xml:space="preserve"> Monsieur Yvan Charest</w:t>
      </w:r>
      <w:r>
        <w:t xml:space="preserve"> et résolu d’accepter ce projet et de verser la </w:t>
      </w:r>
      <w:bookmarkStart w:id="7" w:name="_Hlk22651192"/>
      <w:r>
        <w:t xml:space="preserve">somme de </w:t>
      </w:r>
      <w:r w:rsidR="00B07D8F">
        <w:t>30 000</w:t>
      </w:r>
      <w:r>
        <w:t> </w:t>
      </w:r>
      <w:bookmarkEnd w:id="7"/>
      <w:r>
        <w:t xml:space="preserve">$, provenant du volet 2 du Fonds Régions et Ruralité, </w:t>
      </w:r>
      <w:r w:rsidR="00B07D8F">
        <w:t>à Country Lotbinière</w:t>
      </w:r>
      <w:r>
        <w:t xml:space="preserve"> pour </w:t>
      </w:r>
      <w:r w:rsidR="00B07D8F">
        <w:t>les éditions 2022, 2023 et 2024</w:t>
      </w:r>
      <w:r>
        <w:t xml:space="preserve"> </w:t>
      </w:r>
      <w:r w:rsidR="00356A0D">
        <w:t xml:space="preserve">du Festival Country de Lotbinière </w:t>
      </w:r>
      <w:r>
        <w:t>et de prévoir au protocole d’entente les modalités de versement de l’aide accordée.</w:t>
      </w:r>
    </w:p>
    <w:p w14:paraId="262258D6" w14:textId="77777777" w:rsidR="00CB2C87" w:rsidRDefault="00CB2C87" w:rsidP="00CB2C87">
      <w:pPr>
        <w:spacing w:after="40"/>
        <w:jc w:val="both"/>
        <w:rPr>
          <w:sz w:val="18"/>
          <w:szCs w:val="18"/>
        </w:rPr>
      </w:pPr>
    </w:p>
    <w:p w14:paraId="0EB6C217" w14:textId="77777777" w:rsidR="00C642EA" w:rsidRDefault="00C642EA" w:rsidP="003A5A5F">
      <w:pPr>
        <w:jc w:val="both"/>
      </w:pPr>
    </w:p>
    <w:p w14:paraId="1440B69D" w14:textId="77777777" w:rsidR="00200DD0" w:rsidRDefault="007065F3" w:rsidP="00200DD0">
      <w:pPr>
        <w:pStyle w:val="Titrersolution"/>
        <w:tabs>
          <w:tab w:val="clear" w:pos="2880"/>
        </w:tabs>
        <w:spacing w:line="240" w:lineRule="atLeast"/>
        <w:ind w:left="0" w:hanging="1800"/>
        <w:rPr>
          <w:rFonts w:ascii="Times New Roman Gras" w:hAnsi="Times New Roman Gras"/>
          <w:bCs/>
          <w:caps/>
        </w:rPr>
      </w:pPr>
      <w:r>
        <w:rPr>
          <w:rFonts w:ascii="Times New Roman" w:hAnsi="Times New Roman"/>
        </w:rPr>
        <w:t>417-11-2021</w:t>
      </w:r>
      <w:r w:rsidR="00200DD0">
        <w:rPr>
          <w:rFonts w:ascii="Times New Roman" w:hAnsi="Times New Roman"/>
        </w:rPr>
        <w:tab/>
      </w:r>
      <w:r w:rsidR="00200DD0">
        <w:rPr>
          <w:rFonts w:ascii="Times New Roman Gras" w:hAnsi="Times New Roman Gras"/>
          <w:bCs/>
          <w:caps/>
        </w:rPr>
        <w:t>FRR volet 3 – signature innovation – avis d’intérêt</w:t>
      </w:r>
    </w:p>
    <w:p w14:paraId="11AA58BD" w14:textId="77777777" w:rsidR="00AB66A3" w:rsidRDefault="00AB66A3" w:rsidP="00200DD0">
      <w:pPr>
        <w:pStyle w:val="Titrersolution"/>
        <w:tabs>
          <w:tab w:val="clear" w:pos="2880"/>
        </w:tabs>
        <w:spacing w:line="240" w:lineRule="atLeast"/>
        <w:ind w:left="0" w:hanging="1800"/>
        <w:rPr>
          <w:rFonts w:ascii="Times New Roman" w:hAnsi="Times New Roman"/>
        </w:rPr>
      </w:pPr>
    </w:p>
    <w:p w14:paraId="4F1B0AE0" w14:textId="77777777" w:rsidR="00AB66A3" w:rsidRDefault="00AB66A3" w:rsidP="00AB66A3">
      <w:pPr>
        <w:jc w:val="both"/>
      </w:pPr>
      <w:r>
        <w:t>Attendu que la MRC de Lotbinière a une enveloppe réservée pour la réalisation d’un projet « Signature innovation » via le Fonds Régions et Ruralité (FRR), volet 3;</w:t>
      </w:r>
    </w:p>
    <w:p w14:paraId="5B7D0066" w14:textId="77777777" w:rsidR="00AB66A3" w:rsidRDefault="00AB66A3" w:rsidP="00AB66A3">
      <w:pPr>
        <w:jc w:val="both"/>
      </w:pPr>
    </w:p>
    <w:p w14:paraId="65853EC4" w14:textId="77777777" w:rsidR="00AB66A3" w:rsidRDefault="00AB66A3" w:rsidP="00AB66A3">
      <w:pPr>
        <w:pStyle w:val="Titrersolution"/>
        <w:tabs>
          <w:tab w:val="clear" w:pos="0"/>
          <w:tab w:val="clear" w:pos="450"/>
        </w:tabs>
        <w:spacing w:line="240" w:lineRule="auto"/>
        <w:ind w:left="0" w:hanging="1800"/>
        <w:rPr>
          <w:rFonts w:ascii="Times New Roman" w:hAnsi="Times New Roman"/>
          <w:b w:val="0"/>
          <w:bCs/>
        </w:rPr>
      </w:pPr>
      <w:r>
        <w:rPr>
          <w:rFonts w:ascii="Times New Roman" w:hAnsi="Times New Roman"/>
          <w:b w:val="0"/>
          <w:bCs/>
        </w:rPr>
        <w:tab/>
        <w:t>Attendu que, depuis les derniers mois, la MRC de Lotbinière évalue la possibilité de ramener sous un seul toit les artisans du milieu en matière de développement économique;</w:t>
      </w:r>
    </w:p>
    <w:p w14:paraId="43C5CCC1" w14:textId="77777777" w:rsidR="00AB66A3" w:rsidRDefault="00AB66A3" w:rsidP="00AB66A3">
      <w:pPr>
        <w:pStyle w:val="Titrersolution"/>
        <w:tabs>
          <w:tab w:val="clear" w:pos="0"/>
          <w:tab w:val="clear" w:pos="450"/>
        </w:tabs>
        <w:spacing w:line="240" w:lineRule="auto"/>
        <w:ind w:left="0" w:hanging="1800"/>
        <w:rPr>
          <w:rFonts w:ascii="Times New Roman" w:hAnsi="Times New Roman"/>
          <w:b w:val="0"/>
          <w:bCs/>
        </w:rPr>
      </w:pPr>
    </w:p>
    <w:p w14:paraId="164CE301" w14:textId="77777777" w:rsidR="00AB66A3" w:rsidRDefault="00AB66A3" w:rsidP="00AB66A3">
      <w:pPr>
        <w:pStyle w:val="Titrersolution"/>
        <w:tabs>
          <w:tab w:val="clear" w:pos="0"/>
          <w:tab w:val="clear" w:pos="450"/>
        </w:tabs>
        <w:spacing w:line="240" w:lineRule="auto"/>
        <w:ind w:left="0" w:hanging="1800"/>
        <w:rPr>
          <w:rFonts w:ascii="Times New Roman" w:hAnsi="Times New Roman"/>
          <w:b w:val="0"/>
          <w:bCs/>
        </w:rPr>
      </w:pPr>
      <w:r>
        <w:rPr>
          <w:rFonts w:ascii="Times New Roman" w:hAnsi="Times New Roman"/>
          <w:b w:val="0"/>
          <w:bCs/>
        </w:rPr>
        <w:tab/>
        <w:t>Attendu que les élus présents au forum des maires en juin dernier ont trouvé l’initiative souhaitable pour la région et que plus récemment le MAMH participait à une activité qui lui a permis de comprendre l’intention de la MRC en lien avec la création d’un tel lieu de concertation en matière de développement économique;</w:t>
      </w:r>
    </w:p>
    <w:p w14:paraId="1EAD5D81" w14:textId="77777777" w:rsidR="00AB66A3" w:rsidRDefault="00AB66A3" w:rsidP="00AB66A3">
      <w:pPr>
        <w:pStyle w:val="Titrersolution"/>
        <w:tabs>
          <w:tab w:val="clear" w:pos="0"/>
          <w:tab w:val="clear" w:pos="450"/>
        </w:tabs>
        <w:spacing w:line="240" w:lineRule="auto"/>
        <w:ind w:hanging="2880"/>
        <w:rPr>
          <w:rFonts w:ascii="Times New Roman" w:hAnsi="Times New Roman"/>
          <w:b w:val="0"/>
          <w:bCs/>
        </w:rPr>
      </w:pPr>
    </w:p>
    <w:p w14:paraId="7BE8E3EB" w14:textId="77777777" w:rsidR="00AB66A3" w:rsidRDefault="00AB66A3" w:rsidP="00AB66A3">
      <w:pPr>
        <w:pStyle w:val="Titrersolution"/>
        <w:tabs>
          <w:tab w:val="clear" w:pos="0"/>
          <w:tab w:val="clear" w:pos="450"/>
        </w:tabs>
        <w:spacing w:line="240" w:lineRule="auto"/>
        <w:ind w:left="0" w:firstLine="0"/>
        <w:rPr>
          <w:rFonts w:ascii="Times New Roman" w:hAnsi="Times New Roman"/>
          <w:b w:val="0"/>
          <w:bCs/>
        </w:rPr>
      </w:pPr>
      <w:r>
        <w:rPr>
          <w:rFonts w:ascii="Times New Roman" w:hAnsi="Times New Roman"/>
          <w:b w:val="0"/>
          <w:bCs/>
        </w:rPr>
        <w:t>Attendu que le MAMH a transmis à la MRC de Lotbinière le « formulaire d’avis d’intérêt » qui doit être rempli par toutes les MRC intéressées à réaliser un projet signature innovation et qui vient décrire le projet de rapprochement des ressources en développement économique du territoire de la MRC de Lotbinière;</w:t>
      </w:r>
    </w:p>
    <w:p w14:paraId="307CA835" w14:textId="77777777" w:rsidR="00AB66A3" w:rsidRDefault="00AB66A3" w:rsidP="00AB66A3">
      <w:pPr>
        <w:pStyle w:val="Titrersolution"/>
        <w:tabs>
          <w:tab w:val="clear" w:pos="0"/>
          <w:tab w:val="clear" w:pos="450"/>
        </w:tabs>
        <w:spacing w:line="240" w:lineRule="auto"/>
        <w:ind w:left="0" w:firstLine="0"/>
        <w:rPr>
          <w:rFonts w:ascii="Times New Roman" w:hAnsi="Times New Roman"/>
          <w:b w:val="0"/>
          <w:bCs/>
        </w:rPr>
      </w:pPr>
    </w:p>
    <w:p w14:paraId="394DBA38" w14:textId="77777777" w:rsidR="00AB66A3" w:rsidRDefault="00AB66A3" w:rsidP="00AB66A3">
      <w:pPr>
        <w:pStyle w:val="Titrersolution"/>
        <w:tabs>
          <w:tab w:val="clear" w:pos="0"/>
          <w:tab w:val="clear" w:pos="450"/>
        </w:tabs>
        <w:spacing w:line="240" w:lineRule="auto"/>
        <w:ind w:left="0" w:firstLine="0"/>
        <w:rPr>
          <w:rFonts w:ascii="Times New Roman" w:hAnsi="Times New Roman"/>
          <w:b w:val="0"/>
          <w:bCs/>
        </w:rPr>
      </w:pPr>
      <w:r>
        <w:rPr>
          <w:rFonts w:ascii="Times New Roman" w:hAnsi="Times New Roman"/>
          <w:b w:val="0"/>
          <w:bCs/>
        </w:rPr>
        <w:t>Attendu que ce formulaire devra présenter le cadre budgétaire des démarches qui mèneront à la définition du projet jusqu’à concurrence de 50 000 $;</w:t>
      </w:r>
    </w:p>
    <w:p w14:paraId="75EDBC53" w14:textId="77777777" w:rsidR="00AB66A3" w:rsidRDefault="00AB66A3" w:rsidP="00AB66A3">
      <w:pPr>
        <w:jc w:val="both"/>
      </w:pPr>
    </w:p>
    <w:p w14:paraId="3C5EAF05" w14:textId="77777777" w:rsidR="00AB66A3" w:rsidRDefault="00AB66A3" w:rsidP="00AB66A3">
      <w:pPr>
        <w:jc w:val="both"/>
      </w:pPr>
      <w:r>
        <w:t>Attendu la recommandation du comité administratif;</w:t>
      </w:r>
    </w:p>
    <w:p w14:paraId="176D17D4" w14:textId="77777777" w:rsidR="00AB66A3" w:rsidRPr="00CF62BB" w:rsidRDefault="00AB66A3" w:rsidP="00AB66A3">
      <w:pPr>
        <w:jc w:val="both"/>
      </w:pPr>
    </w:p>
    <w:p w14:paraId="4F37DEA8" w14:textId="77777777" w:rsidR="00AB66A3" w:rsidRDefault="00AB66A3" w:rsidP="00AB66A3">
      <w:pPr>
        <w:jc w:val="both"/>
      </w:pPr>
      <w:r w:rsidRPr="00CF62BB">
        <w:t xml:space="preserve">Il est proposé par </w:t>
      </w:r>
      <w:r>
        <w:t>Monsieur Bernard Fortier,</w:t>
      </w:r>
      <w:r w:rsidRPr="00CF62BB">
        <w:t xml:space="preserve"> appuyé par </w:t>
      </w:r>
      <w:r>
        <w:t>Monsieur Daniel Turcotte</w:t>
      </w:r>
      <w:r w:rsidRPr="00CF62BB">
        <w:t xml:space="preserve"> et résolu</w:t>
      </w:r>
      <w:r>
        <w:t xml:space="preserve"> de signifier au MAMH l’intérêt de la MRC de Lotbinière à conclure une entente « Signature innovation », d’autoriser Monsieur </w:t>
      </w:r>
      <w:r w:rsidR="00B46386">
        <w:t>Stéphane Bergeron</w:t>
      </w:r>
      <w:r>
        <w:t xml:space="preserve">, </w:t>
      </w:r>
      <w:r w:rsidR="00B46386">
        <w:t>directeur général</w:t>
      </w:r>
      <w:r>
        <w:t>, à signer les documents relatifs à cette demande et de déposer la demande d’aide financière pour la réalisation de l’étude pour préciser la nature du projet.</w:t>
      </w:r>
    </w:p>
    <w:p w14:paraId="2D65A72D" w14:textId="77777777" w:rsidR="00AB66A3" w:rsidRDefault="00AB66A3" w:rsidP="00AB66A3">
      <w:pPr>
        <w:spacing w:after="40"/>
        <w:jc w:val="both"/>
      </w:pPr>
    </w:p>
    <w:p w14:paraId="2FCB4283" w14:textId="77777777" w:rsidR="00EB1838" w:rsidRDefault="00EB1838" w:rsidP="003A5A5F">
      <w:pPr>
        <w:jc w:val="both"/>
      </w:pPr>
    </w:p>
    <w:p w14:paraId="23C37B46" w14:textId="77777777" w:rsidR="00EB1838" w:rsidRPr="00F52B03" w:rsidRDefault="007065F3" w:rsidP="00EB1838">
      <w:pPr>
        <w:pStyle w:val="Titrersolution"/>
        <w:tabs>
          <w:tab w:val="clear" w:pos="2880"/>
        </w:tabs>
        <w:spacing w:line="240" w:lineRule="atLeast"/>
        <w:ind w:left="0" w:hanging="1800"/>
        <w:rPr>
          <w:rFonts w:ascii="Times New Roman" w:hAnsi="Times New Roman"/>
          <w:bCs/>
          <w:caps/>
        </w:rPr>
      </w:pPr>
      <w:r>
        <w:rPr>
          <w:rFonts w:ascii="Times New Roman" w:hAnsi="Times New Roman"/>
        </w:rPr>
        <w:t>418-11-2021</w:t>
      </w:r>
      <w:r w:rsidR="00EB1838">
        <w:rPr>
          <w:rFonts w:ascii="Times New Roman" w:hAnsi="Times New Roman"/>
        </w:rPr>
        <w:tab/>
      </w:r>
      <w:r w:rsidR="00EB1838" w:rsidRPr="00F52B03">
        <w:rPr>
          <w:rFonts w:ascii="Times New Roman" w:hAnsi="Times New Roman"/>
          <w:bCs/>
          <w:caps/>
        </w:rPr>
        <w:t>PSMMPI – demande d’aide financière volet 1b</w:t>
      </w:r>
    </w:p>
    <w:p w14:paraId="1D5D048C" w14:textId="77777777" w:rsidR="00EB1838" w:rsidRPr="00F52B03" w:rsidRDefault="00EB1838" w:rsidP="00EB1838">
      <w:pPr>
        <w:pStyle w:val="Titrersolution"/>
        <w:tabs>
          <w:tab w:val="clear" w:pos="2880"/>
        </w:tabs>
        <w:spacing w:line="240" w:lineRule="atLeast"/>
        <w:ind w:hanging="2880"/>
        <w:rPr>
          <w:rFonts w:ascii="Times New Roman" w:hAnsi="Times New Roman"/>
          <w:b w:val="0"/>
        </w:rPr>
      </w:pPr>
    </w:p>
    <w:p w14:paraId="148439B7" w14:textId="77777777" w:rsidR="00F52B03" w:rsidRPr="00F52B03" w:rsidRDefault="00F52B03" w:rsidP="00F52B03">
      <w:pPr>
        <w:jc w:val="both"/>
      </w:pPr>
      <w:r w:rsidRPr="00F52B03">
        <w:t>Attendu que la MRC de Lotbinière peut demander une bonification de l’entente en cours au programme de soutien au milieu municipal en patrimoine immobilier (PSMMPI);</w:t>
      </w:r>
    </w:p>
    <w:p w14:paraId="2FA6E691" w14:textId="77777777" w:rsidR="00F52B03" w:rsidRPr="00F52B03" w:rsidRDefault="00F52B03" w:rsidP="00F52B03">
      <w:pPr>
        <w:jc w:val="both"/>
      </w:pPr>
    </w:p>
    <w:p w14:paraId="30E80E49" w14:textId="77777777" w:rsidR="00F52B03" w:rsidRPr="00F52B03" w:rsidRDefault="00F52B03" w:rsidP="00F52B03">
      <w:pPr>
        <w:jc w:val="both"/>
      </w:pPr>
      <w:r w:rsidRPr="00F52B03">
        <w:t>Attendu que quatre municipalités locales nous ont signifié, avant la date limite du 15 novembre 2021, leur intention de déposer dans l’un des</w:t>
      </w:r>
      <w:r w:rsidR="005B3B3C">
        <w:t xml:space="preserve"> deux volets de la mesure, soit</w:t>
      </w:r>
      <w:r w:rsidRPr="00F52B03">
        <w:t xml:space="preserve"> par lettre d’intention ou par résolution;</w:t>
      </w:r>
    </w:p>
    <w:p w14:paraId="5178D68B" w14:textId="77777777" w:rsidR="00F52B03" w:rsidRPr="00F52B03" w:rsidRDefault="00F52B03" w:rsidP="00F52B03">
      <w:pPr>
        <w:jc w:val="both"/>
      </w:pPr>
    </w:p>
    <w:p w14:paraId="23CB6C0A" w14:textId="77777777" w:rsidR="00F52B03" w:rsidRPr="00F52B03" w:rsidRDefault="00F52B03" w:rsidP="00F52B03">
      <w:pPr>
        <w:jc w:val="both"/>
      </w:pPr>
      <w:r w:rsidRPr="00F52B03">
        <w:t>Attendu que cette demande de bonification doit être régionalisée et déposée par la MRC de Lotbinière, mais implique seulement une contribution financière des municipalités locales concernées;</w:t>
      </w:r>
    </w:p>
    <w:p w14:paraId="4DFC716E" w14:textId="77777777" w:rsidR="00F52B03" w:rsidRPr="00F52B03" w:rsidRDefault="00F52B03" w:rsidP="00F52B03">
      <w:pPr>
        <w:jc w:val="both"/>
      </w:pPr>
    </w:p>
    <w:p w14:paraId="689872D5" w14:textId="77777777" w:rsidR="00F52B03" w:rsidRPr="00E83F8E" w:rsidRDefault="00F52B03" w:rsidP="00F52B03">
      <w:pPr>
        <w:jc w:val="both"/>
      </w:pPr>
      <w:r w:rsidRPr="00F52B03">
        <w:t xml:space="preserve">Il est proposé par Monsieur Yvan Charest, appuyé par Monsieur Denis Dion et résolu que la MRC de Lotbinière dépose une demande de bonification </w:t>
      </w:r>
      <w:r w:rsidRPr="00F52B03">
        <w:rPr>
          <w:shd w:val="clear" w:color="auto" w:fill="FFFFFF"/>
        </w:rPr>
        <w:t>de 57</w:t>
      </w:r>
      <w:r w:rsidR="00E83F8E">
        <w:rPr>
          <w:shd w:val="clear" w:color="auto" w:fill="FFFFFF"/>
        </w:rPr>
        <w:t> </w:t>
      </w:r>
      <w:r w:rsidRPr="00F52B03">
        <w:rPr>
          <w:shd w:val="clear" w:color="auto" w:fill="FFFFFF"/>
        </w:rPr>
        <w:t>000</w:t>
      </w:r>
      <w:r w:rsidR="00E83F8E">
        <w:rPr>
          <w:shd w:val="clear" w:color="auto" w:fill="FFFFFF"/>
        </w:rPr>
        <w:t> </w:t>
      </w:r>
      <w:r w:rsidRPr="00F52B03">
        <w:rPr>
          <w:shd w:val="clear" w:color="auto" w:fill="FFFFFF"/>
        </w:rPr>
        <w:t>$ pour l'entente 535125 (volet 1a) et de 116</w:t>
      </w:r>
      <w:r w:rsidR="00E83F8E">
        <w:rPr>
          <w:shd w:val="clear" w:color="auto" w:fill="FFFFFF"/>
        </w:rPr>
        <w:t> </w:t>
      </w:r>
      <w:r w:rsidRPr="00F52B03">
        <w:rPr>
          <w:shd w:val="clear" w:color="auto" w:fill="FFFFFF"/>
        </w:rPr>
        <w:t>506</w:t>
      </w:r>
      <w:r w:rsidR="00E83F8E">
        <w:rPr>
          <w:shd w:val="clear" w:color="auto" w:fill="FFFFFF"/>
        </w:rPr>
        <w:t> </w:t>
      </w:r>
      <w:r w:rsidRPr="00F52B03">
        <w:rPr>
          <w:shd w:val="clear" w:color="auto" w:fill="FFFFFF"/>
        </w:rPr>
        <w:t>$ pour l'entente 535127 (volet 1b), pour un total</w:t>
      </w:r>
      <w:r w:rsidRPr="00F52B03">
        <w:t xml:space="preserve"> de 173 506 $ auprès du ministère de la Culture et des Communications du Québec, dans le </w:t>
      </w:r>
      <w:r w:rsidR="00E83F8E" w:rsidRPr="00E83F8E">
        <w:rPr>
          <w:i/>
          <w:iCs/>
        </w:rPr>
        <w:t>P</w:t>
      </w:r>
      <w:r w:rsidRPr="00E83F8E">
        <w:rPr>
          <w:i/>
          <w:iCs/>
        </w:rPr>
        <w:t>rogramme de soutien au milieu municipal en patrimoine immobilier</w:t>
      </w:r>
      <w:r w:rsidRPr="00F52B03">
        <w:t xml:space="preserve"> afin de permettre l’ajout de nouveaux projets locaux de soutien à la restauration du patrimoine immobilier tel que détaillé dans le </w:t>
      </w:r>
      <w:r>
        <w:t>tableau synthèse de la demande</w:t>
      </w:r>
      <w:r w:rsidR="00F81B75">
        <w:t xml:space="preserve"> et q</w:t>
      </w:r>
      <w:r w:rsidRPr="00E83F8E">
        <w:t xml:space="preserve">ue Monsieur Normand Côté, préfet, soit désigné mandataire. </w:t>
      </w:r>
    </w:p>
    <w:p w14:paraId="3B7A4878" w14:textId="77777777" w:rsidR="00F52B03" w:rsidRPr="00E83F8E" w:rsidRDefault="00F52B03" w:rsidP="00F52B03">
      <w:pPr>
        <w:jc w:val="both"/>
      </w:pPr>
    </w:p>
    <w:p w14:paraId="5D3AFD6E" w14:textId="77777777" w:rsidR="00F52B03" w:rsidRDefault="00F52B03" w:rsidP="00356A0D">
      <w:pPr>
        <w:jc w:val="both"/>
      </w:pPr>
      <w:r w:rsidRPr="00C84B1E">
        <w:t xml:space="preserve">Les sommes supplémentaires demandées au ministère de la Culture et des Communications du Québec se chiffrent à 173 506 $, soit : </w:t>
      </w:r>
    </w:p>
    <w:p w14:paraId="3B195CFF" w14:textId="77777777" w:rsidR="00356A0D" w:rsidRPr="00C84B1E" w:rsidRDefault="00356A0D" w:rsidP="00356A0D">
      <w:pPr>
        <w:jc w:val="both"/>
      </w:pPr>
    </w:p>
    <w:tbl>
      <w:tblPr>
        <w:tblStyle w:val="Grilledutableau"/>
        <w:tblW w:w="0" w:type="auto"/>
        <w:jc w:val="center"/>
        <w:tblLook w:val="04A0" w:firstRow="1" w:lastRow="0" w:firstColumn="1" w:lastColumn="0" w:noHBand="0" w:noVBand="1"/>
      </w:tblPr>
      <w:tblGrid>
        <w:gridCol w:w="2157"/>
        <w:gridCol w:w="1641"/>
        <w:gridCol w:w="1530"/>
        <w:gridCol w:w="1890"/>
      </w:tblGrid>
      <w:tr w:rsidR="00F52B03" w14:paraId="532AF816" w14:textId="77777777" w:rsidTr="00F81B75">
        <w:trPr>
          <w:jc w:val="center"/>
        </w:trPr>
        <w:tc>
          <w:tcPr>
            <w:tcW w:w="2157" w:type="dxa"/>
            <w:shd w:val="clear" w:color="auto" w:fill="D9D9D9" w:themeFill="background1" w:themeFillShade="D9"/>
          </w:tcPr>
          <w:p w14:paraId="57117C06" w14:textId="77777777" w:rsidR="00F52B03" w:rsidRDefault="00F52B03" w:rsidP="00F81B75">
            <w:pPr>
              <w:jc w:val="center"/>
              <w:rPr>
                <w:b/>
              </w:rPr>
            </w:pPr>
            <w:r>
              <w:rPr>
                <w:b/>
              </w:rPr>
              <w:t>Bonification MCC</w:t>
            </w:r>
          </w:p>
        </w:tc>
        <w:tc>
          <w:tcPr>
            <w:tcW w:w="1641" w:type="dxa"/>
            <w:shd w:val="clear" w:color="auto" w:fill="D9D9D9" w:themeFill="background1" w:themeFillShade="D9"/>
          </w:tcPr>
          <w:p w14:paraId="54CFE6C4" w14:textId="77777777" w:rsidR="00F52B03" w:rsidRDefault="00F52B03" w:rsidP="00F81B75">
            <w:pPr>
              <w:jc w:val="center"/>
              <w:rPr>
                <w:b/>
              </w:rPr>
            </w:pPr>
            <w:r>
              <w:rPr>
                <w:b/>
              </w:rPr>
              <w:t>2022</w:t>
            </w:r>
          </w:p>
        </w:tc>
        <w:tc>
          <w:tcPr>
            <w:tcW w:w="1530" w:type="dxa"/>
            <w:shd w:val="clear" w:color="auto" w:fill="D9D9D9" w:themeFill="background1" w:themeFillShade="D9"/>
          </w:tcPr>
          <w:p w14:paraId="46D4DF52" w14:textId="77777777" w:rsidR="00F52B03" w:rsidRDefault="00F52B03" w:rsidP="00F81B75">
            <w:pPr>
              <w:jc w:val="center"/>
              <w:rPr>
                <w:b/>
              </w:rPr>
            </w:pPr>
            <w:r>
              <w:rPr>
                <w:b/>
              </w:rPr>
              <w:t>2023</w:t>
            </w:r>
          </w:p>
        </w:tc>
        <w:tc>
          <w:tcPr>
            <w:tcW w:w="1890" w:type="dxa"/>
            <w:shd w:val="clear" w:color="auto" w:fill="D9D9D9" w:themeFill="background1" w:themeFillShade="D9"/>
          </w:tcPr>
          <w:p w14:paraId="6F8818C4" w14:textId="77777777" w:rsidR="00F52B03" w:rsidRDefault="00F52B03" w:rsidP="00F81B75">
            <w:pPr>
              <w:jc w:val="center"/>
              <w:rPr>
                <w:b/>
              </w:rPr>
            </w:pPr>
            <w:r>
              <w:rPr>
                <w:b/>
              </w:rPr>
              <w:t>Total 2022-2023</w:t>
            </w:r>
          </w:p>
        </w:tc>
      </w:tr>
      <w:tr w:rsidR="00F52B03" w14:paraId="21C898C4" w14:textId="77777777" w:rsidTr="00F81B75">
        <w:trPr>
          <w:jc w:val="center"/>
        </w:trPr>
        <w:tc>
          <w:tcPr>
            <w:tcW w:w="2157" w:type="dxa"/>
          </w:tcPr>
          <w:p w14:paraId="327C3896" w14:textId="77777777" w:rsidR="00F52B03" w:rsidRDefault="00F52B03" w:rsidP="00F81B75">
            <w:pPr>
              <w:jc w:val="center"/>
              <w:rPr>
                <w:b/>
              </w:rPr>
            </w:pPr>
            <w:r>
              <w:rPr>
                <w:b/>
              </w:rPr>
              <w:t>Volet 1-A - 535125</w:t>
            </w:r>
          </w:p>
        </w:tc>
        <w:tc>
          <w:tcPr>
            <w:tcW w:w="1641" w:type="dxa"/>
          </w:tcPr>
          <w:p w14:paraId="6293AF1A" w14:textId="77777777" w:rsidR="00F52B03" w:rsidRDefault="00F52B03" w:rsidP="00F81B75">
            <w:pPr>
              <w:jc w:val="right"/>
              <w:rPr>
                <w:b/>
              </w:rPr>
            </w:pPr>
            <w:r>
              <w:rPr>
                <w:b/>
              </w:rPr>
              <w:t>28 500 $</w:t>
            </w:r>
          </w:p>
        </w:tc>
        <w:tc>
          <w:tcPr>
            <w:tcW w:w="1530" w:type="dxa"/>
          </w:tcPr>
          <w:p w14:paraId="56B165C4" w14:textId="77777777" w:rsidR="00F52B03" w:rsidRDefault="00F52B03" w:rsidP="00F81B75">
            <w:pPr>
              <w:jc w:val="right"/>
              <w:rPr>
                <w:b/>
              </w:rPr>
            </w:pPr>
            <w:r>
              <w:rPr>
                <w:b/>
              </w:rPr>
              <w:t>28 500 $</w:t>
            </w:r>
          </w:p>
        </w:tc>
        <w:tc>
          <w:tcPr>
            <w:tcW w:w="1890" w:type="dxa"/>
          </w:tcPr>
          <w:p w14:paraId="6E99EA90" w14:textId="77777777" w:rsidR="00F52B03" w:rsidRDefault="00F52B03" w:rsidP="00F81B75">
            <w:pPr>
              <w:jc w:val="right"/>
              <w:rPr>
                <w:b/>
              </w:rPr>
            </w:pPr>
            <w:r>
              <w:rPr>
                <w:b/>
              </w:rPr>
              <w:t>57 000 $</w:t>
            </w:r>
          </w:p>
        </w:tc>
      </w:tr>
      <w:tr w:rsidR="00F52B03" w14:paraId="46ECEBC5" w14:textId="77777777" w:rsidTr="00F81B75">
        <w:trPr>
          <w:jc w:val="center"/>
        </w:trPr>
        <w:tc>
          <w:tcPr>
            <w:tcW w:w="2157" w:type="dxa"/>
          </w:tcPr>
          <w:p w14:paraId="279953D2" w14:textId="77777777" w:rsidR="00F52B03" w:rsidRDefault="00F52B03" w:rsidP="00F81B75">
            <w:pPr>
              <w:jc w:val="center"/>
              <w:rPr>
                <w:b/>
              </w:rPr>
            </w:pPr>
            <w:r>
              <w:rPr>
                <w:b/>
              </w:rPr>
              <w:t>Volet 1-B - 535127</w:t>
            </w:r>
          </w:p>
        </w:tc>
        <w:tc>
          <w:tcPr>
            <w:tcW w:w="1641" w:type="dxa"/>
          </w:tcPr>
          <w:p w14:paraId="4031771B" w14:textId="77777777" w:rsidR="00F52B03" w:rsidRDefault="00F52B03" w:rsidP="00F81B75">
            <w:pPr>
              <w:jc w:val="right"/>
              <w:rPr>
                <w:b/>
              </w:rPr>
            </w:pPr>
            <w:r>
              <w:rPr>
                <w:b/>
              </w:rPr>
              <w:t>116 506 $</w:t>
            </w:r>
          </w:p>
        </w:tc>
        <w:tc>
          <w:tcPr>
            <w:tcW w:w="1530" w:type="dxa"/>
          </w:tcPr>
          <w:p w14:paraId="44B31C27" w14:textId="77777777" w:rsidR="00F52B03" w:rsidRPr="007A6B52" w:rsidRDefault="00F52B03" w:rsidP="00F81B75">
            <w:pPr>
              <w:pStyle w:val="Paragraphedeliste"/>
              <w:numPr>
                <w:ilvl w:val="0"/>
                <w:numId w:val="6"/>
              </w:numPr>
              <w:jc w:val="right"/>
              <w:rPr>
                <w:b/>
              </w:rPr>
            </w:pPr>
          </w:p>
        </w:tc>
        <w:tc>
          <w:tcPr>
            <w:tcW w:w="1890" w:type="dxa"/>
          </w:tcPr>
          <w:p w14:paraId="264BD9BD" w14:textId="77777777" w:rsidR="00F52B03" w:rsidRDefault="00F52B03" w:rsidP="00F81B75">
            <w:pPr>
              <w:jc w:val="right"/>
              <w:rPr>
                <w:b/>
              </w:rPr>
            </w:pPr>
            <w:r>
              <w:rPr>
                <w:b/>
              </w:rPr>
              <w:t>116 506 $</w:t>
            </w:r>
          </w:p>
        </w:tc>
      </w:tr>
      <w:tr w:rsidR="00F52B03" w14:paraId="15088DA4" w14:textId="77777777" w:rsidTr="00F81B75">
        <w:trPr>
          <w:jc w:val="center"/>
        </w:trPr>
        <w:tc>
          <w:tcPr>
            <w:tcW w:w="2157" w:type="dxa"/>
          </w:tcPr>
          <w:p w14:paraId="0A1DC2AE" w14:textId="77777777" w:rsidR="00F52B03" w:rsidRDefault="00F52B03" w:rsidP="00F81B75">
            <w:pPr>
              <w:jc w:val="center"/>
              <w:rPr>
                <w:b/>
              </w:rPr>
            </w:pPr>
            <w:r>
              <w:rPr>
                <w:b/>
              </w:rPr>
              <w:t>TOTAL</w:t>
            </w:r>
          </w:p>
        </w:tc>
        <w:tc>
          <w:tcPr>
            <w:tcW w:w="1641" w:type="dxa"/>
          </w:tcPr>
          <w:p w14:paraId="32C24615" w14:textId="77777777" w:rsidR="00F52B03" w:rsidRDefault="00F52B03" w:rsidP="00F81B75">
            <w:pPr>
              <w:jc w:val="right"/>
              <w:rPr>
                <w:b/>
              </w:rPr>
            </w:pPr>
            <w:r>
              <w:rPr>
                <w:b/>
              </w:rPr>
              <w:t>145 006 $</w:t>
            </w:r>
          </w:p>
        </w:tc>
        <w:tc>
          <w:tcPr>
            <w:tcW w:w="1530" w:type="dxa"/>
          </w:tcPr>
          <w:p w14:paraId="6207684C" w14:textId="77777777" w:rsidR="00F52B03" w:rsidRDefault="00F52B03" w:rsidP="00F81B75">
            <w:pPr>
              <w:jc w:val="right"/>
              <w:rPr>
                <w:b/>
              </w:rPr>
            </w:pPr>
            <w:r>
              <w:rPr>
                <w:b/>
              </w:rPr>
              <w:t xml:space="preserve">28 500 $ </w:t>
            </w:r>
          </w:p>
        </w:tc>
        <w:tc>
          <w:tcPr>
            <w:tcW w:w="1890" w:type="dxa"/>
          </w:tcPr>
          <w:p w14:paraId="51390F30" w14:textId="77777777" w:rsidR="00F52B03" w:rsidRDefault="00F52B03" w:rsidP="00F81B75">
            <w:pPr>
              <w:jc w:val="right"/>
              <w:rPr>
                <w:b/>
              </w:rPr>
            </w:pPr>
            <w:r>
              <w:rPr>
                <w:b/>
              </w:rPr>
              <w:t xml:space="preserve">173 506 $ </w:t>
            </w:r>
          </w:p>
        </w:tc>
      </w:tr>
    </w:tbl>
    <w:p w14:paraId="042E80F5" w14:textId="77777777" w:rsidR="00367A1D" w:rsidRDefault="00367A1D" w:rsidP="00F52B03">
      <w:pPr>
        <w:jc w:val="both"/>
      </w:pPr>
    </w:p>
    <w:p w14:paraId="0715E936" w14:textId="77777777" w:rsidR="00367A1D" w:rsidRDefault="00367A1D">
      <w:r>
        <w:br w:type="page"/>
      </w:r>
    </w:p>
    <w:p w14:paraId="6EA0648D" w14:textId="77777777" w:rsidR="00F52B03" w:rsidRPr="00F81B75" w:rsidRDefault="00F52B03" w:rsidP="00F52B03">
      <w:pPr>
        <w:jc w:val="both"/>
      </w:pPr>
    </w:p>
    <w:tbl>
      <w:tblPr>
        <w:tblStyle w:val="Grilledutableau"/>
        <w:tblW w:w="0" w:type="auto"/>
        <w:tblInd w:w="108" w:type="dxa"/>
        <w:tblLook w:val="04A0" w:firstRow="1" w:lastRow="0" w:firstColumn="1" w:lastColumn="0" w:noHBand="0" w:noVBand="1"/>
      </w:tblPr>
      <w:tblGrid>
        <w:gridCol w:w="2049"/>
        <w:gridCol w:w="2157"/>
        <w:gridCol w:w="2158"/>
        <w:gridCol w:w="2158"/>
      </w:tblGrid>
      <w:tr w:rsidR="00F52B03" w:rsidRPr="00F81B75" w14:paraId="50A7EB77" w14:textId="77777777" w:rsidTr="00F81B75">
        <w:tc>
          <w:tcPr>
            <w:tcW w:w="8522" w:type="dxa"/>
            <w:gridSpan w:val="4"/>
          </w:tcPr>
          <w:p w14:paraId="1A3E6E4F" w14:textId="77777777" w:rsidR="00F52B03" w:rsidRPr="00F81B75" w:rsidRDefault="00F52B03" w:rsidP="005B3B3C">
            <w:pPr>
              <w:spacing w:before="240" w:after="240"/>
              <w:rPr>
                <w:rFonts w:eastAsia="Arial"/>
              </w:rPr>
            </w:pPr>
            <w:r w:rsidRPr="00F81B75">
              <w:rPr>
                <w:b/>
              </w:rPr>
              <w:t>VOLET 1-A</w:t>
            </w:r>
            <w:r w:rsidRPr="00F81B75">
              <w:rPr>
                <w:rFonts w:eastAsia="Arial"/>
                <w:b/>
              </w:rPr>
              <w:t xml:space="preserve">    Aide à la restauration patrimoniale d’immeubles de propriété privée   </w:t>
            </w:r>
            <w:r w:rsidR="00356A0D">
              <w:rPr>
                <w:rFonts w:eastAsia="Arial"/>
                <w:b/>
              </w:rPr>
              <w:br/>
            </w:r>
            <w:r w:rsidRPr="00F81B75">
              <w:rPr>
                <w:bCs/>
              </w:rPr>
              <w:t>60 % MCC – 40 % municipalité locale</w:t>
            </w:r>
          </w:p>
          <w:p w14:paraId="681A948E" w14:textId="77777777" w:rsidR="00F52B03" w:rsidRPr="00F81B75" w:rsidRDefault="00F52B03" w:rsidP="005B3B3C">
            <w:pPr>
              <w:spacing w:before="240" w:after="240"/>
              <w:jc w:val="both"/>
              <w:rPr>
                <w:rFonts w:eastAsia="Arial"/>
              </w:rPr>
            </w:pPr>
            <w:r w:rsidRPr="00F81B75">
              <w:rPr>
                <w:rFonts w:eastAsia="Arial"/>
              </w:rPr>
              <w:t xml:space="preserve">Bonification du programme de restauration patrimoniale de Saint-Apollinaire avec investissement supplémentaire de 37 500 $ / an </w:t>
            </w:r>
            <w:r w:rsidRPr="00F81B75">
              <w:rPr>
                <w:rFonts w:eastAsia="Arial"/>
                <w:bCs/>
              </w:rPr>
              <w:t>(15 000 $ municipalité et 22 500 $ MCC)</w:t>
            </w:r>
          </w:p>
          <w:p w14:paraId="5EC1ECD7" w14:textId="77777777" w:rsidR="00F52B03" w:rsidRPr="00F81B75" w:rsidRDefault="00F52B03" w:rsidP="005B3B3C">
            <w:pPr>
              <w:spacing w:before="240" w:after="240"/>
              <w:jc w:val="both"/>
              <w:rPr>
                <w:b/>
              </w:rPr>
            </w:pPr>
            <w:r w:rsidRPr="00F81B75">
              <w:rPr>
                <w:rFonts w:eastAsia="Arial"/>
              </w:rPr>
              <w:t xml:space="preserve">Instauration d’un programme de restauration patrimoniale à Notre-Dame-du-Sacré-Cœur d’Issoudun avec investissement de 10 000 $ / an </w:t>
            </w:r>
            <w:r w:rsidRPr="00F81B75">
              <w:rPr>
                <w:rFonts w:eastAsia="Arial"/>
                <w:bCs/>
              </w:rPr>
              <w:t>(4 000 $ municipalité et 6 000 $ MCC)</w:t>
            </w:r>
          </w:p>
        </w:tc>
      </w:tr>
      <w:tr w:rsidR="00F52B03" w:rsidRPr="00F81B75" w14:paraId="1DD24F2F" w14:textId="77777777" w:rsidTr="00F81B75">
        <w:tc>
          <w:tcPr>
            <w:tcW w:w="2049" w:type="dxa"/>
          </w:tcPr>
          <w:p w14:paraId="55011BA1" w14:textId="77777777" w:rsidR="00F52B03" w:rsidRPr="00F81B75" w:rsidRDefault="00F52B03" w:rsidP="00F81B75">
            <w:pPr>
              <w:jc w:val="center"/>
              <w:rPr>
                <w:b/>
              </w:rPr>
            </w:pPr>
            <w:r w:rsidRPr="00F81B75">
              <w:rPr>
                <w:b/>
              </w:rPr>
              <w:t>Partenaires</w:t>
            </w:r>
          </w:p>
        </w:tc>
        <w:tc>
          <w:tcPr>
            <w:tcW w:w="2157" w:type="dxa"/>
          </w:tcPr>
          <w:p w14:paraId="268DE2CE" w14:textId="77777777" w:rsidR="00F52B03" w:rsidRPr="00F81B75" w:rsidRDefault="00F52B03" w:rsidP="00F81B75">
            <w:pPr>
              <w:jc w:val="center"/>
              <w:rPr>
                <w:b/>
              </w:rPr>
            </w:pPr>
            <w:r w:rsidRPr="00F81B75">
              <w:rPr>
                <w:b/>
              </w:rPr>
              <w:t>2022</w:t>
            </w:r>
          </w:p>
        </w:tc>
        <w:tc>
          <w:tcPr>
            <w:tcW w:w="2158" w:type="dxa"/>
          </w:tcPr>
          <w:p w14:paraId="2C42C138" w14:textId="77777777" w:rsidR="00F52B03" w:rsidRPr="00F81B75" w:rsidRDefault="00F52B03" w:rsidP="00F81B75">
            <w:pPr>
              <w:jc w:val="center"/>
              <w:rPr>
                <w:b/>
              </w:rPr>
            </w:pPr>
            <w:r w:rsidRPr="00F81B75">
              <w:rPr>
                <w:b/>
              </w:rPr>
              <w:t>2023</w:t>
            </w:r>
          </w:p>
        </w:tc>
        <w:tc>
          <w:tcPr>
            <w:tcW w:w="2158" w:type="dxa"/>
          </w:tcPr>
          <w:p w14:paraId="17FB46A8" w14:textId="77777777" w:rsidR="00F52B03" w:rsidRPr="00F81B75" w:rsidRDefault="00F52B03" w:rsidP="00F81B75">
            <w:pPr>
              <w:jc w:val="center"/>
              <w:rPr>
                <w:b/>
              </w:rPr>
            </w:pPr>
            <w:r w:rsidRPr="00F81B75">
              <w:rPr>
                <w:b/>
              </w:rPr>
              <w:t>Total 2022-2023</w:t>
            </w:r>
          </w:p>
        </w:tc>
      </w:tr>
      <w:tr w:rsidR="00F52B03" w:rsidRPr="00F81B75" w14:paraId="54AA8104" w14:textId="77777777" w:rsidTr="00F81B75">
        <w:tc>
          <w:tcPr>
            <w:tcW w:w="2049" w:type="dxa"/>
            <w:shd w:val="clear" w:color="auto" w:fill="31849B" w:themeFill="accent5" w:themeFillShade="BF"/>
          </w:tcPr>
          <w:p w14:paraId="283481BC" w14:textId="77777777" w:rsidR="00F52B03" w:rsidRPr="00F81B75" w:rsidRDefault="00F52B03" w:rsidP="00F81B75">
            <w:pPr>
              <w:jc w:val="center"/>
              <w:rPr>
                <w:b/>
              </w:rPr>
            </w:pPr>
            <w:r w:rsidRPr="00F81B75">
              <w:rPr>
                <w:b/>
              </w:rPr>
              <w:t>Demande MCC</w:t>
            </w:r>
          </w:p>
        </w:tc>
        <w:tc>
          <w:tcPr>
            <w:tcW w:w="2157" w:type="dxa"/>
            <w:shd w:val="clear" w:color="auto" w:fill="31849B" w:themeFill="accent5" w:themeFillShade="BF"/>
          </w:tcPr>
          <w:p w14:paraId="0161E3F7" w14:textId="77777777" w:rsidR="00F52B03" w:rsidRPr="00F81B75" w:rsidRDefault="00F52B03" w:rsidP="00F81B75">
            <w:pPr>
              <w:jc w:val="center"/>
              <w:rPr>
                <w:b/>
              </w:rPr>
            </w:pPr>
            <w:r w:rsidRPr="00F81B75">
              <w:rPr>
                <w:b/>
              </w:rPr>
              <w:t>28 500 $</w:t>
            </w:r>
          </w:p>
        </w:tc>
        <w:tc>
          <w:tcPr>
            <w:tcW w:w="2158" w:type="dxa"/>
            <w:shd w:val="clear" w:color="auto" w:fill="31849B" w:themeFill="accent5" w:themeFillShade="BF"/>
          </w:tcPr>
          <w:p w14:paraId="237325F7" w14:textId="77777777" w:rsidR="00F52B03" w:rsidRPr="00F81B75" w:rsidRDefault="00F52B03" w:rsidP="00F81B75">
            <w:pPr>
              <w:jc w:val="center"/>
              <w:rPr>
                <w:b/>
              </w:rPr>
            </w:pPr>
            <w:r w:rsidRPr="00F81B75">
              <w:rPr>
                <w:b/>
              </w:rPr>
              <w:t>28 500 $</w:t>
            </w:r>
          </w:p>
        </w:tc>
        <w:tc>
          <w:tcPr>
            <w:tcW w:w="2158" w:type="dxa"/>
            <w:shd w:val="clear" w:color="auto" w:fill="31849B" w:themeFill="accent5" w:themeFillShade="BF"/>
          </w:tcPr>
          <w:p w14:paraId="13844728" w14:textId="77777777" w:rsidR="00F52B03" w:rsidRPr="00F81B75" w:rsidRDefault="00F52B03" w:rsidP="00F81B75">
            <w:pPr>
              <w:jc w:val="center"/>
              <w:rPr>
                <w:b/>
              </w:rPr>
            </w:pPr>
            <w:r w:rsidRPr="00F81B75">
              <w:rPr>
                <w:b/>
              </w:rPr>
              <w:t>57 000 $</w:t>
            </w:r>
          </w:p>
        </w:tc>
      </w:tr>
      <w:tr w:rsidR="00F52B03" w:rsidRPr="00F81B75" w14:paraId="4C13FB40" w14:textId="77777777" w:rsidTr="00F81B75">
        <w:tc>
          <w:tcPr>
            <w:tcW w:w="2049" w:type="dxa"/>
            <w:shd w:val="clear" w:color="auto" w:fill="FFC000"/>
          </w:tcPr>
          <w:p w14:paraId="2C24507B" w14:textId="77777777" w:rsidR="00F52B03" w:rsidRPr="00F81B75" w:rsidRDefault="00F52B03" w:rsidP="00F81B75">
            <w:pPr>
              <w:jc w:val="center"/>
              <w:rPr>
                <w:b/>
              </w:rPr>
            </w:pPr>
            <w:r w:rsidRPr="00F81B75">
              <w:rPr>
                <w:b/>
              </w:rPr>
              <w:t>MRC de Lotbinière</w:t>
            </w:r>
          </w:p>
        </w:tc>
        <w:tc>
          <w:tcPr>
            <w:tcW w:w="2157" w:type="dxa"/>
            <w:shd w:val="clear" w:color="auto" w:fill="FFC000"/>
          </w:tcPr>
          <w:p w14:paraId="08304E90" w14:textId="77777777" w:rsidR="00F52B03" w:rsidRPr="00F81B75" w:rsidRDefault="00F52B03" w:rsidP="00F81B75">
            <w:pPr>
              <w:jc w:val="center"/>
              <w:rPr>
                <w:b/>
              </w:rPr>
            </w:pPr>
            <w:r w:rsidRPr="00F81B75">
              <w:rPr>
                <w:b/>
              </w:rPr>
              <w:t>19 000 $</w:t>
            </w:r>
          </w:p>
        </w:tc>
        <w:tc>
          <w:tcPr>
            <w:tcW w:w="2158" w:type="dxa"/>
            <w:shd w:val="clear" w:color="auto" w:fill="FFC000"/>
          </w:tcPr>
          <w:p w14:paraId="40428F8D" w14:textId="77777777" w:rsidR="00F52B03" w:rsidRPr="00F81B75" w:rsidRDefault="00F52B03" w:rsidP="00F81B75">
            <w:pPr>
              <w:jc w:val="center"/>
              <w:rPr>
                <w:b/>
              </w:rPr>
            </w:pPr>
            <w:r w:rsidRPr="00F81B75">
              <w:rPr>
                <w:b/>
              </w:rPr>
              <w:t>19 000 $</w:t>
            </w:r>
          </w:p>
        </w:tc>
        <w:tc>
          <w:tcPr>
            <w:tcW w:w="2158" w:type="dxa"/>
            <w:shd w:val="clear" w:color="auto" w:fill="FFC000"/>
          </w:tcPr>
          <w:p w14:paraId="5489F8A0" w14:textId="77777777" w:rsidR="00F52B03" w:rsidRPr="00F81B75" w:rsidRDefault="00F52B03" w:rsidP="00F81B75">
            <w:pPr>
              <w:jc w:val="center"/>
              <w:rPr>
                <w:b/>
              </w:rPr>
            </w:pPr>
            <w:r w:rsidRPr="00F81B75">
              <w:rPr>
                <w:b/>
              </w:rPr>
              <w:t>38 000 $</w:t>
            </w:r>
          </w:p>
        </w:tc>
      </w:tr>
      <w:tr w:rsidR="00F52B03" w:rsidRPr="00F81B75" w14:paraId="37761D96" w14:textId="77777777" w:rsidTr="00F81B75">
        <w:tc>
          <w:tcPr>
            <w:tcW w:w="2049" w:type="dxa"/>
          </w:tcPr>
          <w:p w14:paraId="359A9A05" w14:textId="77777777" w:rsidR="00F52B03" w:rsidRPr="00F81B75" w:rsidRDefault="00F52B03" w:rsidP="00F81B75">
            <w:pPr>
              <w:jc w:val="center"/>
              <w:rPr>
                <w:b/>
              </w:rPr>
            </w:pPr>
            <w:r w:rsidRPr="00F81B75">
              <w:rPr>
                <w:b/>
              </w:rPr>
              <w:t>TOTAL Volet 1-A</w:t>
            </w:r>
          </w:p>
        </w:tc>
        <w:tc>
          <w:tcPr>
            <w:tcW w:w="2157" w:type="dxa"/>
          </w:tcPr>
          <w:p w14:paraId="07138E82" w14:textId="77777777" w:rsidR="00F52B03" w:rsidRPr="00F81B75" w:rsidRDefault="00F52B03" w:rsidP="00F81B75">
            <w:pPr>
              <w:jc w:val="center"/>
              <w:rPr>
                <w:b/>
              </w:rPr>
            </w:pPr>
            <w:r w:rsidRPr="00F81B75">
              <w:rPr>
                <w:b/>
              </w:rPr>
              <w:t>47 500 $</w:t>
            </w:r>
          </w:p>
        </w:tc>
        <w:tc>
          <w:tcPr>
            <w:tcW w:w="2158" w:type="dxa"/>
          </w:tcPr>
          <w:p w14:paraId="144EB8CB" w14:textId="77777777" w:rsidR="00F52B03" w:rsidRPr="00F81B75" w:rsidRDefault="00F52B03" w:rsidP="00F81B75">
            <w:pPr>
              <w:jc w:val="center"/>
              <w:rPr>
                <w:b/>
              </w:rPr>
            </w:pPr>
            <w:r w:rsidRPr="00F81B75">
              <w:rPr>
                <w:b/>
              </w:rPr>
              <w:t xml:space="preserve">47 500 $ </w:t>
            </w:r>
          </w:p>
        </w:tc>
        <w:tc>
          <w:tcPr>
            <w:tcW w:w="2158" w:type="dxa"/>
          </w:tcPr>
          <w:p w14:paraId="2B13F3A0" w14:textId="77777777" w:rsidR="00F52B03" w:rsidRPr="00F81B75" w:rsidRDefault="00F52B03" w:rsidP="00F81B75">
            <w:pPr>
              <w:jc w:val="center"/>
              <w:rPr>
                <w:b/>
              </w:rPr>
            </w:pPr>
            <w:r w:rsidRPr="00F81B75">
              <w:rPr>
                <w:b/>
              </w:rPr>
              <w:t xml:space="preserve">95 000 $ </w:t>
            </w:r>
          </w:p>
        </w:tc>
      </w:tr>
    </w:tbl>
    <w:p w14:paraId="4959E2E0" w14:textId="77777777" w:rsidR="00F52B03" w:rsidRPr="00F81B75" w:rsidRDefault="00F52B03" w:rsidP="00F52B03"/>
    <w:tbl>
      <w:tblPr>
        <w:tblStyle w:val="Grilledutableau"/>
        <w:tblW w:w="0" w:type="auto"/>
        <w:tblInd w:w="108" w:type="dxa"/>
        <w:tblLook w:val="04A0" w:firstRow="1" w:lastRow="0" w:firstColumn="1" w:lastColumn="0" w:noHBand="0" w:noVBand="1"/>
      </w:tblPr>
      <w:tblGrid>
        <w:gridCol w:w="2049"/>
        <w:gridCol w:w="2157"/>
        <w:gridCol w:w="2158"/>
        <w:gridCol w:w="2158"/>
      </w:tblGrid>
      <w:tr w:rsidR="00F52B03" w:rsidRPr="00F81B75" w14:paraId="625D758C" w14:textId="77777777" w:rsidTr="00F81B75">
        <w:tc>
          <w:tcPr>
            <w:tcW w:w="8522" w:type="dxa"/>
            <w:gridSpan w:val="4"/>
          </w:tcPr>
          <w:p w14:paraId="18618DFC" w14:textId="77777777" w:rsidR="00F52B03" w:rsidRPr="00F81B75" w:rsidRDefault="00F52B03" w:rsidP="005B3B3C">
            <w:pPr>
              <w:spacing w:before="240" w:after="240"/>
            </w:pPr>
            <w:r w:rsidRPr="00367A1D">
              <w:rPr>
                <w:b/>
                <w:bCs/>
              </w:rPr>
              <w:t xml:space="preserve">VOLET 1-B   </w:t>
            </w:r>
            <w:r w:rsidRPr="00367A1D">
              <w:rPr>
                <w:rFonts w:eastAsia="Arial"/>
                <w:b/>
                <w:bCs/>
              </w:rPr>
              <w:t xml:space="preserve">Aide à la restauration patrimoniale d’immeubles de propriété municipale </w:t>
            </w:r>
            <w:r w:rsidRPr="00F81B75">
              <w:t xml:space="preserve">        </w:t>
            </w:r>
            <w:r w:rsidR="00356A0D">
              <w:br/>
            </w:r>
            <w:r w:rsidRPr="00F81B75">
              <w:rPr>
                <w:bCs/>
              </w:rPr>
              <w:t>50 % MCC – 50 % municipalité locale</w:t>
            </w:r>
          </w:p>
          <w:p w14:paraId="7190B185" w14:textId="77777777" w:rsidR="00F52B03" w:rsidRPr="00F81B75" w:rsidRDefault="00F52B03" w:rsidP="005B3B3C">
            <w:pPr>
              <w:spacing w:before="240" w:after="240"/>
              <w:jc w:val="both"/>
              <w:rPr>
                <w:rFonts w:eastAsia="Arial"/>
              </w:rPr>
            </w:pPr>
            <w:r w:rsidRPr="00F81B75">
              <w:rPr>
                <w:rFonts w:eastAsia="Arial"/>
              </w:rPr>
              <w:t xml:space="preserve">Bonification de l’aide accordée pour la restauration de l’ancien presbytère de Saint-Antoine-de-Tilly, coûts excédentaires de 129 432 $  </w:t>
            </w:r>
            <w:r w:rsidRPr="00F81B75">
              <w:rPr>
                <w:rFonts w:eastAsia="Arial"/>
                <w:bCs/>
              </w:rPr>
              <w:t>(contribution de 50 % par la municipalité, soit 64 716 $).</w:t>
            </w:r>
          </w:p>
          <w:p w14:paraId="56F72544" w14:textId="77777777" w:rsidR="00F52B03" w:rsidRPr="00F81B75" w:rsidRDefault="00F52B03" w:rsidP="005B3B3C">
            <w:pPr>
              <w:spacing w:before="240" w:after="240"/>
              <w:rPr>
                <w:b/>
              </w:rPr>
            </w:pPr>
            <w:r w:rsidRPr="00F81B75">
              <w:rPr>
                <w:rFonts w:eastAsia="Arial"/>
              </w:rPr>
              <w:t xml:space="preserve">Restauration du presbytère de Saint-Gilles, selon l’audit technique CAPCHA à 103 580 $ </w:t>
            </w:r>
            <w:r w:rsidRPr="00F81B75">
              <w:rPr>
                <w:rFonts w:eastAsia="Arial"/>
                <w:bCs/>
              </w:rPr>
              <w:t>(contribution de 50 % par la municipalité, soit 51 790 $)</w:t>
            </w:r>
          </w:p>
        </w:tc>
      </w:tr>
      <w:tr w:rsidR="00F52B03" w:rsidRPr="00F81B75" w14:paraId="3826972D" w14:textId="77777777" w:rsidTr="00F81B75">
        <w:tc>
          <w:tcPr>
            <w:tcW w:w="2049" w:type="dxa"/>
          </w:tcPr>
          <w:p w14:paraId="36735F84" w14:textId="77777777" w:rsidR="00F52B03" w:rsidRPr="00F81B75" w:rsidRDefault="00F52B03" w:rsidP="00F81B75">
            <w:pPr>
              <w:spacing w:after="120"/>
              <w:jc w:val="center"/>
              <w:rPr>
                <w:b/>
              </w:rPr>
            </w:pPr>
            <w:r w:rsidRPr="00F81B75">
              <w:rPr>
                <w:b/>
              </w:rPr>
              <w:t>Partenaires</w:t>
            </w:r>
          </w:p>
        </w:tc>
        <w:tc>
          <w:tcPr>
            <w:tcW w:w="2157" w:type="dxa"/>
          </w:tcPr>
          <w:p w14:paraId="032414C3" w14:textId="77777777" w:rsidR="00F52B03" w:rsidRPr="00F81B75" w:rsidRDefault="00F52B03" w:rsidP="00F81B75">
            <w:pPr>
              <w:spacing w:after="120"/>
              <w:jc w:val="center"/>
              <w:rPr>
                <w:b/>
              </w:rPr>
            </w:pPr>
            <w:r w:rsidRPr="00F81B75">
              <w:rPr>
                <w:b/>
              </w:rPr>
              <w:t>2022</w:t>
            </w:r>
          </w:p>
        </w:tc>
        <w:tc>
          <w:tcPr>
            <w:tcW w:w="2158" w:type="dxa"/>
          </w:tcPr>
          <w:p w14:paraId="1A3D2D19" w14:textId="77777777" w:rsidR="00F52B03" w:rsidRPr="00F81B75" w:rsidRDefault="00F52B03" w:rsidP="00F81B75">
            <w:pPr>
              <w:spacing w:after="120"/>
              <w:jc w:val="center"/>
              <w:rPr>
                <w:b/>
              </w:rPr>
            </w:pPr>
            <w:r w:rsidRPr="00F81B75">
              <w:rPr>
                <w:b/>
              </w:rPr>
              <w:t>2023</w:t>
            </w:r>
          </w:p>
        </w:tc>
        <w:tc>
          <w:tcPr>
            <w:tcW w:w="2158" w:type="dxa"/>
          </w:tcPr>
          <w:p w14:paraId="37F7CAA9" w14:textId="77777777" w:rsidR="00F52B03" w:rsidRPr="00F81B75" w:rsidRDefault="00F52B03" w:rsidP="00F81B75">
            <w:pPr>
              <w:spacing w:after="120"/>
              <w:jc w:val="center"/>
              <w:rPr>
                <w:b/>
              </w:rPr>
            </w:pPr>
            <w:r w:rsidRPr="00F81B75">
              <w:rPr>
                <w:b/>
              </w:rPr>
              <w:t>Total 2022-2023</w:t>
            </w:r>
          </w:p>
        </w:tc>
      </w:tr>
      <w:tr w:rsidR="00F52B03" w:rsidRPr="00F81B75" w14:paraId="3B5E53A3" w14:textId="77777777" w:rsidTr="00F81B75">
        <w:tc>
          <w:tcPr>
            <w:tcW w:w="2049" w:type="dxa"/>
            <w:shd w:val="clear" w:color="auto" w:fill="31849B" w:themeFill="accent5" w:themeFillShade="BF"/>
          </w:tcPr>
          <w:p w14:paraId="3B8274C3" w14:textId="77777777" w:rsidR="00F52B03" w:rsidRPr="00F81B75" w:rsidRDefault="00F52B03" w:rsidP="00F81B75">
            <w:pPr>
              <w:spacing w:after="120"/>
              <w:jc w:val="center"/>
              <w:rPr>
                <w:b/>
              </w:rPr>
            </w:pPr>
            <w:r w:rsidRPr="00F81B75">
              <w:rPr>
                <w:b/>
              </w:rPr>
              <w:t>Demande MCC</w:t>
            </w:r>
          </w:p>
        </w:tc>
        <w:tc>
          <w:tcPr>
            <w:tcW w:w="2157" w:type="dxa"/>
            <w:shd w:val="clear" w:color="auto" w:fill="31849B" w:themeFill="accent5" w:themeFillShade="BF"/>
          </w:tcPr>
          <w:p w14:paraId="16C62765" w14:textId="77777777" w:rsidR="00F52B03" w:rsidRPr="00F81B75" w:rsidRDefault="00F52B03" w:rsidP="00F81B75">
            <w:pPr>
              <w:spacing w:after="120"/>
              <w:jc w:val="center"/>
              <w:rPr>
                <w:b/>
              </w:rPr>
            </w:pPr>
            <w:r w:rsidRPr="00F81B75">
              <w:rPr>
                <w:b/>
              </w:rPr>
              <w:t>116 506 $</w:t>
            </w:r>
          </w:p>
        </w:tc>
        <w:tc>
          <w:tcPr>
            <w:tcW w:w="2158" w:type="dxa"/>
            <w:shd w:val="clear" w:color="auto" w:fill="31849B" w:themeFill="accent5" w:themeFillShade="BF"/>
          </w:tcPr>
          <w:p w14:paraId="4AE21D44" w14:textId="77777777" w:rsidR="00F52B03" w:rsidRPr="00F81B75" w:rsidRDefault="00F52B03" w:rsidP="00F81B75">
            <w:pPr>
              <w:spacing w:after="120"/>
              <w:jc w:val="center"/>
              <w:rPr>
                <w:b/>
              </w:rPr>
            </w:pPr>
            <w:r w:rsidRPr="00F81B75">
              <w:rPr>
                <w:b/>
              </w:rPr>
              <w:t>-</w:t>
            </w:r>
          </w:p>
        </w:tc>
        <w:tc>
          <w:tcPr>
            <w:tcW w:w="2158" w:type="dxa"/>
            <w:shd w:val="clear" w:color="auto" w:fill="31849B" w:themeFill="accent5" w:themeFillShade="BF"/>
          </w:tcPr>
          <w:p w14:paraId="5F898FCB" w14:textId="77777777" w:rsidR="00F52B03" w:rsidRPr="00F81B75" w:rsidRDefault="00F52B03" w:rsidP="00F81B75">
            <w:pPr>
              <w:spacing w:after="120"/>
              <w:jc w:val="center"/>
              <w:rPr>
                <w:b/>
              </w:rPr>
            </w:pPr>
            <w:r w:rsidRPr="00F81B75">
              <w:rPr>
                <w:b/>
              </w:rPr>
              <w:t>116 506 $</w:t>
            </w:r>
          </w:p>
        </w:tc>
      </w:tr>
      <w:tr w:rsidR="00F52B03" w:rsidRPr="00F81B75" w14:paraId="294CD919" w14:textId="77777777" w:rsidTr="00F81B75">
        <w:tc>
          <w:tcPr>
            <w:tcW w:w="2049" w:type="dxa"/>
            <w:shd w:val="clear" w:color="auto" w:fill="FFC000"/>
          </w:tcPr>
          <w:p w14:paraId="2CBB557B" w14:textId="77777777" w:rsidR="00F52B03" w:rsidRPr="00F81B75" w:rsidRDefault="00F52B03" w:rsidP="00F81B75">
            <w:pPr>
              <w:spacing w:after="120"/>
              <w:jc w:val="center"/>
              <w:rPr>
                <w:b/>
              </w:rPr>
            </w:pPr>
            <w:r w:rsidRPr="00F81B75">
              <w:rPr>
                <w:b/>
              </w:rPr>
              <w:t>MRC de Lotbinière</w:t>
            </w:r>
          </w:p>
        </w:tc>
        <w:tc>
          <w:tcPr>
            <w:tcW w:w="2157" w:type="dxa"/>
            <w:shd w:val="clear" w:color="auto" w:fill="FFC000"/>
          </w:tcPr>
          <w:p w14:paraId="29CB0B2E" w14:textId="77777777" w:rsidR="00F52B03" w:rsidRPr="00F81B75" w:rsidRDefault="00F52B03" w:rsidP="00F81B75">
            <w:pPr>
              <w:spacing w:after="120"/>
              <w:jc w:val="center"/>
              <w:rPr>
                <w:b/>
              </w:rPr>
            </w:pPr>
            <w:r w:rsidRPr="00F81B75">
              <w:rPr>
                <w:b/>
              </w:rPr>
              <w:t>116 506 $</w:t>
            </w:r>
          </w:p>
        </w:tc>
        <w:tc>
          <w:tcPr>
            <w:tcW w:w="2158" w:type="dxa"/>
            <w:shd w:val="clear" w:color="auto" w:fill="FFC000"/>
          </w:tcPr>
          <w:p w14:paraId="6D789FBA" w14:textId="77777777" w:rsidR="00F52B03" w:rsidRPr="00F81B75" w:rsidRDefault="00F52B03" w:rsidP="00F81B75">
            <w:pPr>
              <w:spacing w:after="120"/>
              <w:jc w:val="center"/>
              <w:rPr>
                <w:b/>
              </w:rPr>
            </w:pPr>
            <w:r w:rsidRPr="00F81B75">
              <w:rPr>
                <w:b/>
              </w:rPr>
              <w:t>-</w:t>
            </w:r>
          </w:p>
        </w:tc>
        <w:tc>
          <w:tcPr>
            <w:tcW w:w="2158" w:type="dxa"/>
            <w:shd w:val="clear" w:color="auto" w:fill="FFC000"/>
          </w:tcPr>
          <w:p w14:paraId="47948F5E" w14:textId="77777777" w:rsidR="00F52B03" w:rsidRPr="00F81B75" w:rsidRDefault="00F52B03" w:rsidP="00F81B75">
            <w:pPr>
              <w:spacing w:after="120"/>
              <w:jc w:val="center"/>
              <w:rPr>
                <w:b/>
              </w:rPr>
            </w:pPr>
            <w:r w:rsidRPr="00F81B75">
              <w:rPr>
                <w:b/>
              </w:rPr>
              <w:t>116 506 $</w:t>
            </w:r>
          </w:p>
        </w:tc>
      </w:tr>
      <w:tr w:rsidR="00F52B03" w:rsidRPr="00F81B75" w14:paraId="407765A7" w14:textId="77777777" w:rsidTr="00F81B75">
        <w:tc>
          <w:tcPr>
            <w:tcW w:w="2049" w:type="dxa"/>
          </w:tcPr>
          <w:p w14:paraId="043166A8" w14:textId="77777777" w:rsidR="00F52B03" w:rsidRPr="00F81B75" w:rsidRDefault="00F52B03" w:rsidP="00F81B75">
            <w:pPr>
              <w:spacing w:after="120"/>
              <w:jc w:val="center"/>
              <w:rPr>
                <w:b/>
              </w:rPr>
            </w:pPr>
            <w:r w:rsidRPr="00F81B75">
              <w:rPr>
                <w:b/>
              </w:rPr>
              <w:t>TOTAL Volet 1-A</w:t>
            </w:r>
          </w:p>
        </w:tc>
        <w:tc>
          <w:tcPr>
            <w:tcW w:w="2157" w:type="dxa"/>
          </w:tcPr>
          <w:p w14:paraId="763BF4F3" w14:textId="77777777" w:rsidR="00F52B03" w:rsidRPr="00F81B75" w:rsidRDefault="00F52B03" w:rsidP="00F81B75">
            <w:pPr>
              <w:spacing w:after="120"/>
              <w:jc w:val="center"/>
              <w:rPr>
                <w:b/>
              </w:rPr>
            </w:pPr>
            <w:r w:rsidRPr="00F81B75">
              <w:rPr>
                <w:b/>
              </w:rPr>
              <w:t>233 012 $</w:t>
            </w:r>
          </w:p>
        </w:tc>
        <w:tc>
          <w:tcPr>
            <w:tcW w:w="2158" w:type="dxa"/>
          </w:tcPr>
          <w:p w14:paraId="7530F7C6" w14:textId="353F3F84" w:rsidR="00F52B03" w:rsidRPr="00F81B75" w:rsidRDefault="00F52B03" w:rsidP="00F81B75">
            <w:pPr>
              <w:spacing w:after="120"/>
              <w:jc w:val="center"/>
              <w:rPr>
                <w:b/>
              </w:rPr>
            </w:pPr>
            <w:r w:rsidRPr="00F81B75">
              <w:rPr>
                <w:b/>
              </w:rPr>
              <w:t>-</w:t>
            </w:r>
          </w:p>
        </w:tc>
        <w:tc>
          <w:tcPr>
            <w:tcW w:w="2158" w:type="dxa"/>
          </w:tcPr>
          <w:p w14:paraId="729E5D8A" w14:textId="77777777" w:rsidR="00F52B03" w:rsidRPr="00F81B75" w:rsidRDefault="00F52B03" w:rsidP="00F81B75">
            <w:pPr>
              <w:spacing w:after="120"/>
              <w:jc w:val="center"/>
              <w:rPr>
                <w:b/>
              </w:rPr>
            </w:pPr>
            <w:r w:rsidRPr="00F81B75">
              <w:rPr>
                <w:b/>
              </w:rPr>
              <w:t xml:space="preserve">233 012 $ </w:t>
            </w:r>
          </w:p>
        </w:tc>
      </w:tr>
    </w:tbl>
    <w:p w14:paraId="3F838E83" w14:textId="77777777" w:rsidR="0021126E" w:rsidRPr="00F81B75" w:rsidRDefault="0021126E" w:rsidP="003A5A5F">
      <w:pPr>
        <w:jc w:val="both"/>
      </w:pPr>
    </w:p>
    <w:p w14:paraId="34FEFF13" w14:textId="77777777" w:rsidR="0021126E" w:rsidRDefault="0021126E" w:rsidP="003A5A5F">
      <w:pPr>
        <w:jc w:val="both"/>
      </w:pPr>
      <w:bookmarkStart w:id="8" w:name="_Hlk88827583"/>
    </w:p>
    <w:p w14:paraId="358C3A52" w14:textId="77777777" w:rsidR="0021126E" w:rsidRDefault="007065F3" w:rsidP="0021126E">
      <w:pPr>
        <w:pStyle w:val="Titrersolution"/>
        <w:tabs>
          <w:tab w:val="clear" w:pos="2880"/>
        </w:tabs>
        <w:spacing w:line="240" w:lineRule="atLeast"/>
        <w:ind w:left="0" w:hanging="1800"/>
        <w:rPr>
          <w:rFonts w:ascii="Times New Roman Gras" w:hAnsi="Times New Roman Gras"/>
          <w:bCs/>
          <w:caps/>
        </w:rPr>
      </w:pPr>
      <w:bookmarkStart w:id="9" w:name="_Hlk88826498"/>
      <w:r>
        <w:rPr>
          <w:rFonts w:ascii="Times New Roman" w:hAnsi="Times New Roman"/>
        </w:rPr>
        <w:t>419-11-2021</w:t>
      </w:r>
      <w:r w:rsidR="0021126E">
        <w:rPr>
          <w:rFonts w:ascii="Times New Roman" w:hAnsi="Times New Roman"/>
        </w:rPr>
        <w:tab/>
      </w:r>
      <w:r w:rsidR="0021126E">
        <w:rPr>
          <w:rFonts w:ascii="Times New Roman Gras" w:hAnsi="Times New Roman Gras"/>
          <w:bCs/>
          <w:caps/>
        </w:rPr>
        <w:t>p</w:t>
      </w:r>
      <w:r w:rsidR="00076ED1">
        <w:rPr>
          <w:rFonts w:ascii="Times New Roman Gras" w:hAnsi="Times New Roman Gras"/>
          <w:bCs/>
          <w:caps/>
        </w:rPr>
        <w:t>ROGRAMME D’</w:t>
      </w:r>
      <w:r w:rsidR="0021126E">
        <w:rPr>
          <w:rFonts w:ascii="Times New Roman Gras" w:hAnsi="Times New Roman Gras"/>
          <w:bCs/>
          <w:caps/>
        </w:rPr>
        <w:t>a</w:t>
      </w:r>
      <w:r w:rsidR="00076ED1">
        <w:rPr>
          <w:rFonts w:ascii="Times New Roman Gras" w:hAnsi="Times New Roman Gras"/>
          <w:bCs/>
          <w:caps/>
        </w:rPr>
        <w:t>PPUI AUX COLLECTIVITÉS(PAC)</w:t>
      </w:r>
      <w:r w:rsidR="00F81B75">
        <w:rPr>
          <w:rFonts w:ascii="Times New Roman Gras" w:hAnsi="Times New Roman Gras"/>
          <w:bCs/>
          <w:caps/>
        </w:rPr>
        <w:t xml:space="preserve"> – </w:t>
      </w:r>
      <w:r w:rsidR="0021126E">
        <w:rPr>
          <w:rFonts w:ascii="Times New Roman Gras" w:hAnsi="Times New Roman Gras"/>
          <w:bCs/>
          <w:caps/>
        </w:rPr>
        <w:t>mrc</w:t>
      </w:r>
      <w:r w:rsidR="00F81B75">
        <w:rPr>
          <w:rFonts w:ascii="Times New Roman Gras" w:hAnsi="Times New Roman Gras"/>
          <w:bCs/>
          <w:caps/>
        </w:rPr>
        <w:t xml:space="preserve"> </w:t>
      </w:r>
      <w:r w:rsidR="0021126E">
        <w:rPr>
          <w:rFonts w:ascii="Times New Roman Gras" w:hAnsi="Times New Roman Gras"/>
          <w:bCs/>
          <w:caps/>
        </w:rPr>
        <w:t>phase 2 – signature de la convention avec le mifi</w:t>
      </w:r>
    </w:p>
    <w:p w14:paraId="5FA61B07" w14:textId="77777777" w:rsidR="007A495D" w:rsidRDefault="007A495D" w:rsidP="003A5A5F">
      <w:pPr>
        <w:jc w:val="both"/>
      </w:pPr>
    </w:p>
    <w:p w14:paraId="0267C113" w14:textId="1B4F6DF4" w:rsidR="007A495D" w:rsidRDefault="007A495D" w:rsidP="00E63BB7">
      <w:pPr>
        <w:jc w:val="both"/>
      </w:pPr>
      <w:r>
        <w:t xml:space="preserve">Attendu </w:t>
      </w:r>
      <w:r w:rsidR="00076ED1">
        <w:t xml:space="preserve">que </w:t>
      </w:r>
      <w:r w:rsidR="00E63BB7">
        <w:t xml:space="preserve">la résolution # </w:t>
      </w:r>
      <w:r w:rsidR="002D6590">
        <w:t>250-07-2021</w:t>
      </w:r>
      <w:r w:rsidR="00711A62">
        <w:t>,</w:t>
      </w:r>
      <w:r w:rsidR="00076ED1">
        <w:t xml:space="preserve"> précisant le plan d’action</w:t>
      </w:r>
      <w:r w:rsidR="00711A62">
        <w:t>,</w:t>
      </w:r>
      <w:r w:rsidR="00076ED1">
        <w:t xml:space="preserve"> autorisait le dépôt d’une demande de </w:t>
      </w:r>
      <w:r w:rsidR="00711A62">
        <w:t>financement</w:t>
      </w:r>
      <w:r w:rsidR="00711A62" w:rsidRPr="00711A62">
        <w:t xml:space="preserve"> </w:t>
      </w:r>
      <w:r w:rsidR="00711A62">
        <w:t>au PAC-MRC phase 2 au MIFI</w:t>
      </w:r>
      <w:r w:rsidR="005E65A6">
        <w:t xml:space="preserve"> et présentait le montage financier suivant :</w:t>
      </w:r>
    </w:p>
    <w:p w14:paraId="378631DC" w14:textId="5139E402" w:rsidR="005E65A6" w:rsidRDefault="005E65A6">
      <w:r>
        <w:br w:type="page"/>
      </w:r>
    </w:p>
    <w:tbl>
      <w:tblPr>
        <w:tblStyle w:val="Grilledutableau"/>
        <w:tblW w:w="0" w:type="auto"/>
        <w:jc w:val="center"/>
        <w:tblLook w:val="04A0" w:firstRow="1" w:lastRow="0" w:firstColumn="1" w:lastColumn="0" w:noHBand="0" w:noVBand="1"/>
      </w:tblPr>
      <w:tblGrid>
        <w:gridCol w:w="2137"/>
        <w:gridCol w:w="1610"/>
        <w:gridCol w:w="1630"/>
        <w:gridCol w:w="1704"/>
      </w:tblGrid>
      <w:tr w:rsidR="005E65A6" w:rsidRPr="0035714A" w14:paraId="580A4B92" w14:textId="77777777" w:rsidTr="005E65A6">
        <w:trPr>
          <w:jc w:val="center"/>
        </w:trPr>
        <w:tc>
          <w:tcPr>
            <w:tcW w:w="2137" w:type="dxa"/>
            <w:vAlign w:val="center"/>
          </w:tcPr>
          <w:p w14:paraId="7B7CE1A7" w14:textId="77777777" w:rsidR="005E65A6" w:rsidRPr="0035714A" w:rsidRDefault="005E65A6" w:rsidP="00D258C5">
            <w:pPr>
              <w:jc w:val="center"/>
              <w:rPr>
                <w:b/>
                <w:bCs/>
              </w:rPr>
            </w:pPr>
            <w:r w:rsidRPr="0035714A">
              <w:rPr>
                <w:b/>
                <w:bCs/>
              </w:rPr>
              <w:lastRenderedPageBreak/>
              <w:t>Revenus (AN 1)</w:t>
            </w:r>
          </w:p>
        </w:tc>
        <w:tc>
          <w:tcPr>
            <w:tcW w:w="1610" w:type="dxa"/>
            <w:vAlign w:val="center"/>
          </w:tcPr>
          <w:p w14:paraId="00E9AB00" w14:textId="77777777" w:rsidR="005E65A6" w:rsidRPr="0035714A" w:rsidRDefault="005E65A6" w:rsidP="00D258C5">
            <w:pPr>
              <w:jc w:val="center"/>
              <w:rPr>
                <w:b/>
                <w:bCs/>
              </w:rPr>
            </w:pPr>
            <w:r w:rsidRPr="0035714A">
              <w:rPr>
                <w:b/>
                <w:bCs/>
              </w:rPr>
              <w:t>Contribution en argent</w:t>
            </w:r>
          </w:p>
        </w:tc>
        <w:tc>
          <w:tcPr>
            <w:tcW w:w="1630" w:type="dxa"/>
            <w:vAlign w:val="center"/>
          </w:tcPr>
          <w:p w14:paraId="1F51D5A0" w14:textId="77777777" w:rsidR="005E65A6" w:rsidRPr="0035714A" w:rsidRDefault="005E65A6" w:rsidP="00D258C5">
            <w:pPr>
              <w:jc w:val="center"/>
              <w:rPr>
                <w:b/>
                <w:bCs/>
              </w:rPr>
            </w:pPr>
            <w:r w:rsidRPr="0035714A">
              <w:rPr>
                <w:b/>
                <w:bCs/>
              </w:rPr>
              <w:t>Contribution en nature</w:t>
            </w:r>
          </w:p>
        </w:tc>
        <w:tc>
          <w:tcPr>
            <w:tcW w:w="1704" w:type="dxa"/>
            <w:shd w:val="clear" w:color="auto" w:fill="F2F2F2" w:themeFill="background1" w:themeFillShade="F2"/>
            <w:vAlign w:val="center"/>
          </w:tcPr>
          <w:p w14:paraId="217D1E90" w14:textId="77777777" w:rsidR="005E65A6" w:rsidRPr="0035714A" w:rsidRDefault="005E65A6" w:rsidP="00D258C5">
            <w:pPr>
              <w:jc w:val="center"/>
              <w:rPr>
                <w:b/>
                <w:bCs/>
              </w:rPr>
            </w:pPr>
            <w:r w:rsidRPr="0035714A">
              <w:rPr>
                <w:b/>
                <w:bCs/>
              </w:rPr>
              <w:t>Total des contributions</w:t>
            </w:r>
          </w:p>
        </w:tc>
      </w:tr>
      <w:tr w:rsidR="005E65A6" w14:paraId="6AD76C38" w14:textId="77777777" w:rsidTr="005E65A6">
        <w:trPr>
          <w:jc w:val="center"/>
        </w:trPr>
        <w:tc>
          <w:tcPr>
            <w:tcW w:w="2137" w:type="dxa"/>
          </w:tcPr>
          <w:p w14:paraId="1E020CA6" w14:textId="77777777" w:rsidR="005E65A6" w:rsidRDefault="005E65A6" w:rsidP="00D258C5">
            <w:pPr>
              <w:jc w:val="both"/>
            </w:pPr>
            <w:r>
              <w:t>MIFI</w:t>
            </w:r>
          </w:p>
        </w:tc>
        <w:tc>
          <w:tcPr>
            <w:tcW w:w="1610" w:type="dxa"/>
            <w:vAlign w:val="center"/>
          </w:tcPr>
          <w:p w14:paraId="4FAC0DFA" w14:textId="77777777" w:rsidR="005E65A6" w:rsidRDefault="005E65A6" w:rsidP="00D258C5">
            <w:pPr>
              <w:jc w:val="right"/>
            </w:pPr>
            <w:r>
              <w:t>62 000 $</w:t>
            </w:r>
          </w:p>
        </w:tc>
        <w:tc>
          <w:tcPr>
            <w:tcW w:w="1630" w:type="dxa"/>
            <w:vAlign w:val="center"/>
          </w:tcPr>
          <w:p w14:paraId="16A10936" w14:textId="77777777" w:rsidR="005E65A6" w:rsidRDefault="005E65A6" w:rsidP="00D258C5">
            <w:pPr>
              <w:jc w:val="right"/>
            </w:pPr>
            <w:r>
              <w:t>0 $</w:t>
            </w:r>
          </w:p>
        </w:tc>
        <w:tc>
          <w:tcPr>
            <w:tcW w:w="1704" w:type="dxa"/>
            <w:shd w:val="clear" w:color="auto" w:fill="F2F2F2" w:themeFill="background1" w:themeFillShade="F2"/>
            <w:vAlign w:val="center"/>
          </w:tcPr>
          <w:p w14:paraId="3AEB2AD8" w14:textId="77777777" w:rsidR="005E65A6" w:rsidRPr="0035714A" w:rsidRDefault="005E65A6" w:rsidP="00D258C5">
            <w:pPr>
              <w:jc w:val="right"/>
              <w:rPr>
                <w:b/>
                <w:bCs/>
              </w:rPr>
            </w:pPr>
            <w:r w:rsidRPr="0035714A">
              <w:rPr>
                <w:b/>
                <w:bCs/>
              </w:rPr>
              <w:t>62 000 $</w:t>
            </w:r>
          </w:p>
        </w:tc>
      </w:tr>
      <w:tr w:rsidR="005E65A6" w14:paraId="10DBB224" w14:textId="77777777" w:rsidTr="005E65A6">
        <w:trPr>
          <w:jc w:val="center"/>
        </w:trPr>
        <w:tc>
          <w:tcPr>
            <w:tcW w:w="2137" w:type="dxa"/>
          </w:tcPr>
          <w:p w14:paraId="655F92AF" w14:textId="24E97DDB" w:rsidR="005E65A6" w:rsidRDefault="005E65A6" w:rsidP="00D258C5">
            <w:pPr>
              <w:jc w:val="both"/>
            </w:pPr>
            <w:r>
              <w:t>MRC</w:t>
            </w:r>
          </w:p>
        </w:tc>
        <w:tc>
          <w:tcPr>
            <w:tcW w:w="1610" w:type="dxa"/>
            <w:vAlign w:val="center"/>
          </w:tcPr>
          <w:p w14:paraId="1E8B249C" w14:textId="77777777" w:rsidR="005E65A6" w:rsidRDefault="005E65A6" w:rsidP="00D258C5">
            <w:pPr>
              <w:jc w:val="right"/>
            </w:pPr>
            <w:r>
              <w:t>37 354 $</w:t>
            </w:r>
          </w:p>
        </w:tc>
        <w:tc>
          <w:tcPr>
            <w:tcW w:w="1630" w:type="dxa"/>
            <w:vAlign w:val="center"/>
          </w:tcPr>
          <w:p w14:paraId="5B0830C3" w14:textId="77777777" w:rsidR="005E65A6" w:rsidRDefault="005E65A6" w:rsidP="00D258C5">
            <w:pPr>
              <w:jc w:val="right"/>
            </w:pPr>
            <w:r>
              <w:t>7 800 $</w:t>
            </w:r>
          </w:p>
        </w:tc>
        <w:tc>
          <w:tcPr>
            <w:tcW w:w="1704" w:type="dxa"/>
            <w:shd w:val="clear" w:color="auto" w:fill="F2F2F2" w:themeFill="background1" w:themeFillShade="F2"/>
            <w:vAlign w:val="center"/>
          </w:tcPr>
          <w:p w14:paraId="64439C9A" w14:textId="77777777" w:rsidR="005E65A6" w:rsidRPr="0035714A" w:rsidRDefault="005E65A6" w:rsidP="00D258C5">
            <w:pPr>
              <w:jc w:val="right"/>
              <w:rPr>
                <w:b/>
                <w:bCs/>
              </w:rPr>
            </w:pPr>
            <w:r w:rsidRPr="0035714A">
              <w:rPr>
                <w:b/>
                <w:bCs/>
              </w:rPr>
              <w:t>45 154 $</w:t>
            </w:r>
          </w:p>
        </w:tc>
      </w:tr>
      <w:tr w:rsidR="005E65A6" w14:paraId="3709E0AE" w14:textId="77777777" w:rsidTr="005E65A6">
        <w:trPr>
          <w:jc w:val="center"/>
        </w:trPr>
        <w:tc>
          <w:tcPr>
            <w:tcW w:w="2137" w:type="dxa"/>
          </w:tcPr>
          <w:p w14:paraId="574DBBA9" w14:textId="77777777" w:rsidR="005E65A6" w:rsidRDefault="005E65A6" w:rsidP="00D258C5">
            <w:pPr>
              <w:jc w:val="both"/>
            </w:pPr>
            <w:r>
              <w:t>Autres partenaires</w:t>
            </w:r>
          </w:p>
        </w:tc>
        <w:tc>
          <w:tcPr>
            <w:tcW w:w="1610" w:type="dxa"/>
            <w:vAlign w:val="center"/>
          </w:tcPr>
          <w:p w14:paraId="5C251F28" w14:textId="77777777" w:rsidR="005E65A6" w:rsidRDefault="005E65A6" w:rsidP="00D258C5">
            <w:pPr>
              <w:jc w:val="right"/>
            </w:pPr>
            <w:r>
              <w:t>10 000 $</w:t>
            </w:r>
          </w:p>
        </w:tc>
        <w:tc>
          <w:tcPr>
            <w:tcW w:w="1630" w:type="dxa"/>
            <w:vAlign w:val="center"/>
          </w:tcPr>
          <w:p w14:paraId="1729166E" w14:textId="77777777" w:rsidR="005E65A6" w:rsidRDefault="005E65A6" w:rsidP="00D258C5">
            <w:pPr>
              <w:jc w:val="right"/>
            </w:pPr>
            <w:r>
              <w:t>7 980 $</w:t>
            </w:r>
          </w:p>
        </w:tc>
        <w:tc>
          <w:tcPr>
            <w:tcW w:w="1704" w:type="dxa"/>
            <w:shd w:val="clear" w:color="auto" w:fill="F2F2F2" w:themeFill="background1" w:themeFillShade="F2"/>
            <w:vAlign w:val="center"/>
          </w:tcPr>
          <w:p w14:paraId="1E4E25B9" w14:textId="77777777" w:rsidR="005E65A6" w:rsidRPr="0035714A" w:rsidRDefault="005E65A6" w:rsidP="00D258C5">
            <w:pPr>
              <w:jc w:val="right"/>
              <w:rPr>
                <w:b/>
                <w:bCs/>
              </w:rPr>
            </w:pPr>
            <w:r w:rsidRPr="0035714A">
              <w:rPr>
                <w:b/>
                <w:bCs/>
              </w:rPr>
              <w:t>17 980 $</w:t>
            </w:r>
          </w:p>
        </w:tc>
      </w:tr>
      <w:tr w:rsidR="005E65A6" w:rsidRPr="0035714A" w14:paraId="7C372845" w14:textId="77777777" w:rsidTr="005E65A6">
        <w:trPr>
          <w:jc w:val="center"/>
        </w:trPr>
        <w:tc>
          <w:tcPr>
            <w:tcW w:w="2137" w:type="dxa"/>
            <w:shd w:val="clear" w:color="auto" w:fill="F2F2F2" w:themeFill="background1" w:themeFillShade="F2"/>
            <w:vAlign w:val="center"/>
          </w:tcPr>
          <w:p w14:paraId="10FD4F14" w14:textId="77777777" w:rsidR="005E65A6" w:rsidRPr="0035714A" w:rsidRDefault="005E65A6" w:rsidP="00D258C5">
            <w:pPr>
              <w:jc w:val="right"/>
              <w:rPr>
                <w:b/>
                <w:bCs/>
              </w:rPr>
            </w:pPr>
            <w:r w:rsidRPr="0035714A">
              <w:rPr>
                <w:b/>
                <w:bCs/>
              </w:rPr>
              <w:t>Total</w:t>
            </w:r>
          </w:p>
        </w:tc>
        <w:tc>
          <w:tcPr>
            <w:tcW w:w="1610" w:type="dxa"/>
            <w:shd w:val="clear" w:color="auto" w:fill="F2F2F2" w:themeFill="background1" w:themeFillShade="F2"/>
            <w:vAlign w:val="center"/>
          </w:tcPr>
          <w:p w14:paraId="60CF59E7" w14:textId="77777777" w:rsidR="005E65A6" w:rsidRPr="0035714A" w:rsidRDefault="005E65A6" w:rsidP="00D258C5">
            <w:pPr>
              <w:jc w:val="right"/>
              <w:rPr>
                <w:b/>
                <w:bCs/>
              </w:rPr>
            </w:pPr>
            <w:r>
              <w:rPr>
                <w:b/>
                <w:bCs/>
              </w:rPr>
              <w:t>109 354 $</w:t>
            </w:r>
          </w:p>
        </w:tc>
        <w:tc>
          <w:tcPr>
            <w:tcW w:w="1630" w:type="dxa"/>
            <w:shd w:val="clear" w:color="auto" w:fill="F2F2F2" w:themeFill="background1" w:themeFillShade="F2"/>
            <w:vAlign w:val="center"/>
          </w:tcPr>
          <w:p w14:paraId="0DB8D022" w14:textId="77777777" w:rsidR="005E65A6" w:rsidRPr="0035714A" w:rsidRDefault="005E65A6" w:rsidP="00D258C5">
            <w:pPr>
              <w:jc w:val="right"/>
              <w:rPr>
                <w:b/>
                <w:bCs/>
              </w:rPr>
            </w:pPr>
            <w:r>
              <w:rPr>
                <w:b/>
                <w:bCs/>
              </w:rPr>
              <w:t>15 780 $</w:t>
            </w:r>
          </w:p>
        </w:tc>
        <w:tc>
          <w:tcPr>
            <w:tcW w:w="1704" w:type="dxa"/>
            <w:shd w:val="clear" w:color="auto" w:fill="D9D9D9" w:themeFill="background1" w:themeFillShade="D9"/>
            <w:vAlign w:val="center"/>
          </w:tcPr>
          <w:p w14:paraId="06155A55" w14:textId="77777777" w:rsidR="005E65A6" w:rsidRPr="0035714A" w:rsidRDefault="005E65A6" w:rsidP="00D258C5">
            <w:pPr>
              <w:jc w:val="right"/>
              <w:rPr>
                <w:b/>
                <w:bCs/>
              </w:rPr>
            </w:pPr>
            <w:r>
              <w:rPr>
                <w:b/>
                <w:bCs/>
              </w:rPr>
              <w:t>125 134 $</w:t>
            </w:r>
          </w:p>
        </w:tc>
      </w:tr>
    </w:tbl>
    <w:p w14:paraId="021F07DA" w14:textId="28855371" w:rsidR="005E65A6" w:rsidRDefault="005E65A6" w:rsidP="00E63BB7">
      <w:pPr>
        <w:jc w:val="both"/>
      </w:pPr>
    </w:p>
    <w:p w14:paraId="1DDEF044" w14:textId="5F022F9C" w:rsidR="005E65A6" w:rsidRDefault="005E65A6" w:rsidP="00E63BB7">
      <w:pPr>
        <w:jc w:val="both"/>
      </w:pPr>
      <w:r>
        <w:t>Attendu que la résolution # 320-10-2021 confirmait que la contribution annuelle en argent de 37 354 $ de la MRC de Lotbinière serait</w:t>
      </w:r>
      <w:r w:rsidR="003F070D">
        <w:t xml:space="preserve"> payée</w:t>
      </w:r>
      <w:r>
        <w:t xml:space="preserve"> via le volet 2 du FRR;</w:t>
      </w:r>
    </w:p>
    <w:p w14:paraId="3FF99B37" w14:textId="77777777" w:rsidR="005E65A6" w:rsidRDefault="005E65A6" w:rsidP="00E63BB7">
      <w:pPr>
        <w:jc w:val="both"/>
      </w:pPr>
    </w:p>
    <w:p w14:paraId="3B31D7C4" w14:textId="77777777" w:rsidR="00711A62" w:rsidRPr="00711A62" w:rsidRDefault="00711A62" w:rsidP="00E63BB7">
      <w:pPr>
        <w:jc w:val="both"/>
      </w:pPr>
      <w:r>
        <w:rPr>
          <w:color w:val="222222"/>
          <w:shd w:val="clear" w:color="auto" w:fill="FFFFFF"/>
        </w:rPr>
        <w:t xml:space="preserve">Attendu que le </w:t>
      </w:r>
      <w:r w:rsidRPr="00711A62">
        <w:rPr>
          <w:color w:val="222222"/>
          <w:shd w:val="clear" w:color="auto" w:fill="FFFFFF"/>
        </w:rPr>
        <w:t xml:space="preserve">projet PAC-MRC phase 2 </w:t>
      </w:r>
      <w:r>
        <w:rPr>
          <w:color w:val="222222"/>
          <w:shd w:val="clear" w:color="auto" w:fill="FFFFFF"/>
        </w:rPr>
        <w:t>aurait</w:t>
      </w:r>
      <w:r w:rsidRPr="00711A62">
        <w:rPr>
          <w:color w:val="222222"/>
          <w:shd w:val="clear" w:color="auto" w:fill="FFFFFF"/>
        </w:rPr>
        <w:t xml:space="preserve"> été accepté par les autorités du MIF</w:t>
      </w:r>
      <w:r>
        <w:rPr>
          <w:color w:val="222222"/>
          <w:shd w:val="clear" w:color="auto" w:fill="FFFFFF"/>
        </w:rPr>
        <w:t>I et qu’une convention à signer serait en préparation;</w:t>
      </w:r>
    </w:p>
    <w:p w14:paraId="022F4D27" w14:textId="77777777" w:rsidR="007A495D" w:rsidRDefault="007A495D" w:rsidP="003A5A5F">
      <w:pPr>
        <w:jc w:val="both"/>
      </w:pPr>
    </w:p>
    <w:p w14:paraId="6BAF8790" w14:textId="77777777" w:rsidR="007A495D" w:rsidRPr="007A495D" w:rsidRDefault="007A495D" w:rsidP="003A5A5F">
      <w:pPr>
        <w:jc w:val="both"/>
      </w:pPr>
      <w:r>
        <w:t xml:space="preserve">Il est proposé par Madame Annie Thériault, appuyé par Monsieur Jean Bergeron et résolu </w:t>
      </w:r>
      <w:r w:rsidR="002D6590">
        <w:t xml:space="preserve">d’autoriser Monsieur Normand Côté, préfet, à signer </w:t>
      </w:r>
      <w:r w:rsidR="0062477B">
        <w:t>la convention proposée par</w:t>
      </w:r>
      <w:r w:rsidR="002D6590">
        <w:t xml:space="preserve"> le MIFI pour le PAC</w:t>
      </w:r>
      <w:r w:rsidR="002A0666">
        <w:t>-MRC</w:t>
      </w:r>
      <w:r w:rsidR="002D6590">
        <w:t xml:space="preserve"> phase 2.</w:t>
      </w:r>
    </w:p>
    <w:bookmarkEnd w:id="9"/>
    <w:p w14:paraId="47F09A92" w14:textId="77777777" w:rsidR="0021126E" w:rsidRDefault="0021126E" w:rsidP="003A5A5F">
      <w:pPr>
        <w:jc w:val="both"/>
      </w:pPr>
    </w:p>
    <w:bookmarkEnd w:id="8"/>
    <w:p w14:paraId="7466BC29" w14:textId="77777777" w:rsidR="0021126E" w:rsidRDefault="0021126E" w:rsidP="003A5A5F">
      <w:pPr>
        <w:jc w:val="both"/>
      </w:pPr>
    </w:p>
    <w:p w14:paraId="244D6B08" w14:textId="77777777" w:rsidR="0021126E" w:rsidRDefault="007065F3" w:rsidP="0021126E">
      <w:pPr>
        <w:pStyle w:val="Titrersolution"/>
        <w:tabs>
          <w:tab w:val="clear" w:pos="2880"/>
        </w:tabs>
        <w:spacing w:line="240" w:lineRule="atLeast"/>
        <w:ind w:left="0" w:hanging="1800"/>
        <w:rPr>
          <w:rFonts w:ascii="Times New Roman Gras" w:hAnsi="Times New Roman Gras"/>
          <w:bCs/>
          <w:caps/>
        </w:rPr>
      </w:pPr>
      <w:r>
        <w:rPr>
          <w:rFonts w:ascii="Times New Roman" w:hAnsi="Times New Roman"/>
        </w:rPr>
        <w:t>420-11-2021</w:t>
      </w:r>
      <w:r w:rsidR="0021126E">
        <w:rPr>
          <w:rFonts w:ascii="Times New Roman" w:hAnsi="Times New Roman"/>
        </w:rPr>
        <w:tab/>
      </w:r>
      <w:r w:rsidR="0021126E">
        <w:rPr>
          <w:rFonts w:ascii="Times New Roman Gras" w:hAnsi="Times New Roman Gras"/>
          <w:bCs/>
          <w:caps/>
        </w:rPr>
        <w:t>initiative pour les garderies en milieu familial</w:t>
      </w:r>
    </w:p>
    <w:p w14:paraId="490FC861" w14:textId="77777777" w:rsidR="0021126E" w:rsidRDefault="0021126E" w:rsidP="003A5A5F">
      <w:pPr>
        <w:jc w:val="both"/>
      </w:pPr>
    </w:p>
    <w:p w14:paraId="7D870D19" w14:textId="77777777" w:rsidR="00504CB2" w:rsidRDefault="00504CB2" w:rsidP="00504CB2">
      <w:pPr>
        <w:jc w:val="both"/>
      </w:pPr>
      <w:r>
        <w:t>Attendu que le bureau de la députée de Lotbinière Frontenac a informé la MRC de Lotbinière de son intention de mettre en place une mesure afin d’inciter la création de garderies en milieu familial;</w:t>
      </w:r>
    </w:p>
    <w:p w14:paraId="410E6C72" w14:textId="77777777" w:rsidR="00504CB2" w:rsidRDefault="00504CB2" w:rsidP="00504CB2">
      <w:pPr>
        <w:jc w:val="both"/>
      </w:pPr>
    </w:p>
    <w:p w14:paraId="61632EB3" w14:textId="77777777" w:rsidR="00504CB2" w:rsidRDefault="00504CB2" w:rsidP="00504CB2">
      <w:pPr>
        <w:jc w:val="both"/>
      </w:pPr>
      <w:r>
        <w:t>Attendu que la MRC de Lotbinière a manifesté son intérêt à bonifier l’aide financière que le bureau de la députée avait l’intention d’investir dans la mesure, soit en ajoutant une aide de 10 000 $ et en mettant à la disposition de la démarche des ressources du département du service aux entreprises de la MRC;</w:t>
      </w:r>
    </w:p>
    <w:p w14:paraId="35036856" w14:textId="77777777" w:rsidR="00504CB2" w:rsidRDefault="00504CB2" w:rsidP="00504CB2">
      <w:pPr>
        <w:jc w:val="both"/>
      </w:pPr>
    </w:p>
    <w:p w14:paraId="5EC686E1" w14:textId="77777777" w:rsidR="00504CB2" w:rsidRDefault="00504CB2" w:rsidP="00504CB2">
      <w:pPr>
        <w:jc w:val="both"/>
      </w:pPr>
      <w:r>
        <w:t>Attendu que la MRC a déjà modifié en octobre dernier sa Politique de soutien aux projets structurants pour rendre ce genre d’initiatives admissible au financement du FRR volet 2;</w:t>
      </w:r>
    </w:p>
    <w:p w14:paraId="01314533" w14:textId="77777777" w:rsidR="00504CB2" w:rsidRDefault="00504CB2" w:rsidP="00504CB2">
      <w:pPr>
        <w:jc w:val="both"/>
      </w:pPr>
    </w:p>
    <w:p w14:paraId="5A3878BD" w14:textId="77777777" w:rsidR="00504CB2" w:rsidRDefault="00504CB2" w:rsidP="00504CB2">
      <w:pPr>
        <w:jc w:val="both"/>
      </w:pPr>
      <w:r>
        <w:t>Attendu la recommandation du comité administratif;</w:t>
      </w:r>
    </w:p>
    <w:p w14:paraId="437CC1E1" w14:textId="77777777" w:rsidR="00504CB2" w:rsidRDefault="00504CB2" w:rsidP="00504CB2">
      <w:pPr>
        <w:jc w:val="both"/>
      </w:pPr>
    </w:p>
    <w:p w14:paraId="2426A42A" w14:textId="77777777" w:rsidR="00504CB2" w:rsidRDefault="00504CB2" w:rsidP="00504CB2">
      <w:pPr>
        <w:jc w:val="both"/>
      </w:pPr>
      <w:r>
        <w:t>Il est proposé par Monsieur Daniel Turcotte, appuyé par Monsieur Gilbert Breton et résolu de réserver un montant de 10 000 $ du FRR volet 2 afin de bonifier l’initiative de création de garderies en milieu familial de la députée et d’autoriser le service aux entreprises de la MRC à élaborer le cadre normatif de ce programme d’aide en collaboration avec le bureau de la députée et le Bureau coordon</w:t>
      </w:r>
      <w:r w:rsidR="00281DA8">
        <w:t>n</w:t>
      </w:r>
      <w:r>
        <w:t>ateur Rayons de soleil.</w:t>
      </w:r>
    </w:p>
    <w:p w14:paraId="7974A769" w14:textId="77777777" w:rsidR="0021126E" w:rsidRDefault="0021126E" w:rsidP="003A5A5F">
      <w:pPr>
        <w:jc w:val="both"/>
      </w:pPr>
    </w:p>
    <w:p w14:paraId="0B476447" w14:textId="77777777" w:rsidR="0021126E" w:rsidRDefault="0021126E" w:rsidP="003A5A5F">
      <w:pPr>
        <w:jc w:val="both"/>
      </w:pPr>
    </w:p>
    <w:p w14:paraId="4CDEB875" w14:textId="77777777" w:rsidR="0021126E" w:rsidRDefault="007065F3" w:rsidP="0021126E">
      <w:pPr>
        <w:pStyle w:val="Titrersolution"/>
        <w:tabs>
          <w:tab w:val="clear" w:pos="2880"/>
        </w:tabs>
        <w:spacing w:line="240" w:lineRule="atLeast"/>
        <w:ind w:left="0" w:hanging="1800"/>
        <w:rPr>
          <w:rFonts w:ascii="Times New Roman Gras" w:hAnsi="Times New Roman Gras"/>
          <w:bCs/>
          <w:caps/>
        </w:rPr>
      </w:pPr>
      <w:r>
        <w:rPr>
          <w:rFonts w:ascii="Times New Roman" w:hAnsi="Times New Roman"/>
        </w:rPr>
        <w:t>421-11-2021</w:t>
      </w:r>
      <w:r w:rsidR="0021126E">
        <w:rPr>
          <w:rFonts w:ascii="Times New Roman" w:hAnsi="Times New Roman"/>
        </w:rPr>
        <w:tab/>
      </w:r>
      <w:r w:rsidR="0021126E">
        <w:rPr>
          <w:rFonts w:ascii="Times New Roman Gras" w:hAnsi="Times New Roman Gras"/>
          <w:bCs/>
          <w:caps/>
        </w:rPr>
        <w:t>PDZA – Demande d’aide financière au MAPAQ pour réaliser la mise à jour</w:t>
      </w:r>
    </w:p>
    <w:p w14:paraId="175730FB" w14:textId="77777777" w:rsidR="0021126E" w:rsidRDefault="0021126E" w:rsidP="003A5A5F">
      <w:pPr>
        <w:jc w:val="both"/>
      </w:pPr>
    </w:p>
    <w:p w14:paraId="06FEC3CF" w14:textId="77777777" w:rsidR="006F7B65" w:rsidRDefault="006F7B65" w:rsidP="006F7B65">
      <w:pPr>
        <w:jc w:val="both"/>
      </w:pPr>
      <w:r w:rsidRPr="008B532F">
        <w:t xml:space="preserve">Attendu que le </w:t>
      </w:r>
      <w:hyperlink r:id="rId8" w:history="1">
        <w:r>
          <w:t>m</w:t>
        </w:r>
        <w:r w:rsidRPr="008B532F">
          <w:t>inistère de l'Agriculture, des Pêcheries et de l'Alimentation</w:t>
        </w:r>
      </w:hyperlink>
      <w:r>
        <w:t xml:space="preserve"> (</w:t>
      </w:r>
      <w:r w:rsidRPr="008B532F">
        <w:t>MAPAQ</w:t>
      </w:r>
      <w:r>
        <w:t>)</w:t>
      </w:r>
      <w:r w:rsidRPr="008B532F">
        <w:t xml:space="preserve"> offre du financement pour la révision d</w:t>
      </w:r>
      <w:r>
        <w:t>e</w:t>
      </w:r>
      <w:r w:rsidRPr="008B532F">
        <w:t xml:space="preserve"> plan de développement de la zone agricole (PDZA)</w:t>
      </w:r>
      <w:r w:rsidR="005B3B3C">
        <w:t xml:space="preserve"> dans le</w:t>
      </w:r>
      <w:r>
        <w:t xml:space="preserve"> cadre du programme Territoire : Priorité bioalimentaire (Volet 1)</w:t>
      </w:r>
      <w:r w:rsidRPr="008B532F">
        <w:t>; </w:t>
      </w:r>
    </w:p>
    <w:p w14:paraId="76AA9FA2" w14:textId="77777777" w:rsidR="006F7B65" w:rsidRPr="008B532F" w:rsidRDefault="006F7B65" w:rsidP="006F7B65">
      <w:pPr>
        <w:jc w:val="both"/>
      </w:pPr>
    </w:p>
    <w:p w14:paraId="0ABAF5FA" w14:textId="77777777" w:rsidR="006F7B65" w:rsidRPr="008B532F" w:rsidRDefault="006F7B65" w:rsidP="006F7B65">
      <w:pPr>
        <w:jc w:val="both"/>
      </w:pPr>
      <w:r w:rsidRPr="008B532F">
        <w:t>Attendu que la mise en œuvre du PDZA de la MRC se termine à la fin de l'année 2022;</w:t>
      </w:r>
    </w:p>
    <w:p w14:paraId="417B2F7E" w14:textId="77777777" w:rsidR="006F7B65" w:rsidRPr="008B532F" w:rsidRDefault="006F7B65" w:rsidP="006F7B65">
      <w:pPr>
        <w:jc w:val="both"/>
      </w:pPr>
    </w:p>
    <w:p w14:paraId="2DD9CD0A" w14:textId="77777777" w:rsidR="006F7B65" w:rsidRPr="008B532F" w:rsidRDefault="006F7B65" w:rsidP="006F7B65">
      <w:pPr>
        <w:jc w:val="both"/>
      </w:pPr>
      <w:r w:rsidRPr="008B532F">
        <w:t xml:space="preserve">Il est proposé par </w:t>
      </w:r>
      <w:r>
        <w:t>Monsieur Bernard Fortier,</w:t>
      </w:r>
      <w:r w:rsidRPr="008B532F">
        <w:t xml:space="preserve"> appuyé par </w:t>
      </w:r>
      <w:r>
        <w:t>Monsieur Jean Bergeron</w:t>
      </w:r>
      <w:r w:rsidRPr="008B532F">
        <w:t xml:space="preserve"> et résolu d'autoriser le dépôt d’une demande de subvention d'un montant maximal de 50</w:t>
      </w:r>
      <w:r>
        <w:t> </w:t>
      </w:r>
      <w:r w:rsidRPr="008B532F">
        <w:t>000</w:t>
      </w:r>
      <w:r>
        <w:t xml:space="preserve"> </w:t>
      </w:r>
      <w:r w:rsidRPr="008B532F">
        <w:t>$ au MAPAQ pour la révision du PDZA de la MRC et autoriser le directeur général, M Stéphane Bergeron, à signer les documents requis pour ce faire.</w:t>
      </w:r>
    </w:p>
    <w:p w14:paraId="179BD16D" w14:textId="77777777" w:rsidR="0021126E" w:rsidRDefault="0021126E" w:rsidP="003A5A5F">
      <w:pPr>
        <w:jc w:val="both"/>
      </w:pPr>
    </w:p>
    <w:p w14:paraId="4FBDFF70" w14:textId="77777777" w:rsidR="0021126E" w:rsidRDefault="0021126E" w:rsidP="003A5A5F">
      <w:pPr>
        <w:jc w:val="both"/>
      </w:pPr>
    </w:p>
    <w:p w14:paraId="46FD5869" w14:textId="77777777" w:rsidR="004F52F6" w:rsidRDefault="007065F3" w:rsidP="004F52F6">
      <w:pPr>
        <w:pStyle w:val="Titrersolution"/>
        <w:tabs>
          <w:tab w:val="clear" w:pos="2880"/>
        </w:tabs>
        <w:spacing w:line="240" w:lineRule="atLeast"/>
        <w:ind w:left="0" w:hanging="1800"/>
        <w:rPr>
          <w:rFonts w:ascii="Times New Roman Gras" w:hAnsi="Times New Roman Gras"/>
          <w:bCs/>
          <w:caps/>
        </w:rPr>
      </w:pPr>
      <w:r>
        <w:rPr>
          <w:rFonts w:ascii="Times New Roman" w:hAnsi="Times New Roman"/>
        </w:rPr>
        <w:t>422-11-2021</w:t>
      </w:r>
      <w:r w:rsidR="004F52F6">
        <w:rPr>
          <w:rFonts w:ascii="Times New Roman" w:hAnsi="Times New Roman"/>
        </w:rPr>
        <w:tab/>
      </w:r>
      <w:r w:rsidR="004F52F6">
        <w:rPr>
          <w:rFonts w:ascii="Times New Roman Gras" w:hAnsi="Times New Roman Gras"/>
          <w:bCs/>
          <w:caps/>
        </w:rPr>
        <w:t>entente de développement culturel (EDC) – mandat pour une nouvelle politique</w:t>
      </w:r>
    </w:p>
    <w:p w14:paraId="00357D21" w14:textId="77777777" w:rsidR="004F52F6" w:rsidRDefault="004F52F6" w:rsidP="004F52F6">
      <w:pPr>
        <w:pStyle w:val="Titrersolution"/>
        <w:tabs>
          <w:tab w:val="clear" w:pos="2880"/>
        </w:tabs>
        <w:spacing w:line="240" w:lineRule="atLeast"/>
        <w:ind w:hanging="2880"/>
        <w:rPr>
          <w:rFonts w:ascii="Times New Roman Gras" w:hAnsi="Times New Roman Gras"/>
          <w:bCs/>
          <w:caps/>
        </w:rPr>
      </w:pPr>
    </w:p>
    <w:p w14:paraId="1F0E0B52" w14:textId="77777777" w:rsidR="006F7B65" w:rsidRDefault="006F7B65" w:rsidP="006F7B65">
      <w:pPr>
        <w:jc w:val="both"/>
      </w:pPr>
      <w:r>
        <w:t>Attendu que la politique culturelle de la MRC de Lotbin</w:t>
      </w:r>
      <w:r w:rsidR="007E3685">
        <w:t>ière en vigueur date de 2004 et</w:t>
      </w:r>
      <w:r>
        <w:t xml:space="preserve"> nécessite une révision complète;</w:t>
      </w:r>
    </w:p>
    <w:p w14:paraId="78D50255" w14:textId="77777777" w:rsidR="006F7B65" w:rsidRDefault="006F7B65" w:rsidP="006F7B65">
      <w:pPr>
        <w:jc w:val="both"/>
      </w:pPr>
    </w:p>
    <w:p w14:paraId="1EC7724A" w14:textId="77777777" w:rsidR="006F7B65" w:rsidRDefault="006F7B65" w:rsidP="006F7B65">
      <w:pPr>
        <w:jc w:val="both"/>
      </w:pPr>
      <w:r>
        <w:t>Attendu que le ministère de la Culture et des Communications du Québec (MCC) accepte de financer la moitié de la démarche dans le cadre de l’entente de développement culturel en cours (EDC 2021-2023);</w:t>
      </w:r>
    </w:p>
    <w:p w14:paraId="64783AA7" w14:textId="77777777" w:rsidR="006F7B65" w:rsidRDefault="006F7B65" w:rsidP="006F7B65">
      <w:pPr>
        <w:jc w:val="both"/>
      </w:pPr>
    </w:p>
    <w:p w14:paraId="736EF43A" w14:textId="56747D86" w:rsidR="006F7B65" w:rsidRDefault="006F7B65" w:rsidP="006F7B65">
      <w:pPr>
        <w:jc w:val="both"/>
      </w:pPr>
      <w:r>
        <w:t>Attendu qu’après référence de la direction régionale du ministère quatre consultants spécialisés en culture ont été approchés pour valider l’accompagnement offert afin de réaliser ce mandat en formule « clé en main »;</w:t>
      </w:r>
    </w:p>
    <w:p w14:paraId="029C53EE" w14:textId="77777777" w:rsidR="006F7B65" w:rsidRDefault="006F7B65" w:rsidP="006F7B65">
      <w:pPr>
        <w:jc w:val="both"/>
      </w:pPr>
    </w:p>
    <w:p w14:paraId="424C7281" w14:textId="77777777" w:rsidR="006F7B65" w:rsidRDefault="006F7B65" w:rsidP="006F7B65">
      <w:pPr>
        <w:jc w:val="both"/>
      </w:pPr>
      <w:r>
        <w:t>Attendu</w:t>
      </w:r>
      <w:r w:rsidR="007E3685">
        <w:t xml:space="preserve"> que l’expertise développée par</w:t>
      </w:r>
      <w:r>
        <w:t xml:space="preserve"> l’équipe d’Artefact urbain, qui a réalisé un mandat comparable auprès de la MRC de la Jacques-Cartier, correspond aux attentes du service d’aménagement et de développement du territoire qui devra mener de front le renouvellement de plusieurs planifications en 2022;</w:t>
      </w:r>
    </w:p>
    <w:p w14:paraId="09D19CAE" w14:textId="77777777" w:rsidR="006F7B65" w:rsidRDefault="006F7B65" w:rsidP="006F7B65"/>
    <w:p w14:paraId="49747336" w14:textId="77777777" w:rsidR="006F7B65" w:rsidRDefault="006F7B65" w:rsidP="00B249CC">
      <w:pPr>
        <w:jc w:val="both"/>
      </w:pPr>
      <w:r>
        <w:t xml:space="preserve">Il est proposé par Monsieur Guy Lafleur, appuyé par Monsieur Jonathan Moreau et résolu de retenir les services de la firme </w:t>
      </w:r>
      <w:r w:rsidRPr="006F7B65">
        <w:rPr>
          <w:bCs/>
        </w:rPr>
        <w:t>Artefact urbain</w:t>
      </w:r>
      <w:r>
        <w:t xml:space="preserve"> pour réaliser en 2022 la démarche complète de renouvellement de la politique culturelle au montant de 28 700 $ (avant taxes). </w:t>
      </w:r>
    </w:p>
    <w:p w14:paraId="1374BAB5" w14:textId="77777777" w:rsidR="006F7B65" w:rsidRDefault="006F7B65" w:rsidP="003A5A5F">
      <w:pPr>
        <w:jc w:val="both"/>
      </w:pPr>
    </w:p>
    <w:p w14:paraId="002B6E4D" w14:textId="77777777" w:rsidR="001541CE" w:rsidRPr="00502B99" w:rsidRDefault="001541CE" w:rsidP="001541CE">
      <w:pPr>
        <w:jc w:val="both"/>
      </w:pPr>
    </w:p>
    <w:p w14:paraId="1D332A76" w14:textId="77777777" w:rsidR="001541CE" w:rsidRPr="00B249CC" w:rsidRDefault="00AC226C" w:rsidP="001541CE">
      <w:pPr>
        <w:pStyle w:val="Titrersolution"/>
        <w:tabs>
          <w:tab w:val="clear" w:pos="2880"/>
        </w:tabs>
        <w:spacing w:line="240" w:lineRule="atLeast"/>
        <w:ind w:left="0" w:hanging="1800"/>
        <w:rPr>
          <w:rFonts w:ascii="Times New Roman Gras" w:hAnsi="Times New Roman Gras"/>
          <w:bCs/>
          <w:caps/>
        </w:rPr>
      </w:pPr>
      <w:r>
        <w:rPr>
          <w:rFonts w:ascii="Times New Roman Gras" w:hAnsi="Times New Roman Gras"/>
          <w:bCs/>
          <w:caps/>
        </w:rPr>
        <w:t>423</w:t>
      </w:r>
      <w:r w:rsidR="001541CE">
        <w:rPr>
          <w:rFonts w:ascii="Times New Roman Gras" w:hAnsi="Times New Roman Gras"/>
          <w:bCs/>
          <w:caps/>
        </w:rPr>
        <w:t>-11-2021</w:t>
      </w:r>
      <w:r w:rsidR="001541CE">
        <w:rPr>
          <w:rFonts w:ascii="Times New Roman Gras" w:hAnsi="Times New Roman Gras"/>
          <w:bCs/>
          <w:caps/>
        </w:rPr>
        <w:tab/>
      </w:r>
      <w:r w:rsidR="001541CE" w:rsidRPr="00B249CC">
        <w:rPr>
          <w:rFonts w:ascii="Times New Roman Gras" w:hAnsi="Times New Roman Gras"/>
          <w:bCs/>
          <w:caps/>
        </w:rPr>
        <w:t>Soumissions pour l’émission de billets</w:t>
      </w:r>
    </w:p>
    <w:p w14:paraId="4EF0A3F8" w14:textId="77777777" w:rsidR="001541CE" w:rsidRPr="00B249CC" w:rsidRDefault="001541CE" w:rsidP="001541CE">
      <w:pPr>
        <w:jc w:val="both"/>
      </w:pPr>
    </w:p>
    <w:tbl>
      <w:tblPr>
        <w:tblStyle w:val="Grilledutableau"/>
        <w:tblW w:w="0" w:type="auto"/>
        <w:jc w:val="center"/>
        <w:tblBorders>
          <w:insideH w:val="none" w:sz="0" w:space="0" w:color="auto"/>
          <w:insideV w:val="none" w:sz="0" w:space="0" w:color="auto"/>
        </w:tblBorders>
        <w:tblLook w:val="04A0" w:firstRow="1" w:lastRow="0" w:firstColumn="1" w:lastColumn="0" w:noHBand="0" w:noVBand="1"/>
      </w:tblPr>
      <w:tblGrid>
        <w:gridCol w:w="2132"/>
        <w:gridCol w:w="2151"/>
        <w:gridCol w:w="2151"/>
        <w:gridCol w:w="2151"/>
      </w:tblGrid>
      <w:tr w:rsidR="001541CE" w14:paraId="47002EF0" w14:textId="77777777" w:rsidTr="005B3B3C">
        <w:trPr>
          <w:trHeight w:val="271"/>
          <w:jc w:val="center"/>
        </w:trPr>
        <w:tc>
          <w:tcPr>
            <w:tcW w:w="2132" w:type="dxa"/>
            <w:vAlign w:val="center"/>
          </w:tcPr>
          <w:p w14:paraId="00CF44AD" w14:textId="77777777" w:rsidR="001541CE" w:rsidRDefault="001541CE" w:rsidP="005B3B3C">
            <w:r>
              <w:t>Date d’ouverture :</w:t>
            </w:r>
          </w:p>
        </w:tc>
        <w:tc>
          <w:tcPr>
            <w:tcW w:w="2151" w:type="dxa"/>
            <w:vAlign w:val="center"/>
          </w:tcPr>
          <w:p w14:paraId="2A8A63AF" w14:textId="77777777" w:rsidR="001541CE" w:rsidRDefault="001541CE" w:rsidP="005B3B3C">
            <w:r>
              <w:t>23 novembre 2021</w:t>
            </w:r>
          </w:p>
        </w:tc>
        <w:tc>
          <w:tcPr>
            <w:tcW w:w="2151" w:type="dxa"/>
            <w:vAlign w:val="center"/>
          </w:tcPr>
          <w:p w14:paraId="1A1F0B51" w14:textId="77777777" w:rsidR="001541CE" w:rsidRDefault="001541CE" w:rsidP="005B3B3C">
            <w:r>
              <w:t>Nombre de soumissions :</w:t>
            </w:r>
          </w:p>
        </w:tc>
        <w:tc>
          <w:tcPr>
            <w:tcW w:w="2151" w:type="dxa"/>
            <w:vAlign w:val="center"/>
          </w:tcPr>
          <w:p w14:paraId="3401E021" w14:textId="77777777" w:rsidR="001541CE" w:rsidRDefault="001541CE" w:rsidP="005B3B3C">
            <w:r>
              <w:t>2</w:t>
            </w:r>
          </w:p>
        </w:tc>
      </w:tr>
      <w:tr w:rsidR="001541CE" w14:paraId="2E499C71" w14:textId="77777777" w:rsidTr="005B3B3C">
        <w:trPr>
          <w:trHeight w:val="282"/>
          <w:jc w:val="center"/>
        </w:trPr>
        <w:tc>
          <w:tcPr>
            <w:tcW w:w="2132" w:type="dxa"/>
            <w:vAlign w:val="center"/>
          </w:tcPr>
          <w:p w14:paraId="6D158051" w14:textId="77777777" w:rsidR="001541CE" w:rsidRDefault="001541CE" w:rsidP="005B3B3C">
            <w:r>
              <w:t>Heure d’ouverture :</w:t>
            </w:r>
          </w:p>
        </w:tc>
        <w:tc>
          <w:tcPr>
            <w:tcW w:w="2151" w:type="dxa"/>
            <w:vAlign w:val="center"/>
          </w:tcPr>
          <w:p w14:paraId="6CE8A4C0" w14:textId="77777777" w:rsidR="001541CE" w:rsidRDefault="001541CE" w:rsidP="005B3B3C">
            <w:r>
              <w:t>10 h</w:t>
            </w:r>
          </w:p>
        </w:tc>
        <w:tc>
          <w:tcPr>
            <w:tcW w:w="2151" w:type="dxa"/>
            <w:vAlign w:val="center"/>
          </w:tcPr>
          <w:p w14:paraId="3405475F" w14:textId="77777777" w:rsidR="001541CE" w:rsidRDefault="001541CE" w:rsidP="005B3B3C">
            <w:r>
              <w:t>Échéance moyenne :</w:t>
            </w:r>
          </w:p>
        </w:tc>
        <w:tc>
          <w:tcPr>
            <w:tcW w:w="2151" w:type="dxa"/>
            <w:vAlign w:val="center"/>
          </w:tcPr>
          <w:p w14:paraId="498FD776" w14:textId="77777777" w:rsidR="001541CE" w:rsidRDefault="001541CE" w:rsidP="005B3B3C">
            <w:r>
              <w:t>4 ans et 1 mois</w:t>
            </w:r>
          </w:p>
        </w:tc>
      </w:tr>
      <w:tr w:rsidR="001541CE" w14:paraId="170AF598" w14:textId="77777777" w:rsidTr="005B3B3C">
        <w:trPr>
          <w:trHeight w:val="271"/>
          <w:jc w:val="center"/>
        </w:trPr>
        <w:tc>
          <w:tcPr>
            <w:tcW w:w="2132" w:type="dxa"/>
            <w:vAlign w:val="center"/>
          </w:tcPr>
          <w:p w14:paraId="590354F8" w14:textId="77777777" w:rsidR="001541CE" w:rsidRDefault="001541CE" w:rsidP="005B3B3C">
            <w:r>
              <w:t>Lieu d’ouverture :</w:t>
            </w:r>
          </w:p>
        </w:tc>
        <w:tc>
          <w:tcPr>
            <w:tcW w:w="2151" w:type="dxa"/>
            <w:vAlign w:val="center"/>
          </w:tcPr>
          <w:p w14:paraId="6FDF9797" w14:textId="77777777" w:rsidR="001541CE" w:rsidRDefault="001541CE" w:rsidP="005B3B3C">
            <w:r>
              <w:t xml:space="preserve">Ministère des </w:t>
            </w:r>
            <w:r w:rsidR="00281DA8">
              <w:t>F</w:t>
            </w:r>
            <w:r>
              <w:t>inances du Québec</w:t>
            </w:r>
          </w:p>
        </w:tc>
        <w:tc>
          <w:tcPr>
            <w:tcW w:w="2151" w:type="dxa"/>
            <w:vMerge w:val="restart"/>
            <w:vAlign w:val="center"/>
          </w:tcPr>
          <w:p w14:paraId="6FC77277" w14:textId="77777777" w:rsidR="001541CE" w:rsidRDefault="001541CE" w:rsidP="005B3B3C">
            <w:r>
              <w:t>Date d’émissio</w:t>
            </w:r>
            <w:r w:rsidR="00281DA8">
              <w:t>ns</w:t>
            </w:r>
            <w:r>
              <w:t> :</w:t>
            </w:r>
          </w:p>
        </w:tc>
        <w:tc>
          <w:tcPr>
            <w:tcW w:w="2151" w:type="dxa"/>
            <w:vMerge w:val="restart"/>
            <w:vAlign w:val="center"/>
          </w:tcPr>
          <w:p w14:paraId="517F2DC0" w14:textId="77777777" w:rsidR="001541CE" w:rsidRDefault="001541CE" w:rsidP="005B3B3C">
            <w:r>
              <w:t>30 novembre 2021</w:t>
            </w:r>
          </w:p>
        </w:tc>
      </w:tr>
      <w:tr w:rsidR="001541CE" w14:paraId="3EBA888A" w14:textId="77777777" w:rsidTr="005B3B3C">
        <w:trPr>
          <w:trHeight w:val="271"/>
          <w:jc w:val="center"/>
        </w:trPr>
        <w:tc>
          <w:tcPr>
            <w:tcW w:w="2132" w:type="dxa"/>
            <w:vAlign w:val="center"/>
          </w:tcPr>
          <w:p w14:paraId="1A7C8FB4" w14:textId="77777777" w:rsidR="001541CE" w:rsidRDefault="001541CE" w:rsidP="005B3B3C">
            <w:r>
              <w:t>Montant :</w:t>
            </w:r>
          </w:p>
        </w:tc>
        <w:tc>
          <w:tcPr>
            <w:tcW w:w="2151" w:type="dxa"/>
            <w:vAlign w:val="center"/>
          </w:tcPr>
          <w:p w14:paraId="37A1AACF" w14:textId="77777777" w:rsidR="001541CE" w:rsidRDefault="001541CE" w:rsidP="005B3B3C">
            <w:r>
              <w:t>127 700 $</w:t>
            </w:r>
          </w:p>
        </w:tc>
        <w:tc>
          <w:tcPr>
            <w:tcW w:w="2151" w:type="dxa"/>
            <w:vMerge/>
            <w:vAlign w:val="center"/>
          </w:tcPr>
          <w:p w14:paraId="50228670" w14:textId="77777777" w:rsidR="001541CE" w:rsidRDefault="001541CE" w:rsidP="005B3B3C"/>
        </w:tc>
        <w:tc>
          <w:tcPr>
            <w:tcW w:w="2151" w:type="dxa"/>
            <w:vMerge/>
            <w:vAlign w:val="center"/>
          </w:tcPr>
          <w:p w14:paraId="578C5C37" w14:textId="77777777" w:rsidR="001541CE" w:rsidRDefault="001541CE" w:rsidP="005B3B3C"/>
        </w:tc>
      </w:tr>
    </w:tbl>
    <w:p w14:paraId="1514F8D1" w14:textId="77777777" w:rsidR="001541CE" w:rsidRPr="00B249CC" w:rsidRDefault="001541CE" w:rsidP="001541CE">
      <w:pPr>
        <w:jc w:val="both"/>
      </w:pPr>
    </w:p>
    <w:p w14:paraId="609A25DE" w14:textId="77777777" w:rsidR="001541CE" w:rsidRPr="00B249CC" w:rsidRDefault="001541CE" w:rsidP="001541CE">
      <w:pPr>
        <w:jc w:val="both"/>
      </w:pPr>
      <w:r>
        <w:t>Attendu que</w:t>
      </w:r>
      <w:r w:rsidRPr="00B249CC">
        <w:t xml:space="preserve"> la Municipalité régionale de comté de Lotbinière a demandé, à cet égard, par l'ent</w:t>
      </w:r>
      <w:r w:rsidR="007E3685">
        <w:t xml:space="preserve">remise du système électronique </w:t>
      </w:r>
      <w:r w:rsidRPr="00B249CC">
        <w:t>« Service d'adjudication et de publication des résultats de titres d'emprunts émis aux fins du financement municipal</w:t>
      </w:r>
      <w:r>
        <w:t> </w:t>
      </w:r>
      <w:r w:rsidRPr="00B249CC">
        <w:t>», des soumissions pour la vente d'une émission de billets, datée du 30 novembre 2021, au montant de 127 700 $;</w:t>
      </w:r>
    </w:p>
    <w:p w14:paraId="14AB9B7B" w14:textId="77777777" w:rsidR="001541CE" w:rsidRPr="00B249CC" w:rsidRDefault="001541CE" w:rsidP="001541CE">
      <w:pPr>
        <w:jc w:val="both"/>
      </w:pPr>
    </w:p>
    <w:p w14:paraId="16786B65" w14:textId="77777777" w:rsidR="001541CE" w:rsidRPr="00B249CC" w:rsidRDefault="001541CE" w:rsidP="001541CE">
      <w:pPr>
        <w:jc w:val="both"/>
      </w:pPr>
      <w:r>
        <w:lastRenderedPageBreak/>
        <w:t>Attendu qu</w:t>
      </w:r>
      <w:r w:rsidRPr="00B249CC">
        <w:t>'à la suite de l'appel d'offres public pour la vente de l'émission désignée ci</w:t>
      </w:r>
      <w:r w:rsidRPr="00B249CC">
        <w:noBreakHyphen/>
        <w:t>dessus, le ministère des Finances a reçu deux soumissions conformes, le tout selon l'article 555 de la Loi sur les cités et les villes (RLRQ, chapitre C</w:t>
      </w:r>
      <w:r w:rsidRPr="00B249CC">
        <w:noBreakHyphen/>
        <w:t>19) ou l'article 1066 du Code municipal du Québec (RLRQ, chapitre C</w:t>
      </w:r>
      <w:r w:rsidRPr="00B249CC">
        <w:noBreakHyphen/>
        <w:t>27.1) et de la résolution adoptée en vertu de cet article.</w:t>
      </w:r>
    </w:p>
    <w:p w14:paraId="24BCAD87" w14:textId="77777777" w:rsidR="001541CE" w:rsidRPr="00B249CC" w:rsidRDefault="001541CE" w:rsidP="001541CE">
      <w:pPr>
        <w:jc w:val="both"/>
      </w:pPr>
    </w:p>
    <w:p w14:paraId="7559D17B" w14:textId="77777777" w:rsidR="001541CE" w:rsidRPr="00B249CC" w:rsidRDefault="001541CE" w:rsidP="001541CE">
      <w:pPr>
        <w:jc w:val="both"/>
      </w:pPr>
    </w:p>
    <w:tbl>
      <w:tblPr>
        <w:tblStyle w:val="Grilledutableau"/>
        <w:tblpPr w:leftFromText="141" w:rightFromText="141" w:vertAnchor="text" w:tblpX="108" w:tblpY="1"/>
        <w:tblOverlap w:val="never"/>
        <w:tblW w:w="8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43"/>
      </w:tblGrid>
      <w:tr w:rsidR="001541CE" w:rsidRPr="00B249CC" w14:paraId="751FFF01" w14:textId="77777777" w:rsidTr="005B3B3C">
        <w:trPr>
          <w:cantSplit/>
          <w:trHeight w:val="1130"/>
        </w:trPr>
        <w:tc>
          <w:tcPr>
            <w:tcW w:w="8443" w:type="dxa"/>
          </w:tcPr>
          <w:p w14:paraId="11C659CB" w14:textId="77777777" w:rsidR="001541CE" w:rsidRPr="00B249CC" w:rsidRDefault="001541CE" w:rsidP="005B3B3C">
            <w:pPr>
              <w:tabs>
                <w:tab w:val="left" w:pos="426"/>
                <w:tab w:val="decimal" w:pos="1843"/>
                <w:tab w:val="decimal" w:pos="2880"/>
                <w:tab w:val="decimal" w:pos="4215"/>
                <w:tab w:val="decimal" w:pos="6270"/>
                <w:tab w:val="center" w:pos="7655"/>
              </w:tabs>
              <w:rPr>
                <w:noProof/>
              </w:rPr>
            </w:pPr>
            <w:r w:rsidRPr="00B249CC">
              <w:rPr>
                <w:noProof/>
              </w:rPr>
              <w:t xml:space="preserve">1 </w:t>
            </w:r>
            <w:r w:rsidRPr="00B249CC">
              <w:rPr>
                <w:noProof/>
              </w:rPr>
              <w:noBreakHyphen/>
            </w:r>
            <w:r w:rsidRPr="00B249CC">
              <w:rPr>
                <w:noProof/>
              </w:rPr>
              <w:tab/>
              <w:t>FINANCIÈRE BANQUE NATIONALE INC.</w:t>
            </w:r>
          </w:p>
          <w:p w14:paraId="016F68D6" w14:textId="77777777" w:rsidR="001541CE" w:rsidRPr="00B249CC" w:rsidRDefault="001541CE" w:rsidP="005B3B3C">
            <w:pPr>
              <w:tabs>
                <w:tab w:val="left" w:pos="426"/>
                <w:tab w:val="decimal" w:pos="1843"/>
                <w:tab w:val="decimal" w:pos="2880"/>
                <w:tab w:val="decimal" w:pos="4215"/>
                <w:tab w:val="decimal" w:pos="6270"/>
                <w:tab w:val="center" w:pos="7655"/>
              </w:tabs>
              <w:rPr>
                <w:noProof/>
              </w:rPr>
            </w:pPr>
          </w:p>
          <w:p w14:paraId="2A15940A" w14:textId="77777777" w:rsidR="001541CE" w:rsidRPr="00B249CC" w:rsidRDefault="001541CE" w:rsidP="005B3B3C">
            <w:pPr>
              <w:tabs>
                <w:tab w:val="left" w:pos="426"/>
                <w:tab w:val="decimal" w:pos="1843"/>
                <w:tab w:val="decimal" w:pos="2880"/>
                <w:tab w:val="decimal" w:pos="4215"/>
                <w:tab w:val="decimal" w:pos="6270"/>
                <w:tab w:val="center" w:pos="7655"/>
              </w:tabs>
              <w:rPr>
                <w:noProof/>
              </w:rPr>
            </w:pPr>
            <w:r w:rsidRPr="00B249CC">
              <w:rPr>
                <w:noProof/>
              </w:rPr>
              <w:tab/>
            </w:r>
            <w:r w:rsidRPr="00B249CC">
              <w:rPr>
                <w:noProof/>
              </w:rPr>
              <w:tab/>
              <w:t>11 600 $</w:t>
            </w:r>
            <w:r w:rsidRPr="00B249CC">
              <w:rPr>
                <w:noProof/>
              </w:rPr>
              <w:tab/>
            </w:r>
            <w:r w:rsidRPr="00B249CC">
              <w:rPr>
                <w:noProof/>
              </w:rPr>
              <w:tab/>
              <w:t>1,15000 %</w:t>
            </w:r>
            <w:r w:rsidRPr="00B249CC">
              <w:rPr>
                <w:noProof/>
              </w:rPr>
              <w:tab/>
            </w:r>
            <w:r w:rsidRPr="00B249CC">
              <w:rPr>
                <w:noProof/>
              </w:rPr>
              <w:tab/>
              <w:t>2022</w:t>
            </w:r>
          </w:p>
          <w:p w14:paraId="18DD0340" w14:textId="77777777" w:rsidR="001541CE" w:rsidRPr="00B249CC" w:rsidRDefault="001541CE" w:rsidP="005B3B3C">
            <w:pPr>
              <w:tabs>
                <w:tab w:val="left" w:pos="426"/>
                <w:tab w:val="decimal" w:pos="1843"/>
                <w:tab w:val="decimal" w:pos="2880"/>
                <w:tab w:val="decimal" w:pos="4215"/>
                <w:tab w:val="decimal" w:pos="6270"/>
                <w:tab w:val="center" w:pos="7655"/>
              </w:tabs>
              <w:rPr>
                <w:noProof/>
              </w:rPr>
            </w:pPr>
            <w:r w:rsidRPr="00B249CC">
              <w:rPr>
                <w:noProof/>
              </w:rPr>
              <w:tab/>
            </w:r>
            <w:r w:rsidRPr="00B249CC">
              <w:rPr>
                <w:noProof/>
              </w:rPr>
              <w:tab/>
              <w:t>11 900 $</w:t>
            </w:r>
            <w:r w:rsidRPr="00B249CC">
              <w:rPr>
                <w:noProof/>
              </w:rPr>
              <w:tab/>
            </w:r>
            <w:r w:rsidRPr="00B249CC">
              <w:rPr>
                <w:noProof/>
              </w:rPr>
              <w:tab/>
              <w:t>1,55000 %</w:t>
            </w:r>
            <w:r w:rsidRPr="00B249CC">
              <w:rPr>
                <w:noProof/>
              </w:rPr>
              <w:tab/>
            </w:r>
            <w:r w:rsidRPr="00B249CC">
              <w:rPr>
                <w:noProof/>
              </w:rPr>
              <w:tab/>
              <w:t>2023</w:t>
            </w:r>
          </w:p>
          <w:p w14:paraId="71D27564" w14:textId="77777777" w:rsidR="001541CE" w:rsidRPr="00B249CC" w:rsidRDefault="001541CE" w:rsidP="005B3B3C">
            <w:pPr>
              <w:tabs>
                <w:tab w:val="left" w:pos="426"/>
                <w:tab w:val="decimal" w:pos="1843"/>
                <w:tab w:val="decimal" w:pos="2880"/>
                <w:tab w:val="decimal" w:pos="4215"/>
                <w:tab w:val="decimal" w:pos="6270"/>
                <w:tab w:val="center" w:pos="7655"/>
              </w:tabs>
              <w:rPr>
                <w:noProof/>
              </w:rPr>
            </w:pPr>
            <w:r w:rsidRPr="00B249CC">
              <w:rPr>
                <w:noProof/>
              </w:rPr>
              <w:tab/>
            </w:r>
            <w:r w:rsidRPr="00B249CC">
              <w:rPr>
                <w:noProof/>
              </w:rPr>
              <w:tab/>
              <w:t>12 100 $</w:t>
            </w:r>
            <w:r w:rsidRPr="00B249CC">
              <w:rPr>
                <w:noProof/>
              </w:rPr>
              <w:tab/>
            </w:r>
            <w:r w:rsidRPr="00B249CC">
              <w:rPr>
                <w:noProof/>
              </w:rPr>
              <w:tab/>
              <w:t>1,85000 %</w:t>
            </w:r>
            <w:r w:rsidRPr="00B249CC">
              <w:rPr>
                <w:noProof/>
              </w:rPr>
              <w:tab/>
            </w:r>
            <w:r w:rsidRPr="00B249CC">
              <w:rPr>
                <w:noProof/>
              </w:rPr>
              <w:tab/>
              <w:t>2024</w:t>
            </w:r>
          </w:p>
          <w:p w14:paraId="31EE7C4C" w14:textId="77777777" w:rsidR="001541CE" w:rsidRPr="00B249CC" w:rsidRDefault="001541CE" w:rsidP="005B3B3C">
            <w:pPr>
              <w:tabs>
                <w:tab w:val="left" w:pos="426"/>
                <w:tab w:val="decimal" w:pos="1843"/>
                <w:tab w:val="decimal" w:pos="2880"/>
                <w:tab w:val="decimal" w:pos="4215"/>
                <w:tab w:val="decimal" w:pos="6270"/>
                <w:tab w:val="center" w:pos="7655"/>
              </w:tabs>
              <w:rPr>
                <w:noProof/>
              </w:rPr>
            </w:pPr>
            <w:r w:rsidRPr="00B249CC">
              <w:rPr>
                <w:noProof/>
              </w:rPr>
              <w:tab/>
            </w:r>
            <w:r w:rsidRPr="00B249CC">
              <w:rPr>
                <w:noProof/>
              </w:rPr>
              <w:tab/>
              <w:t>12 300 $</w:t>
            </w:r>
            <w:r w:rsidRPr="00B249CC">
              <w:rPr>
                <w:noProof/>
              </w:rPr>
              <w:tab/>
            </w:r>
            <w:r w:rsidRPr="00B249CC">
              <w:rPr>
                <w:noProof/>
              </w:rPr>
              <w:tab/>
              <w:t>2,05000 %</w:t>
            </w:r>
            <w:r w:rsidRPr="00B249CC">
              <w:rPr>
                <w:noProof/>
              </w:rPr>
              <w:tab/>
            </w:r>
            <w:r w:rsidRPr="00B249CC">
              <w:rPr>
                <w:noProof/>
              </w:rPr>
              <w:tab/>
              <w:t>2025</w:t>
            </w:r>
          </w:p>
          <w:p w14:paraId="25232E54" w14:textId="77777777" w:rsidR="001541CE" w:rsidRPr="00B249CC" w:rsidRDefault="001541CE" w:rsidP="005B3B3C">
            <w:pPr>
              <w:tabs>
                <w:tab w:val="left" w:pos="426"/>
                <w:tab w:val="decimal" w:pos="1843"/>
                <w:tab w:val="decimal" w:pos="2880"/>
                <w:tab w:val="decimal" w:pos="4215"/>
                <w:tab w:val="decimal" w:pos="6270"/>
                <w:tab w:val="center" w:pos="7655"/>
              </w:tabs>
              <w:rPr>
                <w:noProof/>
              </w:rPr>
            </w:pPr>
            <w:r w:rsidRPr="00B249CC">
              <w:rPr>
                <w:noProof/>
              </w:rPr>
              <w:tab/>
            </w:r>
            <w:r w:rsidRPr="00B249CC">
              <w:rPr>
                <w:noProof/>
              </w:rPr>
              <w:tab/>
              <w:t>79 800 $</w:t>
            </w:r>
            <w:r w:rsidRPr="00B249CC">
              <w:rPr>
                <w:noProof/>
              </w:rPr>
              <w:tab/>
            </w:r>
            <w:r w:rsidRPr="00B249CC">
              <w:rPr>
                <w:noProof/>
              </w:rPr>
              <w:tab/>
              <w:t>2,25000 %</w:t>
            </w:r>
            <w:r w:rsidRPr="00B249CC">
              <w:rPr>
                <w:noProof/>
              </w:rPr>
              <w:tab/>
            </w:r>
            <w:r w:rsidRPr="00B249CC">
              <w:rPr>
                <w:noProof/>
              </w:rPr>
              <w:tab/>
              <w:t>2026</w:t>
            </w:r>
          </w:p>
          <w:p w14:paraId="51B50144" w14:textId="77777777" w:rsidR="001541CE" w:rsidRPr="00B249CC" w:rsidRDefault="001541CE" w:rsidP="005B3B3C">
            <w:pPr>
              <w:tabs>
                <w:tab w:val="left" w:pos="426"/>
                <w:tab w:val="decimal" w:pos="1843"/>
                <w:tab w:val="decimal" w:pos="2880"/>
                <w:tab w:val="decimal" w:pos="4215"/>
                <w:tab w:val="decimal" w:pos="6270"/>
                <w:tab w:val="center" w:pos="7655"/>
              </w:tabs>
              <w:rPr>
                <w:noProof/>
              </w:rPr>
            </w:pPr>
          </w:p>
          <w:p w14:paraId="27FE62C0" w14:textId="77777777" w:rsidR="001541CE" w:rsidRPr="00B249CC" w:rsidRDefault="001541CE" w:rsidP="005B3B3C">
            <w:pPr>
              <w:tabs>
                <w:tab w:val="left" w:pos="426"/>
                <w:tab w:val="decimal" w:pos="1843"/>
                <w:tab w:val="decimal" w:pos="2880"/>
                <w:tab w:val="decimal" w:pos="4215"/>
                <w:tab w:val="decimal" w:pos="6270"/>
                <w:tab w:val="center" w:pos="7655"/>
              </w:tabs>
              <w:rPr>
                <w:noProof/>
              </w:rPr>
            </w:pPr>
            <w:r w:rsidRPr="00B249CC">
              <w:rPr>
                <w:noProof/>
              </w:rPr>
              <w:tab/>
            </w:r>
            <w:r w:rsidRPr="00B249CC">
              <w:rPr>
                <w:noProof/>
              </w:rPr>
              <w:tab/>
            </w:r>
            <w:r w:rsidRPr="00B249CC">
              <w:rPr>
                <w:noProof/>
              </w:rPr>
              <w:tab/>
              <w:t>Prix : 98,36400</w:t>
            </w:r>
            <w:r w:rsidRPr="00B249CC">
              <w:rPr>
                <w:noProof/>
              </w:rPr>
              <w:tab/>
            </w:r>
            <w:r w:rsidRPr="00B249CC">
              <w:rPr>
                <w:noProof/>
              </w:rPr>
              <w:tab/>
              <w:t>Coût réel : 2,57202 %</w:t>
            </w:r>
          </w:p>
          <w:p w14:paraId="651F1971" w14:textId="77777777" w:rsidR="001541CE" w:rsidRPr="00B249CC" w:rsidRDefault="001541CE" w:rsidP="005B3B3C">
            <w:pPr>
              <w:tabs>
                <w:tab w:val="left" w:pos="426"/>
                <w:tab w:val="decimal" w:pos="1843"/>
                <w:tab w:val="decimal" w:pos="2880"/>
                <w:tab w:val="decimal" w:pos="4215"/>
                <w:tab w:val="decimal" w:pos="6270"/>
                <w:tab w:val="center" w:pos="7655"/>
              </w:tabs>
            </w:pPr>
          </w:p>
        </w:tc>
      </w:tr>
      <w:tr w:rsidR="001541CE" w:rsidRPr="00B249CC" w14:paraId="4A5D1804" w14:textId="77777777" w:rsidTr="005B3B3C">
        <w:trPr>
          <w:cantSplit/>
          <w:trHeight w:val="1130"/>
        </w:trPr>
        <w:tc>
          <w:tcPr>
            <w:tcW w:w="8443" w:type="dxa"/>
          </w:tcPr>
          <w:p w14:paraId="6786CC56" w14:textId="77777777" w:rsidR="001541CE" w:rsidRPr="00B249CC" w:rsidRDefault="001541CE" w:rsidP="005B3B3C">
            <w:pPr>
              <w:tabs>
                <w:tab w:val="left" w:pos="426"/>
                <w:tab w:val="decimal" w:pos="1843"/>
                <w:tab w:val="decimal" w:pos="2880"/>
                <w:tab w:val="decimal" w:pos="4215"/>
                <w:tab w:val="decimal" w:pos="6270"/>
                <w:tab w:val="center" w:pos="7655"/>
              </w:tabs>
              <w:rPr>
                <w:noProof/>
              </w:rPr>
            </w:pPr>
            <w:r w:rsidRPr="00B249CC">
              <w:rPr>
                <w:noProof/>
              </w:rPr>
              <w:t xml:space="preserve">2 </w:t>
            </w:r>
            <w:r w:rsidRPr="00B249CC">
              <w:rPr>
                <w:noProof/>
              </w:rPr>
              <w:noBreakHyphen/>
            </w:r>
            <w:r w:rsidRPr="00B249CC">
              <w:rPr>
                <w:noProof/>
              </w:rPr>
              <w:tab/>
              <w:t>CAISSE DESJARDINS DU CENTRE DE LOTBINI</w:t>
            </w:r>
            <w:r w:rsidR="00281DA8">
              <w:rPr>
                <w:noProof/>
              </w:rPr>
              <w:t>È</w:t>
            </w:r>
            <w:r w:rsidRPr="00B249CC">
              <w:rPr>
                <w:noProof/>
              </w:rPr>
              <w:t>RE</w:t>
            </w:r>
          </w:p>
          <w:p w14:paraId="3959EC90" w14:textId="77777777" w:rsidR="001541CE" w:rsidRPr="00B249CC" w:rsidRDefault="001541CE" w:rsidP="005B3B3C">
            <w:pPr>
              <w:tabs>
                <w:tab w:val="left" w:pos="426"/>
                <w:tab w:val="decimal" w:pos="1843"/>
                <w:tab w:val="decimal" w:pos="2880"/>
                <w:tab w:val="decimal" w:pos="4215"/>
                <w:tab w:val="decimal" w:pos="6270"/>
                <w:tab w:val="center" w:pos="7655"/>
              </w:tabs>
              <w:rPr>
                <w:noProof/>
              </w:rPr>
            </w:pPr>
          </w:p>
          <w:p w14:paraId="49D52AAD" w14:textId="77777777" w:rsidR="001541CE" w:rsidRPr="00B249CC" w:rsidRDefault="001541CE" w:rsidP="005B3B3C">
            <w:pPr>
              <w:tabs>
                <w:tab w:val="left" w:pos="426"/>
                <w:tab w:val="decimal" w:pos="1843"/>
                <w:tab w:val="decimal" w:pos="2880"/>
                <w:tab w:val="decimal" w:pos="4215"/>
                <w:tab w:val="decimal" w:pos="6270"/>
                <w:tab w:val="center" w:pos="7655"/>
              </w:tabs>
              <w:rPr>
                <w:noProof/>
              </w:rPr>
            </w:pPr>
            <w:r w:rsidRPr="00B249CC">
              <w:rPr>
                <w:noProof/>
              </w:rPr>
              <w:tab/>
            </w:r>
            <w:r w:rsidRPr="00B249CC">
              <w:rPr>
                <w:noProof/>
              </w:rPr>
              <w:tab/>
              <w:t>11 600 $</w:t>
            </w:r>
            <w:r w:rsidRPr="00B249CC">
              <w:rPr>
                <w:noProof/>
              </w:rPr>
              <w:tab/>
            </w:r>
            <w:r w:rsidRPr="00B249CC">
              <w:rPr>
                <w:noProof/>
              </w:rPr>
              <w:tab/>
              <w:t>2,69000 %</w:t>
            </w:r>
            <w:r w:rsidRPr="00B249CC">
              <w:rPr>
                <w:noProof/>
              </w:rPr>
              <w:tab/>
            </w:r>
            <w:r w:rsidRPr="00B249CC">
              <w:rPr>
                <w:noProof/>
              </w:rPr>
              <w:tab/>
              <w:t>2022</w:t>
            </w:r>
          </w:p>
          <w:p w14:paraId="11D30AF0" w14:textId="77777777" w:rsidR="001541CE" w:rsidRPr="00B249CC" w:rsidRDefault="001541CE" w:rsidP="005B3B3C">
            <w:pPr>
              <w:tabs>
                <w:tab w:val="left" w:pos="426"/>
                <w:tab w:val="decimal" w:pos="1843"/>
                <w:tab w:val="decimal" w:pos="2880"/>
                <w:tab w:val="decimal" w:pos="4215"/>
                <w:tab w:val="decimal" w:pos="6270"/>
                <w:tab w:val="center" w:pos="7655"/>
              </w:tabs>
              <w:rPr>
                <w:noProof/>
              </w:rPr>
            </w:pPr>
            <w:r w:rsidRPr="00B249CC">
              <w:rPr>
                <w:noProof/>
              </w:rPr>
              <w:tab/>
            </w:r>
            <w:r w:rsidRPr="00B249CC">
              <w:rPr>
                <w:noProof/>
              </w:rPr>
              <w:tab/>
              <w:t>11 900 $</w:t>
            </w:r>
            <w:r w:rsidRPr="00B249CC">
              <w:rPr>
                <w:noProof/>
              </w:rPr>
              <w:tab/>
            </w:r>
            <w:r w:rsidRPr="00B249CC">
              <w:rPr>
                <w:noProof/>
              </w:rPr>
              <w:tab/>
              <w:t>2,69000 %</w:t>
            </w:r>
            <w:r w:rsidRPr="00B249CC">
              <w:rPr>
                <w:noProof/>
              </w:rPr>
              <w:tab/>
            </w:r>
            <w:r w:rsidRPr="00B249CC">
              <w:rPr>
                <w:noProof/>
              </w:rPr>
              <w:tab/>
              <w:t>2023</w:t>
            </w:r>
          </w:p>
          <w:p w14:paraId="685755BA" w14:textId="77777777" w:rsidR="001541CE" w:rsidRPr="00B249CC" w:rsidRDefault="001541CE" w:rsidP="005B3B3C">
            <w:pPr>
              <w:tabs>
                <w:tab w:val="left" w:pos="426"/>
                <w:tab w:val="decimal" w:pos="1843"/>
                <w:tab w:val="decimal" w:pos="2880"/>
                <w:tab w:val="decimal" w:pos="4215"/>
                <w:tab w:val="decimal" w:pos="6270"/>
                <w:tab w:val="center" w:pos="7655"/>
              </w:tabs>
              <w:rPr>
                <w:noProof/>
              </w:rPr>
            </w:pPr>
            <w:r w:rsidRPr="00B249CC">
              <w:rPr>
                <w:noProof/>
              </w:rPr>
              <w:tab/>
            </w:r>
            <w:r w:rsidRPr="00B249CC">
              <w:rPr>
                <w:noProof/>
              </w:rPr>
              <w:tab/>
              <w:t>12 100 $</w:t>
            </w:r>
            <w:r w:rsidRPr="00B249CC">
              <w:rPr>
                <w:noProof/>
              </w:rPr>
              <w:tab/>
            </w:r>
            <w:r w:rsidRPr="00B249CC">
              <w:rPr>
                <w:noProof/>
              </w:rPr>
              <w:tab/>
              <w:t>2,69000 %</w:t>
            </w:r>
            <w:r w:rsidRPr="00B249CC">
              <w:rPr>
                <w:noProof/>
              </w:rPr>
              <w:tab/>
            </w:r>
            <w:r w:rsidRPr="00B249CC">
              <w:rPr>
                <w:noProof/>
              </w:rPr>
              <w:tab/>
              <w:t>2024</w:t>
            </w:r>
          </w:p>
          <w:p w14:paraId="7980B7C7" w14:textId="77777777" w:rsidR="001541CE" w:rsidRPr="00B249CC" w:rsidRDefault="001541CE" w:rsidP="005B3B3C">
            <w:pPr>
              <w:tabs>
                <w:tab w:val="left" w:pos="426"/>
                <w:tab w:val="decimal" w:pos="1843"/>
                <w:tab w:val="decimal" w:pos="2880"/>
                <w:tab w:val="decimal" w:pos="4215"/>
                <w:tab w:val="decimal" w:pos="6270"/>
                <w:tab w:val="center" w:pos="7655"/>
              </w:tabs>
              <w:rPr>
                <w:noProof/>
              </w:rPr>
            </w:pPr>
            <w:r w:rsidRPr="00B249CC">
              <w:rPr>
                <w:noProof/>
              </w:rPr>
              <w:tab/>
            </w:r>
            <w:r w:rsidRPr="00B249CC">
              <w:rPr>
                <w:noProof/>
              </w:rPr>
              <w:tab/>
              <w:t>12 300 $</w:t>
            </w:r>
            <w:r w:rsidRPr="00B249CC">
              <w:rPr>
                <w:noProof/>
              </w:rPr>
              <w:tab/>
            </w:r>
            <w:r w:rsidRPr="00B249CC">
              <w:rPr>
                <w:noProof/>
              </w:rPr>
              <w:tab/>
              <w:t>2,69000 %</w:t>
            </w:r>
            <w:r w:rsidRPr="00B249CC">
              <w:rPr>
                <w:noProof/>
              </w:rPr>
              <w:tab/>
            </w:r>
            <w:r w:rsidRPr="00B249CC">
              <w:rPr>
                <w:noProof/>
              </w:rPr>
              <w:tab/>
              <w:t>2025</w:t>
            </w:r>
          </w:p>
          <w:p w14:paraId="5A174D1F" w14:textId="77777777" w:rsidR="001541CE" w:rsidRPr="00B249CC" w:rsidRDefault="001541CE" w:rsidP="005B3B3C">
            <w:pPr>
              <w:tabs>
                <w:tab w:val="left" w:pos="426"/>
                <w:tab w:val="decimal" w:pos="1843"/>
                <w:tab w:val="decimal" w:pos="2880"/>
                <w:tab w:val="decimal" w:pos="4215"/>
                <w:tab w:val="decimal" w:pos="6270"/>
                <w:tab w:val="center" w:pos="7655"/>
              </w:tabs>
              <w:rPr>
                <w:noProof/>
              </w:rPr>
            </w:pPr>
            <w:r w:rsidRPr="00B249CC">
              <w:rPr>
                <w:noProof/>
              </w:rPr>
              <w:tab/>
            </w:r>
            <w:r w:rsidRPr="00B249CC">
              <w:rPr>
                <w:noProof/>
              </w:rPr>
              <w:tab/>
              <w:t>79 800 $</w:t>
            </w:r>
            <w:r w:rsidRPr="00B249CC">
              <w:rPr>
                <w:noProof/>
              </w:rPr>
              <w:tab/>
            </w:r>
            <w:r w:rsidRPr="00B249CC">
              <w:rPr>
                <w:noProof/>
              </w:rPr>
              <w:tab/>
              <w:t>2,69000 %</w:t>
            </w:r>
            <w:r w:rsidRPr="00B249CC">
              <w:rPr>
                <w:noProof/>
              </w:rPr>
              <w:tab/>
            </w:r>
            <w:r w:rsidRPr="00B249CC">
              <w:rPr>
                <w:noProof/>
              </w:rPr>
              <w:tab/>
              <w:t>2026</w:t>
            </w:r>
          </w:p>
          <w:p w14:paraId="4AF6739B" w14:textId="77777777" w:rsidR="001541CE" w:rsidRPr="00B249CC" w:rsidRDefault="001541CE" w:rsidP="005B3B3C">
            <w:pPr>
              <w:tabs>
                <w:tab w:val="left" w:pos="426"/>
                <w:tab w:val="decimal" w:pos="1843"/>
                <w:tab w:val="decimal" w:pos="2880"/>
                <w:tab w:val="decimal" w:pos="4215"/>
                <w:tab w:val="decimal" w:pos="6270"/>
                <w:tab w:val="center" w:pos="7655"/>
              </w:tabs>
              <w:rPr>
                <w:noProof/>
              </w:rPr>
            </w:pPr>
          </w:p>
          <w:p w14:paraId="6BBDD6E0" w14:textId="77777777" w:rsidR="001541CE" w:rsidRPr="00B249CC" w:rsidRDefault="001541CE" w:rsidP="005B3B3C">
            <w:pPr>
              <w:tabs>
                <w:tab w:val="left" w:pos="426"/>
                <w:tab w:val="decimal" w:pos="1843"/>
                <w:tab w:val="decimal" w:pos="2880"/>
                <w:tab w:val="decimal" w:pos="4215"/>
                <w:tab w:val="decimal" w:pos="6270"/>
                <w:tab w:val="center" w:pos="7655"/>
              </w:tabs>
              <w:rPr>
                <w:noProof/>
              </w:rPr>
            </w:pPr>
            <w:r w:rsidRPr="00B249CC">
              <w:rPr>
                <w:noProof/>
              </w:rPr>
              <w:tab/>
            </w:r>
            <w:r w:rsidRPr="00B249CC">
              <w:rPr>
                <w:noProof/>
              </w:rPr>
              <w:tab/>
            </w:r>
            <w:r w:rsidRPr="00B249CC">
              <w:rPr>
                <w:noProof/>
              </w:rPr>
              <w:tab/>
              <w:t>Prix : 100,00000</w:t>
            </w:r>
            <w:r w:rsidRPr="00B249CC">
              <w:rPr>
                <w:noProof/>
              </w:rPr>
              <w:tab/>
            </w:r>
            <w:r w:rsidRPr="00B249CC">
              <w:rPr>
                <w:noProof/>
              </w:rPr>
              <w:tab/>
              <w:t>Coût réel : 2,69000 %</w:t>
            </w:r>
          </w:p>
          <w:p w14:paraId="6CE939D8" w14:textId="77777777" w:rsidR="001541CE" w:rsidRPr="00B249CC" w:rsidRDefault="001541CE" w:rsidP="005B3B3C">
            <w:pPr>
              <w:tabs>
                <w:tab w:val="left" w:pos="426"/>
                <w:tab w:val="decimal" w:pos="1843"/>
                <w:tab w:val="decimal" w:pos="2880"/>
                <w:tab w:val="decimal" w:pos="4215"/>
                <w:tab w:val="decimal" w:pos="6270"/>
                <w:tab w:val="center" w:pos="7655"/>
              </w:tabs>
            </w:pPr>
          </w:p>
        </w:tc>
      </w:tr>
    </w:tbl>
    <w:p w14:paraId="706F37BA" w14:textId="77777777" w:rsidR="001541CE" w:rsidRDefault="001541CE" w:rsidP="001541CE">
      <w:pPr>
        <w:jc w:val="both"/>
        <w:rPr>
          <w:lang w:val="fr-FR"/>
        </w:rPr>
      </w:pPr>
    </w:p>
    <w:p w14:paraId="75B9D872" w14:textId="77777777" w:rsidR="001541CE" w:rsidRPr="00B249CC" w:rsidRDefault="001541CE" w:rsidP="001541CE">
      <w:pPr>
        <w:jc w:val="both"/>
        <w:rPr>
          <w:lang w:val="fr-FR"/>
        </w:rPr>
      </w:pPr>
      <w:r>
        <w:t>Attendu que</w:t>
      </w:r>
      <w:r w:rsidRPr="00B249CC">
        <w:t xml:space="preserve"> </w:t>
      </w:r>
      <w:r w:rsidRPr="00B249CC">
        <w:rPr>
          <w:lang w:val="fr-FR"/>
        </w:rPr>
        <w:t>le résultat du calcul des coûts réels indique que la soumission présentée par la firme FINANCIÈRE BANQUE NATIONALE INC. est la plus avantageuse;</w:t>
      </w:r>
    </w:p>
    <w:p w14:paraId="75B1939C" w14:textId="77777777" w:rsidR="001541CE" w:rsidRPr="00B249CC" w:rsidRDefault="001541CE" w:rsidP="001541CE">
      <w:pPr>
        <w:jc w:val="both"/>
        <w:rPr>
          <w:lang w:val="fr-FR"/>
        </w:rPr>
      </w:pPr>
    </w:p>
    <w:p w14:paraId="3878ADCD" w14:textId="77777777" w:rsidR="001541CE" w:rsidRPr="00B249CC" w:rsidRDefault="001541CE" w:rsidP="001541CE">
      <w:pPr>
        <w:jc w:val="both"/>
        <w:rPr>
          <w:lang w:val="fr-FR"/>
        </w:rPr>
      </w:pPr>
      <w:r w:rsidRPr="00B249CC">
        <w:rPr>
          <w:lang w:val="fr-FR"/>
        </w:rPr>
        <w:t xml:space="preserve">Il est proposé par </w:t>
      </w:r>
      <w:r w:rsidR="00650DA3" w:rsidRPr="00502B99">
        <w:rPr>
          <w:lang w:val="fr-FR"/>
        </w:rPr>
        <w:t>Madame Huguette Charest, appuyé par Monsieur Gilbert Breton</w:t>
      </w:r>
      <w:r w:rsidR="00650DA3" w:rsidRPr="00B249CC">
        <w:rPr>
          <w:lang w:val="fr-FR"/>
        </w:rPr>
        <w:t xml:space="preserve"> </w:t>
      </w:r>
      <w:r w:rsidRPr="00B249CC">
        <w:rPr>
          <w:lang w:val="fr-FR"/>
        </w:rPr>
        <w:t>et résolu</w:t>
      </w:r>
      <w:r>
        <w:rPr>
          <w:lang w:val="fr-FR"/>
        </w:rPr>
        <w:t> :</w:t>
      </w:r>
    </w:p>
    <w:p w14:paraId="08B05B22" w14:textId="77777777" w:rsidR="001541CE" w:rsidRPr="00D31808" w:rsidRDefault="001541CE" w:rsidP="001541CE">
      <w:pPr>
        <w:pStyle w:val="Paragraphedeliste"/>
        <w:numPr>
          <w:ilvl w:val="0"/>
          <w:numId w:val="11"/>
        </w:numPr>
        <w:jc w:val="both"/>
        <w:rPr>
          <w:sz w:val="20"/>
          <w:szCs w:val="20"/>
          <w:lang w:val="fr-FR"/>
        </w:rPr>
      </w:pPr>
      <w:r>
        <w:rPr>
          <w:sz w:val="20"/>
          <w:szCs w:val="20"/>
          <w:lang w:val="fr-FR"/>
        </w:rPr>
        <w:t>que</w:t>
      </w:r>
      <w:r w:rsidRPr="00D31808">
        <w:rPr>
          <w:sz w:val="20"/>
          <w:szCs w:val="20"/>
          <w:lang w:val="fr-FR"/>
        </w:rPr>
        <w:t xml:space="preserve"> le préambule de la présente résolution en fasse partie intégrante comme s’il était ici au long reproduit;</w:t>
      </w:r>
    </w:p>
    <w:p w14:paraId="70A4C9AB" w14:textId="77777777" w:rsidR="001541CE" w:rsidRPr="00D31808" w:rsidRDefault="001541CE" w:rsidP="001541CE">
      <w:pPr>
        <w:pStyle w:val="Paragraphedeliste"/>
        <w:numPr>
          <w:ilvl w:val="0"/>
          <w:numId w:val="11"/>
        </w:numPr>
        <w:jc w:val="both"/>
        <w:rPr>
          <w:sz w:val="20"/>
          <w:szCs w:val="20"/>
          <w:lang w:val="fr-FR"/>
        </w:rPr>
      </w:pPr>
      <w:r>
        <w:rPr>
          <w:sz w:val="20"/>
          <w:szCs w:val="20"/>
          <w:lang w:val="fr-FR"/>
        </w:rPr>
        <w:t>que</w:t>
      </w:r>
      <w:r w:rsidRPr="00D31808">
        <w:rPr>
          <w:sz w:val="20"/>
          <w:szCs w:val="20"/>
          <w:lang w:val="fr-FR"/>
        </w:rPr>
        <w:t xml:space="preserve"> la Municipalité régionale de comté de Lotbinière accepte l’offre qui lui est faite de FINANCIÈRE BANQUE NATIONALE INC. pour son emprunt par billets en date du 30 novembre 2021 au montant de 127 700 $ effectué en vertu du règlem</w:t>
      </w:r>
      <w:r w:rsidR="007E3685">
        <w:rPr>
          <w:sz w:val="20"/>
          <w:szCs w:val="20"/>
          <w:lang w:val="fr-FR"/>
        </w:rPr>
        <w:t>ent d’emprunt numéro 221</w:t>
      </w:r>
      <w:r w:rsidR="007E3685">
        <w:rPr>
          <w:sz w:val="20"/>
          <w:szCs w:val="20"/>
          <w:lang w:val="fr-FR"/>
        </w:rPr>
        <w:noBreakHyphen/>
        <w:t xml:space="preserve">2010. </w:t>
      </w:r>
      <w:r w:rsidRPr="00D31808">
        <w:rPr>
          <w:sz w:val="20"/>
          <w:szCs w:val="20"/>
          <w:lang w:val="fr-FR"/>
        </w:rPr>
        <w:t>Ces billets sont émis au prix de 98,36400 pour chaque 100,00 $, valeur nominale de billets, échéant en série cinq (5) ans;</w:t>
      </w:r>
    </w:p>
    <w:p w14:paraId="7CD9864D" w14:textId="77777777" w:rsidR="001541CE" w:rsidRPr="00D31808" w:rsidRDefault="001541CE" w:rsidP="001541CE">
      <w:pPr>
        <w:pStyle w:val="Paragraphedeliste"/>
        <w:numPr>
          <w:ilvl w:val="0"/>
          <w:numId w:val="11"/>
        </w:numPr>
        <w:jc w:val="both"/>
        <w:rPr>
          <w:sz w:val="20"/>
          <w:szCs w:val="20"/>
          <w:lang w:val="fr-FR"/>
        </w:rPr>
      </w:pPr>
      <w:r>
        <w:rPr>
          <w:sz w:val="20"/>
          <w:szCs w:val="20"/>
          <w:lang w:val="fr-FR"/>
        </w:rPr>
        <w:t>que</w:t>
      </w:r>
      <w:r w:rsidRPr="00D31808">
        <w:rPr>
          <w:sz w:val="20"/>
          <w:szCs w:val="20"/>
          <w:lang w:val="fr-FR"/>
        </w:rPr>
        <w:t xml:space="preserve"> les billets, capital et intérêts, soient payables par chèque à l’ordre du détenteur enregistré ou par prélèvements bancaires préautorisés à celui</w:t>
      </w:r>
      <w:r w:rsidRPr="00D31808">
        <w:rPr>
          <w:sz w:val="20"/>
          <w:szCs w:val="20"/>
          <w:lang w:val="fr-FR"/>
        </w:rPr>
        <w:noBreakHyphen/>
        <w:t>ci.</w:t>
      </w:r>
    </w:p>
    <w:p w14:paraId="40022871" w14:textId="77777777" w:rsidR="001541CE" w:rsidRPr="00B249CC" w:rsidRDefault="001541CE" w:rsidP="001541CE">
      <w:pPr>
        <w:jc w:val="both"/>
        <w:rPr>
          <w:lang w:val="fr-FR"/>
        </w:rPr>
      </w:pPr>
    </w:p>
    <w:p w14:paraId="2DD64341" w14:textId="4E005DF6" w:rsidR="003F070D" w:rsidRDefault="003F070D">
      <w:pPr>
        <w:rPr>
          <w:lang w:val="fr-FR"/>
        </w:rPr>
      </w:pPr>
      <w:r>
        <w:rPr>
          <w:lang w:val="fr-FR"/>
        </w:rPr>
        <w:br w:type="page"/>
      </w:r>
    </w:p>
    <w:p w14:paraId="7F218FDD" w14:textId="77777777" w:rsidR="001541CE" w:rsidRPr="00502B99" w:rsidRDefault="001541CE" w:rsidP="001541CE">
      <w:pPr>
        <w:jc w:val="both"/>
        <w:rPr>
          <w:lang w:val="fr-FR"/>
        </w:rPr>
      </w:pPr>
    </w:p>
    <w:p w14:paraId="0FDEE40A" w14:textId="77777777" w:rsidR="0021126E" w:rsidRDefault="007065F3" w:rsidP="00F367FF">
      <w:pPr>
        <w:pStyle w:val="Titrersolution"/>
        <w:tabs>
          <w:tab w:val="clear" w:pos="2880"/>
        </w:tabs>
        <w:spacing w:line="240" w:lineRule="atLeast"/>
        <w:ind w:left="0" w:hanging="1800"/>
      </w:pPr>
      <w:r>
        <w:rPr>
          <w:rFonts w:ascii="Times New Roman" w:hAnsi="Times New Roman"/>
        </w:rPr>
        <w:t>42</w:t>
      </w:r>
      <w:r w:rsidR="00AC226C">
        <w:rPr>
          <w:rFonts w:ascii="Times New Roman" w:hAnsi="Times New Roman"/>
        </w:rPr>
        <w:t>4</w:t>
      </w:r>
      <w:r>
        <w:rPr>
          <w:rFonts w:ascii="Times New Roman" w:hAnsi="Times New Roman"/>
        </w:rPr>
        <w:t>-11-2021</w:t>
      </w:r>
      <w:r w:rsidR="00AA1808">
        <w:rPr>
          <w:rFonts w:ascii="Times New Roman" w:hAnsi="Times New Roman"/>
        </w:rPr>
        <w:tab/>
      </w:r>
      <w:r w:rsidR="00F367FF" w:rsidRPr="00F367FF">
        <w:rPr>
          <w:rFonts w:ascii="Times New Roman Gras" w:hAnsi="Times New Roman Gras"/>
          <w:bCs/>
          <w:caps/>
        </w:rPr>
        <w:t>Résolution de concordance et de courte échéance relativement à un emprunt par billets au montant de 127 700 $ qui sera réalisé le 30</w:t>
      </w:r>
      <w:r w:rsidR="00F367FF">
        <w:rPr>
          <w:rFonts w:ascii="Times New Roman Gras" w:hAnsi="Times New Roman Gras" w:hint="eastAsia"/>
          <w:bCs/>
          <w:caps/>
        </w:rPr>
        <w:t> </w:t>
      </w:r>
      <w:r w:rsidR="00F367FF" w:rsidRPr="00F367FF">
        <w:rPr>
          <w:rFonts w:ascii="Times New Roman Gras" w:hAnsi="Times New Roman Gras"/>
          <w:bCs/>
          <w:caps/>
        </w:rPr>
        <w:t>novembre 2021</w:t>
      </w:r>
    </w:p>
    <w:p w14:paraId="74DF1BC9" w14:textId="77777777" w:rsidR="00F367FF" w:rsidRDefault="00F367FF" w:rsidP="00502B99">
      <w:pPr>
        <w:jc w:val="both"/>
      </w:pPr>
    </w:p>
    <w:p w14:paraId="7EFEF7D4" w14:textId="459907E6" w:rsidR="00502B99" w:rsidRDefault="00502B99" w:rsidP="00502B99">
      <w:pPr>
        <w:jc w:val="both"/>
      </w:pPr>
      <w:r>
        <w:t>Attendu que</w:t>
      </w:r>
      <w:r w:rsidRPr="00502B99">
        <w:t xml:space="preserve">, conformément au règlement d'emprunt suivant et pour le montant indiqué, la Municipalité régionale de comté de Lotbinière souhaite </w:t>
      </w:r>
      <w:r w:rsidRPr="00502B99">
        <w:rPr>
          <w:lang w:val="fr-FR"/>
        </w:rPr>
        <w:t xml:space="preserve">emprunter par billets </w:t>
      </w:r>
      <w:r w:rsidRPr="00502B99">
        <w:t>pour un montant total de 127 700 $ qui sera réalisé le 30 novembre 2021, réparti comme suit :</w:t>
      </w:r>
    </w:p>
    <w:p w14:paraId="167676DB" w14:textId="77777777" w:rsidR="00367A1D" w:rsidRDefault="00367A1D" w:rsidP="00502B99">
      <w:pPr>
        <w:jc w:val="both"/>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720"/>
        <w:gridCol w:w="2340"/>
      </w:tblGrid>
      <w:tr w:rsidR="00502B99" w:rsidRPr="00502B99" w14:paraId="691B2721" w14:textId="77777777" w:rsidTr="005B3B3C">
        <w:trPr>
          <w:jc w:val="center"/>
        </w:trPr>
        <w:tc>
          <w:tcPr>
            <w:tcW w:w="2720" w:type="dxa"/>
            <w:tcBorders>
              <w:top w:val="double" w:sz="2" w:space="0" w:color="000000"/>
              <w:left w:val="double" w:sz="2" w:space="0" w:color="000000"/>
              <w:bottom w:val="single" w:sz="2" w:space="0" w:color="000000"/>
              <w:right w:val="single" w:sz="2" w:space="0" w:color="000000"/>
            </w:tcBorders>
            <w:shd w:val="clear" w:color="auto" w:fill="C0C0C0"/>
            <w:vAlign w:val="center"/>
          </w:tcPr>
          <w:p w14:paraId="59BA6654" w14:textId="77777777" w:rsidR="00502B99" w:rsidRPr="00502B99" w:rsidRDefault="00502B99" w:rsidP="00502B99">
            <w:pPr>
              <w:jc w:val="both"/>
              <w:rPr>
                <w:b/>
                <w:lang w:val="fr-FR"/>
              </w:rPr>
            </w:pPr>
            <w:r w:rsidRPr="00502B99">
              <w:rPr>
                <w:b/>
                <w:lang w:val="fr-FR"/>
              </w:rPr>
              <w:t>Règlements d'emprunts #</w:t>
            </w:r>
          </w:p>
        </w:tc>
        <w:tc>
          <w:tcPr>
            <w:tcW w:w="2340" w:type="dxa"/>
            <w:tcBorders>
              <w:top w:val="double" w:sz="2" w:space="0" w:color="000000"/>
              <w:left w:val="single" w:sz="2" w:space="0" w:color="000000"/>
              <w:bottom w:val="single" w:sz="2" w:space="0" w:color="000000"/>
              <w:right w:val="double" w:sz="2" w:space="0" w:color="auto"/>
            </w:tcBorders>
            <w:shd w:val="clear" w:color="auto" w:fill="C0C0C0"/>
            <w:vAlign w:val="center"/>
          </w:tcPr>
          <w:p w14:paraId="5EF49C40" w14:textId="77777777" w:rsidR="00502B99" w:rsidRPr="00502B99" w:rsidRDefault="00502B99" w:rsidP="00502B99">
            <w:pPr>
              <w:jc w:val="both"/>
              <w:rPr>
                <w:b/>
                <w:lang w:val="fr-FR"/>
              </w:rPr>
            </w:pPr>
            <w:r w:rsidRPr="00502B99">
              <w:rPr>
                <w:b/>
                <w:lang w:val="fr-FR"/>
              </w:rPr>
              <w:t>Pour un montant de $</w:t>
            </w:r>
          </w:p>
        </w:tc>
      </w:tr>
      <w:tr w:rsidR="00502B99" w:rsidRPr="00502B99" w14:paraId="5A55C038" w14:textId="77777777" w:rsidTr="005B3B3C">
        <w:trPr>
          <w:jc w:val="center"/>
        </w:trPr>
        <w:tc>
          <w:tcPr>
            <w:tcW w:w="2720" w:type="dxa"/>
            <w:tcBorders>
              <w:top w:val="single" w:sz="2" w:space="0" w:color="000000"/>
              <w:left w:val="double" w:sz="2" w:space="0" w:color="000000"/>
              <w:bottom w:val="double" w:sz="2" w:space="0" w:color="000000"/>
            </w:tcBorders>
            <w:shd w:val="clear" w:color="auto" w:fill="auto"/>
          </w:tcPr>
          <w:p w14:paraId="51B8FBB2" w14:textId="77777777" w:rsidR="00502B99" w:rsidRPr="00502B99" w:rsidRDefault="00502B99" w:rsidP="00502B99">
            <w:pPr>
              <w:jc w:val="both"/>
              <w:rPr>
                <w:lang w:val="fr-FR"/>
              </w:rPr>
            </w:pPr>
            <w:r w:rsidRPr="00502B99">
              <w:rPr>
                <w:lang w:val="fr-FR"/>
              </w:rPr>
              <w:t>221</w:t>
            </w:r>
            <w:r w:rsidRPr="00502B99">
              <w:rPr>
                <w:lang w:val="fr-FR"/>
              </w:rPr>
              <w:noBreakHyphen/>
              <w:t>2010</w:t>
            </w:r>
          </w:p>
        </w:tc>
        <w:tc>
          <w:tcPr>
            <w:tcW w:w="2340" w:type="dxa"/>
            <w:tcBorders>
              <w:top w:val="single" w:sz="2" w:space="0" w:color="000000"/>
              <w:bottom w:val="double" w:sz="2" w:space="0" w:color="000000"/>
              <w:right w:val="double" w:sz="2" w:space="0" w:color="auto"/>
            </w:tcBorders>
            <w:shd w:val="clear" w:color="auto" w:fill="auto"/>
          </w:tcPr>
          <w:p w14:paraId="409CCC48" w14:textId="77777777" w:rsidR="00502B99" w:rsidRPr="00502B99" w:rsidRDefault="00502B99" w:rsidP="00502B99">
            <w:pPr>
              <w:jc w:val="both"/>
              <w:rPr>
                <w:lang w:val="fr-FR"/>
              </w:rPr>
            </w:pPr>
            <w:r w:rsidRPr="00502B99">
              <w:rPr>
                <w:lang w:val="fr-FR"/>
              </w:rPr>
              <w:t>127 700 $</w:t>
            </w:r>
          </w:p>
        </w:tc>
      </w:tr>
    </w:tbl>
    <w:p w14:paraId="26BC0AEC" w14:textId="77777777" w:rsidR="00502B99" w:rsidRPr="00502B99" w:rsidRDefault="00502B99" w:rsidP="00502B99">
      <w:pPr>
        <w:jc w:val="both"/>
      </w:pPr>
    </w:p>
    <w:p w14:paraId="16FBCCC3" w14:textId="77777777" w:rsidR="00502B99" w:rsidRPr="00502B99" w:rsidRDefault="00502B99" w:rsidP="00502B99">
      <w:pPr>
        <w:jc w:val="both"/>
        <w:rPr>
          <w:lang w:val="fr-FR"/>
        </w:rPr>
      </w:pPr>
      <w:proofErr w:type="spellStart"/>
      <w:r>
        <w:rPr>
          <w:lang w:val="fr-FR"/>
        </w:rPr>
        <w:t>Atendu</w:t>
      </w:r>
      <w:proofErr w:type="spellEnd"/>
      <w:r>
        <w:rPr>
          <w:lang w:val="fr-FR"/>
        </w:rPr>
        <w:t xml:space="preserve"> qu’il</w:t>
      </w:r>
      <w:r w:rsidRPr="00502B99">
        <w:rPr>
          <w:lang w:val="fr-FR"/>
        </w:rPr>
        <w:t xml:space="preserve"> y a lieu de modifier le règlement d’emprunt en conséquence ;</w:t>
      </w:r>
    </w:p>
    <w:p w14:paraId="54EB2430" w14:textId="77777777" w:rsidR="00502B99" w:rsidRPr="00502B99" w:rsidRDefault="00502B99" w:rsidP="00502B99">
      <w:pPr>
        <w:jc w:val="both"/>
        <w:rPr>
          <w:lang w:val="fr-FR"/>
        </w:rPr>
      </w:pPr>
    </w:p>
    <w:p w14:paraId="5BD82CFD" w14:textId="77777777" w:rsidR="00502B99" w:rsidRPr="00502B99" w:rsidRDefault="00502B99" w:rsidP="00502B99">
      <w:pPr>
        <w:jc w:val="both"/>
        <w:rPr>
          <w:lang w:val="fr-FR"/>
        </w:rPr>
      </w:pPr>
      <w:r>
        <w:t>Attendu que</w:t>
      </w:r>
      <w:r w:rsidRPr="00502B99">
        <w:t>, conformément au 1</w:t>
      </w:r>
      <w:r w:rsidRPr="00502B99">
        <w:rPr>
          <w:vertAlign w:val="superscript"/>
        </w:rPr>
        <w:t>er</w:t>
      </w:r>
      <w:r w:rsidRPr="00502B99">
        <w:t xml:space="preserve"> alinéa de l’article 2 de la Loi sur les dettes et emprunts municipaux (RLRQ, chapitre D</w:t>
      </w:r>
      <w:r w:rsidRPr="00502B99">
        <w:noBreakHyphen/>
        <w:t xml:space="preserve">7), pour les fins de cet </w:t>
      </w:r>
      <w:r w:rsidRPr="00502B99">
        <w:rPr>
          <w:lang w:val="fr-FR"/>
        </w:rPr>
        <w:t xml:space="preserve">emprunt </w:t>
      </w:r>
      <w:r w:rsidRPr="00502B99">
        <w:t>et pour le règlement d'emprunt numéro 221</w:t>
      </w:r>
      <w:r w:rsidRPr="00502B99">
        <w:noBreakHyphen/>
        <w:t>2010, la Municipalité régionale de comté de Lotbinière souhaite réaliser l’emprunt pour un terme plus court que celui originellement fixé à ces règlements;</w:t>
      </w:r>
    </w:p>
    <w:p w14:paraId="0F42C0CD" w14:textId="77777777" w:rsidR="00502B99" w:rsidRPr="00502B99" w:rsidRDefault="00502B99" w:rsidP="00502B99">
      <w:pPr>
        <w:jc w:val="both"/>
        <w:rPr>
          <w:lang w:val="fr-FR"/>
        </w:rPr>
      </w:pPr>
    </w:p>
    <w:p w14:paraId="0EEB389D" w14:textId="77777777" w:rsidR="00F367FF" w:rsidRDefault="00502B99" w:rsidP="00502B99">
      <w:pPr>
        <w:jc w:val="both"/>
        <w:rPr>
          <w:lang w:val="fr-FR"/>
        </w:rPr>
      </w:pPr>
      <w:r w:rsidRPr="00502B99">
        <w:rPr>
          <w:lang w:val="fr-FR"/>
        </w:rPr>
        <w:t xml:space="preserve">Il est proposé par </w:t>
      </w:r>
      <w:r w:rsidR="00650DA3">
        <w:rPr>
          <w:lang w:val="fr-FR"/>
        </w:rPr>
        <w:t>Monsieur Jean Bergeron</w:t>
      </w:r>
      <w:r w:rsidRPr="00502B99">
        <w:rPr>
          <w:lang w:val="fr-FR"/>
        </w:rPr>
        <w:t>, appuyé par Monsieur Gilbert Breton et résolu</w:t>
      </w:r>
      <w:r w:rsidR="00F367FF">
        <w:rPr>
          <w:lang w:val="fr-FR"/>
        </w:rPr>
        <w:t> :</w:t>
      </w:r>
    </w:p>
    <w:p w14:paraId="70E7A517" w14:textId="77777777" w:rsidR="001541CE" w:rsidRDefault="001541CE" w:rsidP="00502B99">
      <w:pPr>
        <w:jc w:val="both"/>
        <w:rPr>
          <w:lang w:val="fr-FR"/>
        </w:rPr>
      </w:pPr>
    </w:p>
    <w:p w14:paraId="01B55D31" w14:textId="77777777" w:rsidR="00502B99" w:rsidRPr="00F367FF" w:rsidRDefault="00502B99" w:rsidP="00F367FF">
      <w:pPr>
        <w:pStyle w:val="Paragraphedeliste"/>
        <w:numPr>
          <w:ilvl w:val="0"/>
          <w:numId w:val="13"/>
        </w:numPr>
        <w:jc w:val="both"/>
        <w:rPr>
          <w:sz w:val="20"/>
          <w:szCs w:val="20"/>
        </w:rPr>
      </w:pPr>
      <w:r w:rsidRPr="00F367FF">
        <w:rPr>
          <w:sz w:val="20"/>
          <w:szCs w:val="20"/>
        </w:rPr>
        <w:t>que le règlement d'emprunt indiqué au 1</w:t>
      </w:r>
      <w:r w:rsidRPr="00F367FF">
        <w:rPr>
          <w:sz w:val="20"/>
          <w:szCs w:val="20"/>
          <w:vertAlign w:val="superscript"/>
        </w:rPr>
        <w:t>er</w:t>
      </w:r>
      <w:r w:rsidRPr="00F367FF">
        <w:rPr>
          <w:sz w:val="20"/>
          <w:szCs w:val="20"/>
        </w:rPr>
        <w:t xml:space="preserve"> alinéa du préambule soit financé par billets</w:t>
      </w:r>
      <w:r w:rsidRPr="00F367FF">
        <w:rPr>
          <w:sz w:val="20"/>
          <w:szCs w:val="20"/>
          <w:lang w:val="fr-FR"/>
        </w:rPr>
        <w:t>, conformément à ce qui suit :</w:t>
      </w:r>
    </w:p>
    <w:p w14:paraId="25C4E1C4" w14:textId="77777777" w:rsidR="00502B99" w:rsidRPr="00502B99" w:rsidRDefault="00502B99" w:rsidP="00502B99">
      <w:pPr>
        <w:jc w:val="both"/>
        <w:rPr>
          <w:lang w:val="fr-FR"/>
        </w:rPr>
      </w:pPr>
    </w:p>
    <w:p w14:paraId="0D15E231" w14:textId="77777777" w:rsidR="00502B99" w:rsidRPr="00502B99" w:rsidRDefault="00502B99" w:rsidP="00F367FF">
      <w:pPr>
        <w:numPr>
          <w:ilvl w:val="0"/>
          <w:numId w:val="7"/>
        </w:numPr>
        <w:tabs>
          <w:tab w:val="clear" w:pos="786"/>
        </w:tabs>
        <w:ind w:left="1260"/>
        <w:jc w:val="both"/>
      </w:pPr>
      <w:r w:rsidRPr="00502B99">
        <w:rPr>
          <w:lang w:val="fr-FR"/>
        </w:rPr>
        <w:t xml:space="preserve">les billets </w:t>
      </w:r>
      <w:r w:rsidRPr="00502B99">
        <w:t>seront datés</w:t>
      </w:r>
      <w:r w:rsidRPr="00502B99">
        <w:rPr>
          <w:lang w:val="fr-FR"/>
        </w:rPr>
        <w:t xml:space="preserve"> </w:t>
      </w:r>
      <w:r w:rsidRPr="00502B99">
        <w:t xml:space="preserve">du </w:t>
      </w:r>
      <w:r w:rsidRPr="00502B99">
        <w:rPr>
          <w:lang w:val="fr-FR"/>
        </w:rPr>
        <w:t>30 novembre 2021;</w:t>
      </w:r>
    </w:p>
    <w:p w14:paraId="1B932EF2" w14:textId="77777777" w:rsidR="00502B99" w:rsidRPr="00502B99" w:rsidRDefault="00502B99" w:rsidP="00F367FF">
      <w:pPr>
        <w:ind w:left="1260"/>
        <w:jc w:val="both"/>
      </w:pPr>
    </w:p>
    <w:p w14:paraId="787CB5C7" w14:textId="77777777" w:rsidR="00502B99" w:rsidRPr="00502B99" w:rsidRDefault="00502B99" w:rsidP="00F367FF">
      <w:pPr>
        <w:numPr>
          <w:ilvl w:val="0"/>
          <w:numId w:val="7"/>
        </w:numPr>
        <w:tabs>
          <w:tab w:val="clear" w:pos="786"/>
          <w:tab w:val="num" w:pos="709"/>
        </w:tabs>
        <w:ind w:left="1260"/>
        <w:jc w:val="both"/>
      </w:pPr>
      <w:r w:rsidRPr="00502B99">
        <w:rPr>
          <w:lang w:val="fr-FR"/>
        </w:rPr>
        <w:t>les intérêts seront payables semi</w:t>
      </w:r>
      <w:r w:rsidR="00281DA8">
        <w:rPr>
          <w:lang w:val="fr-FR"/>
        </w:rPr>
        <w:t xml:space="preserve"> </w:t>
      </w:r>
      <w:r w:rsidRPr="00502B99">
        <w:rPr>
          <w:lang w:val="fr-FR"/>
        </w:rPr>
        <w:t>annuellement, le 30 mai et le 30 novembre de chaque année;</w:t>
      </w:r>
    </w:p>
    <w:p w14:paraId="63569883" w14:textId="77777777" w:rsidR="00502B99" w:rsidRPr="00502B99" w:rsidRDefault="00502B99" w:rsidP="00F367FF">
      <w:pPr>
        <w:pStyle w:val="Paragraphedeliste"/>
        <w:ind w:left="1260"/>
        <w:rPr>
          <w:sz w:val="20"/>
          <w:szCs w:val="20"/>
        </w:rPr>
      </w:pPr>
    </w:p>
    <w:p w14:paraId="0C25D84C" w14:textId="77777777" w:rsidR="00502B99" w:rsidRPr="0023741E" w:rsidRDefault="00502B99" w:rsidP="00F367FF">
      <w:pPr>
        <w:numPr>
          <w:ilvl w:val="0"/>
          <w:numId w:val="7"/>
        </w:numPr>
        <w:tabs>
          <w:tab w:val="clear" w:pos="786"/>
          <w:tab w:val="num" w:pos="709"/>
        </w:tabs>
        <w:ind w:left="1260"/>
        <w:jc w:val="both"/>
      </w:pPr>
      <w:r>
        <w:t>l</w:t>
      </w:r>
      <w:r w:rsidRPr="00502B99">
        <w:rPr>
          <w:lang w:val="fr-FR"/>
        </w:rPr>
        <w:t>es billets seront signés par le (la) maire et le (la) secrétaire</w:t>
      </w:r>
      <w:r w:rsidRPr="00502B99">
        <w:rPr>
          <w:lang w:val="fr-FR"/>
        </w:rPr>
        <w:noBreakHyphen/>
        <w:t>trésorier(ère) ou trésorier(ère)</w:t>
      </w:r>
      <w:r w:rsidR="0023741E">
        <w:rPr>
          <w:lang w:val="fr-FR"/>
        </w:rPr>
        <w:t> ;</w:t>
      </w:r>
    </w:p>
    <w:p w14:paraId="22E79502" w14:textId="77777777" w:rsidR="0023741E" w:rsidRPr="00F367FF" w:rsidRDefault="0023741E" w:rsidP="00F367FF">
      <w:pPr>
        <w:pStyle w:val="Paragraphedeliste"/>
        <w:ind w:left="1260"/>
      </w:pPr>
    </w:p>
    <w:p w14:paraId="294C2673" w14:textId="77777777" w:rsidR="00F367FF" w:rsidRDefault="00F367FF" w:rsidP="00F367FF">
      <w:pPr>
        <w:numPr>
          <w:ilvl w:val="0"/>
          <w:numId w:val="7"/>
        </w:numPr>
        <w:tabs>
          <w:tab w:val="clear" w:pos="786"/>
          <w:tab w:val="num" w:pos="709"/>
        </w:tabs>
        <w:ind w:left="1260"/>
        <w:jc w:val="both"/>
        <w:rPr>
          <w:noProof/>
        </w:rPr>
      </w:pPr>
      <w:r w:rsidRPr="00F367FF">
        <w:rPr>
          <w:noProof/>
        </w:rPr>
        <w:t>les billets, quant au capital, seront remboursés comme suit :</w:t>
      </w:r>
    </w:p>
    <w:p w14:paraId="696BD082" w14:textId="77777777" w:rsidR="004F51D7" w:rsidRPr="00F367FF" w:rsidRDefault="004F51D7" w:rsidP="004F51D7">
      <w:pPr>
        <w:jc w:val="both"/>
        <w:rPr>
          <w:noProof/>
        </w:rPr>
      </w:pPr>
    </w:p>
    <w:tbl>
      <w:tblPr>
        <w:tblStyle w:val="Grilledutableau"/>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80"/>
        <w:gridCol w:w="1152"/>
        <w:gridCol w:w="1908"/>
      </w:tblGrid>
      <w:tr w:rsidR="00F367FF" w:rsidRPr="00F367FF" w14:paraId="12872D99" w14:textId="77777777" w:rsidTr="00F367FF">
        <w:trPr>
          <w:trHeight w:val="232"/>
          <w:jc w:val="center"/>
        </w:trPr>
        <w:tc>
          <w:tcPr>
            <w:tcW w:w="1080" w:type="dxa"/>
          </w:tcPr>
          <w:p w14:paraId="682AF70C" w14:textId="77777777" w:rsidR="00F367FF" w:rsidRPr="00F367FF" w:rsidRDefault="00F367FF" w:rsidP="005B3B3C">
            <w:pPr>
              <w:keepNext/>
              <w:keepLines/>
              <w:jc w:val="both"/>
              <w:rPr>
                <w:noProof/>
              </w:rPr>
            </w:pPr>
            <w:r w:rsidRPr="00F367FF">
              <w:rPr>
                <w:b/>
                <w:noProof/>
              </w:rPr>
              <w:t>2022.</w:t>
            </w:r>
          </w:p>
        </w:tc>
        <w:tc>
          <w:tcPr>
            <w:tcW w:w="1152" w:type="dxa"/>
          </w:tcPr>
          <w:p w14:paraId="53546FCF" w14:textId="77777777" w:rsidR="00F367FF" w:rsidRPr="00F367FF" w:rsidRDefault="00F367FF" w:rsidP="005B3B3C">
            <w:pPr>
              <w:keepNext/>
              <w:keepLines/>
              <w:jc w:val="right"/>
              <w:rPr>
                <w:noProof/>
              </w:rPr>
            </w:pPr>
            <w:r w:rsidRPr="00F367FF">
              <w:rPr>
                <w:b/>
                <w:noProof/>
              </w:rPr>
              <w:t>11 600 $</w:t>
            </w:r>
          </w:p>
        </w:tc>
        <w:tc>
          <w:tcPr>
            <w:tcW w:w="1908" w:type="dxa"/>
          </w:tcPr>
          <w:p w14:paraId="695239FA" w14:textId="77777777" w:rsidR="00F367FF" w:rsidRPr="00F367FF" w:rsidRDefault="00F367FF" w:rsidP="005B3B3C">
            <w:pPr>
              <w:keepNext/>
              <w:keepLines/>
              <w:jc w:val="both"/>
              <w:rPr>
                <w:b/>
                <w:noProof/>
              </w:rPr>
            </w:pPr>
          </w:p>
        </w:tc>
      </w:tr>
      <w:tr w:rsidR="00F367FF" w:rsidRPr="00F367FF" w14:paraId="42575458" w14:textId="77777777" w:rsidTr="00F367FF">
        <w:trPr>
          <w:trHeight w:val="223"/>
          <w:jc w:val="center"/>
        </w:trPr>
        <w:tc>
          <w:tcPr>
            <w:tcW w:w="1080" w:type="dxa"/>
          </w:tcPr>
          <w:p w14:paraId="66ED1122" w14:textId="77777777" w:rsidR="00F367FF" w:rsidRPr="00F367FF" w:rsidRDefault="00F367FF" w:rsidP="005B3B3C">
            <w:pPr>
              <w:keepNext/>
              <w:keepLines/>
              <w:jc w:val="both"/>
              <w:rPr>
                <w:noProof/>
              </w:rPr>
            </w:pPr>
            <w:r w:rsidRPr="00F367FF">
              <w:rPr>
                <w:b/>
                <w:noProof/>
              </w:rPr>
              <w:t>2023.</w:t>
            </w:r>
          </w:p>
        </w:tc>
        <w:tc>
          <w:tcPr>
            <w:tcW w:w="1152" w:type="dxa"/>
          </w:tcPr>
          <w:p w14:paraId="2FB73B4A" w14:textId="77777777" w:rsidR="00F367FF" w:rsidRPr="00F367FF" w:rsidRDefault="00F367FF" w:rsidP="005B3B3C">
            <w:pPr>
              <w:keepNext/>
              <w:keepLines/>
              <w:jc w:val="right"/>
              <w:rPr>
                <w:noProof/>
              </w:rPr>
            </w:pPr>
            <w:r w:rsidRPr="00F367FF">
              <w:rPr>
                <w:b/>
                <w:noProof/>
              </w:rPr>
              <w:t>11 900 $</w:t>
            </w:r>
          </w:p>
        </w:tc>
        <w:tc>
          <w:tcPr>
            <w:tcW w:w="1908" w:type="dxa"/>
          </w:tcPr>
          <w:p w14:paraId="236A5BFA" w14:textId="77777777" w:rsidR="00F367FF" w:rsidRPr="00F367FF" w:rsidRDefault="00F367FF" w:rsidP="005B3B3C">
            <w:pPr>
              <w:keepNext/>
              <w:keepLines/>
              <w:jc w:val="both"/>
              <w:rPr>
                <w:b/>
                <w:noProof/>
              </w:rPr>
            </w:pPr>
          </w:p>
        </w:tc>
      </w:tr>
      <w:tr w:rsidR="00F367FF" w:rsidRPr="00F367FF" w14:paraId="29E75DF4" w14:textId="77777777" w:rsidTr="00F367FF">
        <w:trPr>
          <w:trHeight w:val="232"/>
          <w:jc w:val="center"/>
        </w:trPr>
        <w:tc>
          <w:tcPr>
            <w:tcW w:w="1080" w:type="dxa"/>
          </w:tcPr>
          <w:p w14:paraId="2B4B9B99" w14:textId="77777777" w:rsidR="00F367FF" w:rsidRPr="00F367FF" w:rsidRDefault="00F367FF" w:rsidP="005B3B3C">
            <w:pPr>
              <w:keepNext/>
              <w:keepLines/>
              <w:jc w:val="both"/>
              <w:rPr>
                <w:noProof/>
              </w:rPr>
            </w:pPr>
            <w:r w:rsidRPr="00F367FF">
              <w:rPr>
                <w:b/>
                <w:noProof/>
              </w:rPr>
              <w:t>2024.</w:t>
            </w:r>
          </w:p>
        </w:tc>
        <w:tc>
          <w:tcPr>
            <w:tcW w:w="1152" w:type="dxa"/>
          </w:tcPr>
          <w:p w14:paraId="0E9CF814" w14:textId="77777777" w:rsidR="00F367FF" w:rsidRPr="00F367FF" w:rsidRDefault="00F367FF" w:rsidP="005B3B3C">
            <w:pPr>
              <w:keepNext/>
              <w:keepLines/>
              <w:jc w:val="right"/>
              <w:rPr>
                <w:noProof/>
              </w:rPr>
            </w:pPr>
            <w:r w:rsidRPr="00F367FF">
              <w:rPr>
                <w:b/>
                <w:noProof/>
              </w:rPr>
              <w:t>12 100 $</w:t>
            </w:r>
          </w:p>
        </w:tc>
        <w:tc>
          <w:tcPr>
            <w:tcW w:w="1908" w:type="dxa"/>
          </w:tcPr>
          <w:p w14:paraId="36E5D349" w14:textId="77777777" w:rsidR="00F367FF" w:rsidRPr="00F367FF" w:rsidRDefault="00F367FF" w:rsidP="005B3B3C">
            <w:pPr>
              <w:keepNext/>
              <w:keepLines/>
              <w:jc w:val="both"/>
              <w:rPr>
                <w:b/>
                <w:noProof/>
              </w:rPr>
            </w:pPr>
          </w:p>
        </w:tc>
      </w:tr>
      <w:tr w:rsidR="00F367FF" w:rsidRPr="00F367FF" w14:paraId="39A9FA3D" w14:textId="77777777" w:rsidTr="00F367FF">
        <w:trPr>
          <w:trHeight w:val="223"/>
          <w:jc w:val="center"/>
        </w:trPr>
        <w:tc>
          <w:tcPr>
            <w:tcW w:w="1080" w:type="dxa"/>
          </w:tcPr>
          <w:p w14:paraId="2C0C2997" w14:textId="77777777" w:rsidR="00F367FF" w:rsidRPr="00F367FF" w:rsidRDefault="00F367FF" w:rsidP="005B3B3C">
            <w:pPr>
              <w:keepNext/>
              <w:keepLines/>
              <w:jc w:val="both"/>
              <w:rPr>
                <w:noProof/>
              </w:rPr>
            </w:pPr>
            <w:r w:rsidRPr="00F367FF">
              <w:rPr>
                <w:b/>
                <w:noProof/>
              </w:rPr>
              <w:t>2025.</w:t>
            </w:r>
          </w:p>
        </w:tc>
        <w:tc>
          <w:tcPr>
            <w:tcW w:w="1152" w:type="dxa"/>
          </w:tcPr>
          <w:p w14:paraId="69A4586D" w14:textId="77777777" w:rsidR="00F367FF" w:rsidRPr="00F367FF" w:rsidRDefault="00F367FF" w:rsidP="005B3B3C">
            <w:pPr>
              <w:keepNext/>
              <w:keepLines/>
              <w:jc w:val="right"/>
              <w:rPr>
                <w:noProof/>
              </w:rPr>
            </w:pPr>
            <w:r w:rsidRPr="00F367FF">
              <w:rPr>
                <w:b/>
                <w:noProof/>
              </w:rPr>
              <w:t>12 300 $</w:t>
            </w:r>
          </w:p>
        </w:tc>
        <w:tc>
          <w:tcPr>
            <w:tcW w:w="1908" w:type="dxa"/>
          </w:tcPr>
          <w:p w14:paraId="60E12DE1" w14:textId="77777777" w:rsidR="00F367FF" w:rsidRPr="00F367FF" w:rsidRDefault="00F367FF" w:rsidP="005B3B3C">
            <w:pPr>
              <w:keepNext/>
              <w:keepLines/>
              <w:jc w:val="both"/>
              <w:rPr>
                <w:b/>
                <w:noProof/>
              </w:rPr>
            </w:pPr>
          </w:p>
        </w:tc>
      </w:tr>
      <w:tr w:rsidR="00F367FF" w:rsidRPr="00F367FF" w14:paraId="773E31B8" w14:textId="77777777" w:rsidTr="00F367FF">
        <w:trPr>
          <w:trHeight w:val="232"/>
          <w:jc w:val="center"/>
        </w:trPr>
        <w:tc>
          <w:tcPr>
            <w:tcW w:w="1080" w:type="dxa"/>
          </w:tcPr>
          <w:p w14:paraId="48F1C668" w14:textId="77777777" w:rsidR="00F367FF" w:rsidRPr="00F367FF" w:rsidRDefault="00F367FF" w:rsidP="005B3B3C">
            <w:pPr>
              <w:keepNext/>
              <w:keepLines/>
              <w:jc w:val="both"/>
              <w:rPr>
                <w:noProof/>
              </w:rPr>
            </w:pPr>
            <w:r w:rsidRPr="00F367FF">
              <w:rPr>
                <w:b/>
                <w:noProof/>
              </w:rPr>
              <w:t>2026.</w:t>
            </w:r>
          </w:p>
        </w:tc>
        <w:tc>
          <w:tcPr>
            <w:tcW w:w="1152" w:type="dxa"/>
          </w:tcPr>
          <w:p w14:paraId="7E557239" w14:textId="77777777" w:rsidR="00F367FF" w:rsidRPr="00F367FF" w:rsidRDefault="00F367FF" w:rsidP="005B3B3C">
            <w:pPr>
              <w:keepNext/>
              <w:keepLines/>
              <w:jc w:val="right"/>
              <w:rPr>
                <w:noProof/>
              </w:rPr>
            </w:pPr>
            <w:r w:rsidRPr="00F367FF">
              <w:rPr>
                <w:b/>
                <w:noProof/>
              </w:rPr>
              <w:t>12 600 $</w:t>
            </w:r>
          </w:p>
        </w:tc>
        <w:tc>
          <w:tcPr>
            <w:tcW w:w="1908" w:type="dxa"/>
          </w:tcPr>
          <w:p w14:paraId="2F0BEADF" w14:textId="77777777" w:rsidR="00F367FF" w:rsidRPr="00F367FF" w:rsidRDefault="00F367FF" w:rsidP="005B3B3C">
            <w:pPr>
              <w:keepNext/>
              <w:keepLines/>
              <w:jc w:val="both"/>
              <w:rPr>
                <w:b/>
                <w:noProof/>
              </w:rPr>
            </w:pPr>
            <w:r w:rsidRPr="00F367FF">
              <w:rPr>
                <w:b/>
                <w:noProof/>
              </w:rPr>
              <w:t>(à payer en 2026)</w:t>
            </w:r>
          </w:p>
        </w:tc>
      </w:tr>
      <w:tr w:rsidR="00F367FF" w:rsidRPr="00F367FF" w14:paraId="73C09E9D" w14:textId="77777777" w:rsidTr="00F367FF">
        <w:trPr>
          <w:trHeight w:val="223"/>
          <w:jc w:val="center"/>
        </w:trPr>
        <w:tc>
          <w:tcPr>
            <w:tcW w:w="1080" w:type="dxa"/>
          </w:tcPr>
          <w:p w14:paraId="28064F57" w14:textId="77777777" w:rsidR="00F367FF" w:rsidRPr="00F367FF" w:rsidRDefault="00F367FF" w:rsidP="005B3B3C">
            <w:pPr>
              <w:keepNext/>
              <w:keepLines/>
              <w:jc w:val="both"/>
              <w:rPr>
                <w:noProof/>
              </w:rPr>
            </w:pPr>
            <w:r w:rsidRPr="00F367FF">
              <w:rPr>
                <w:b/>
                <w:noProof/>
              </w:rPr>
              <w:t>2026.</w:t>
            </w:r>
          </w:p>
        </w:tc>
        <w:tc>
          <w:tcPr>
            <w:tcW w:w="1152" w:type="dxa"/>
          </w:tcPr>
          <w:p w14:paraId="151E7AE0" w14:textId="77777777" w:rsidR="00F367FF" w:rsidRPr="00F367FF" w:rsidRDefault="00F367FF" w:rsidP="005B3B3C">
            <w:pPr>
              <w:keepNext/>
              <w:keepLines/>
              <w:jc w:val="right"/>
              <w:rPr>
                <w:noProof/>
              </w:rPr>
            </w:pPr>
            <w:r w:rsidRPr="00F367FF">
              <w:rPr>
                <w:b/>
                <w:noProof/>
              </w:rPr>
              <w:t xml:space="preserve">67 200 $ </w:t>
            </w:r>
          </w:p>
        </w:tc>
        <w:tc>
          <w:tcPr>
            <w:tcW w:w="1908" w:type="dxa"/>
          </w:tcPr>
          <w:p w14:paraId="4D5C94AD" w14:textId="77777777" w:rsidR="00F367FF" w:rsidRPr="00F367FF" w:rsidRDefault="00F367FF" w:rsidP="005B3B3C">
            <w:pPr>
              <w:keepNext/>
              <w:keepLines/>
              <w:jc w:val="both"/>
              <w:rPr>
                <w:b/>
                <w:noProof/>
              </w:rPr>
            </w:pPr>
            <w:r w:rsidRPr="00F367FF">
              <w:rPr>
                <w:b/>
                <w:noProof/>
              </w:rPr>
              <w:t>(à renouveler)</w:t>
            </w:r>
          </w:p>
        </w:tc>
      </w:tr>
    </w:tbl>
    <w:p w14:paraId="3F91F136" w14:textId="77777777" w:rsidR="00F367FF" w:rsidRPr="00F367FF" w:rsidRDefault="00F367FF" w:rsidP="00F367FF">
      <w:pPr>
        <w:jc w:val="both"/>
      </w:pPr>
    </w:p>
    <w:p w14:paraId="5CDF67FA" w14:textId="77777777" w:rsidR="00F367FF" w:rsidRPr="00F367FF" w:rsidRDefault="00F367FF" w:rsidP="00F367FF">
      <w:pPr>
        <w:pStyle w:val="Paragraphedeliste"/>
        <w:numPr>
          <w:ilvl w:val="0"/>
          <w:numId w:val="13"/>
        </w:numPr>
        <w:jc w:val="both"/>
        <w:rPr>
          <w:sz w:val="20"/>
          <w:szCs w:val="20"/>
        </w:rPr>
      </w:pPr>
      <w:r>
        <w:rPr>
          <w:noProof/>
          <w:sz w:val="20"/>
          <w:szCs w:val="20"/>
        </w:rPr>
        <w:t>que</w:t>
      </w:r>
      <w:r w:rsidRPr="00F367FF">
        <w:rPr>
          <w:noProof/>
          <w:sz w:val="20"/>
          <w:szCs w:val="20"/>
        </w:rPr>
        <w:t>, en ce qui concerne les amortissements annuels de capital prévus pour les années 2027 et suivantes, le terme prévu dans le règlement d'emprunt numéro 221</w:t>
      </w:r>
      <w:r w:rsidRPr="00F367FF">
        <w:rPr>
          <w:noProof/>
          <w:sz w:val="20"/>
          <w:szCs w:val="20"/>
        </w:rPr>
        <w:noBreakHyphen/>
        <w:t>2010 soit plus court que c</w:t>
      </w:r>
      <w:r w:rsidR="00B257ED">
        <w:rPr>
          <w:noProof/>
          <w:sz w:val="20"/>
          <w:szCs w:val="20"/>
        </w:rPr>
        <w:t>elui originellement fixé, c'est-à-</w:t>
      </w:r>
      <w:r w:rsidRPr="00F367FF">
        <w:rPr>
          <w:noProof/>
          <w:sz w:val="20"/>
          <w:szCs w:val="20"/>
        </w:rPr>
        <w:t xml:space="preserve">dire pour un terme de </w:t>
      </w:r>
      <w:r w:rsidRPr="00F367FF">
        <w:rPr>
          <w:b/>
          <w:noProof/>
          <w:sz w:val="20"/>
          <w:szCs w:val="20"/>
        </w:rPr>
        <w:t>cinq (5) ans</w:t>
      </w:r>
      <w:r w:rsidRPr="00F367FF">
        <w:rPr>
          <w:noProof/>
          <w:sz w:val="20"/>
          <w:szCs w:val="20"/>
        </w:rPr>
        <w:t xml:space="preserve"> (à compter du 30 novembre 2021), </w:t>
      </w:r>
      <w:r w:rsidRPr="00F367FF">
        <w:rPr>
          <w:noProof/>
          <w:sz w:val="20"/>
          <w:szCs w:val="20"/>
        </w:rPr>
        <w:lastRenderedPageBreak/>
        <w:t>au lieu du terme prescrit pour lesdits amortissements, chaque émission subséquente devant être pour le solde ou partie du solde dû sur l'emprunt</w:t>
      </w:r>
      <w:r>
        <w:rPr>
          <w:noProof/>
          <w:sz w:val="20"/>
          <w:szCs w:val="20"/>
        </w:rPr>
        <w:t>.</w:t>
      </w:r>
    </w:p>
    <w:p w14:paraId="01A4C6FA" w14:textId="77777777" w:rsidR="0023741E" w:rsidRDefault="0023741E" w:rsidP="00F367FF">
      <w:pPr>
        <w:jc w:val="both"/>
      </w:pPr>
    </w:p>
    <w:p w14:paraId="2972208A" w14:textId="77777777" w:rsidR="001541CE" w:rsidRPr="00F367FF" w:rsidRDefault="001541CE" w:rsidP="00F367FF">
      <w:pPr>
        <w:jc w:val="both"/>
      </w:pPr>
    </w:p>
    <w:p w14:paraId="1A571F0F" w14:textId="77777777" w:rsidR="00AA1808" w:rsidRDefault="007065F3" w:rsidP="00AA1808">
      <w:pPr>
        <w:pStyle w:val="Titrersolution"/>
        <w:tabs>
          <w:tab w:val="clear" w:pos="2880"/>
        </w:tabs>
        <w:spacing w:line="240" w:lineRule="atLeast"/>
        <w:ind w:left="0" w:hanging="1800"/>
        <w:rPr>
          <w:rFonts w:ascii="Times New Roman Gras" w:hAnsi="Times New Roman Gras"/>
          <w:bCs/>
          <w:caps/>
        </w:rPr>
      </w:pPr>
      <w:r>
        <w:rPr>
          <w:rFonts w:ascii="Times New Roman" w:hAnsi="Times New Roman"/>
        </w:rPr>
        <w:t>42</w:t>
      </w:r>
      <w:r w:rsidR="00AC226C">
        <w:rPr>
          <w:rFonts w:ascii="Times New Roman" w:hAnsi="Times New Roman"/>
        </w:rPr>
        <w:t>5</w:t>
      </w:r>
      <w:r>
        <w:rPr>
          <w:rFonts w:ascii="Times New Roman" w:hAnsi="Times New Roman"/>
        </w:rPr>
        <w:t>-11-2021</w:t>
      </w:r>
      <w:r w:rsidR="00AA1808">
        <w:rPr>
          <w:rFonts w:ascii="Times New Roman" w:hAnsi="Times New Roman"/>
        </w:rPr>
        <w:tab/>
      </w:r>
      <w:r w:rsidR="00AA1808">
        <w:rPr>
          <w:rFonts w:ascii="Times New Roman Gras" w:hAnsi="Times New Roman Gras"/>
          <w:bCs/>
          <w:caps/>
        </w:rPr>
        <w:t>bacs bruns supplémentaires - commande</w:t>
      </w:r>
    </w:p>
    <w:p w14:paraId="1B4F4806" w14:textId="77777777" w:rsidR="00AA1808" w:rsidRDefault="00AA1808" w:rsidP="003A5A5F">
      <w:pPr>
        <w:jc w:val="both"/>
      </w:pPr>
    </w:p>
    <w:p w14:paraId="4B8AC789" w14:textId="77777777" w:rsidR="000F1220" w:rsidRDefault="000F1220" w:rsidP="000F1220">
      <w:pPr>
        <w:jc w:val="both"/>
      </w:pPr>
      <w:r>
        <w:t>Attendu que plusieurs municipalités ont signifié leur besoin de procéder à l’achat de bacs roulants bruns et mini-bacs de cuisine pour la collecte des matières organiques débutée en mai 2021;</w:t>
      </w:r>
    </w:p>
    <w:p w14:paraId="2615C18E" w14:textId="77777777" w:rsidR="000F1220" w:rsidRDefault="000F1220" w:rsidP="000F1220">
      <w:pPr>
        <w:jc w:val="both"/>
      </w:pPr>
    </w:p>
    <w:p w14:paraId="2BAF1A3C" w14:textId="77777777" w:rsidR="000F1220" w:rsidRDefault="000F1220" w:rsidP="000F1220">
      <w:pPr>
        <w:jc w:val="both"/>
      </w:pPr>
      <w:r>
        <w:t>Attendu que cette seconde commande comprend un inventaire au nom de la MRC pour les futurs besoins des municipalités et que l’ensemble de la commande sera livré en février 2022 au garage municipal de la municipalité de Saint-Apollinaire tel qu’entendu avec cette dernière;</w:t>
      </w:r>
    </w:p>
    <w:p w14:paraId="778E4BBB" w14:textId="77777777" w:rsidR="000F1220" w:rsidRDefault="000F1220" w:rsidP="000F1220">
      <w:pPr>
        <w:jc w:val="both"/>
      </w:pPr>
    </w:p>
    <w:p w14:paraId="28FC4044" w14:textId="77777777" w:rsidR="000F1220" w:rsidRDefault="000F1220" w:rsidP="000F1220">
      <w:pPr>
        <w:jc w:val="both"/>
      </w:pPr>
      <w:r>
        <w:t>Attendu que ce second achat de groupe est admissible à la subvention du PTMOBC (33 %);</w:t>
      </w:r>
    </w:p>
    <w:p w14:paraId="703A49F1" w14:textId="77777777" w:rsidR="000F1220" w:rsidRDefault="000F1220" w:rsidP="000F1220">
      <w:pPr>
        <w:jc w:val="both"/>
      </w:pPr>
    </w:p>
    <w:p w14:paraId="07338935" w14:textId="77777777" w:rsidR="000F1220" w:rsidRPr="00CF62BB" w:rsidRDefault="000F1220" w:rsidP="000F1220">
      <w:pPr>
        <w:jc w:val="both"/>
      </w:pPr>
      <w:r>
        <w:t>Attendu la soumission de IPL au montant de 53 394,87 $ (plus taxes);</w:t>
      </w:r>
    </w:p>
    <w:p w14:paraId="5F236409" w14:textId="77777777" w:rsidR="000F1220" w:rsidRPr="00CF62BB" w:rsidRDefault="000F1220" w:rsidP="000F1220">
      <w:pPr>
        <w:jc w:val="both"/>
      </w:pPr>
    </w:p>
    <w:p w14:paraId="6BC1866F" w14:textId="77777777" w:rsidR="000F1220" w:rsidRDefault="000F1220" w:rsidP="000F1220">
      <w:pPr>
        <w:jc w:val="both"/>
      </w:pPr>
      <w:r w:rsidRPr="00CF62BB">
        <w:t xml:space="preserve">Il est proposé par </w:t>
      </w:r>
      <w:r>
        <w:t>Monsieur Gilbert Breton,</w:t>
      </w:r>
      <w:r w:rsidRPr="00CF62BB">
        <w:t xml:space="preserve"> appuyé par </w:t>
      </w:r>
      <w:r>
        <w:t>Monsieur Jonathan Moreau</w:t>
      </w:r>
      <w:r w:rsidRPr="00CF62BB">
        <w:t xml:space="preserve"> et résolu</w:t>
      </w:r>
      <w:r>
        <w:t xml:space="preserve"> de procéder à l’achat de 603 bacs roulants bruns et 1 008 mini-bacs de cuisine au montant de 53 394,87 $ (plus taxes).</w:t>
      </w:r>
    </w:p>
    <w:p w14:paraId="7A4F3001" w14:textId="77777777" w:rsidR="000F1220" w:rsidRDefault="000F1220" w:rsidP="003A5A5F">
      <w:pPr>
        <w:jc w:val="both"/>
      </w:pPr>
    </w:p>
    <w:p w14:paraId="4AF194EB" w14:textId="77777777" w:rsidR="003E6933" w:rsidRDefault="003E6933" w:rsidP="003A5A5F">
      <w:pPr>
        <w:jc w:val="both"/>
      </w:pPr>
    </w:p>
    <w:p w14:paraId="30EACD45" w14:textId="77777777" w:rsidR="003E6933" w:rsidRDefault="007D2553" w:rsidP="003E6933">
      <w:pPr>
        <w:pStyle w:val="Titrersolution"/>
        <w:tabs>
          <w:tab w:val="clear" w:pos="2880"/>
        </w:tabs>
        <w:spacing w:line="240" w:lineRule="atLeast"/>
        <w:ind w:left="0" w:hanging="1800"/>
        <w:rPr>
          <w:rFonts w:ascii="Times New Roman Gras" w:hAnsi="Times New Roman Gras"/>
          <w:bCs/>
          <w:caps/>
        </w:rPr>
      </w:pPr>
      <w:r>
        <w:rPr>
          <w:rFonts w:ascii="Times New Roman" w:hAnsi="Times New Roman"/>
        </w:rPr>
        <w:t>42</w:t>
      </w:r>
      <w:r w:rsidR="00AC226C">
        <w:rPr>
          <w:rFonts w:ascii="Times New Roman" w:hAnsi="Times New Roman"/>
        </w:rPr>
        <w:t>6</w:t>
      </w:r>
      <w:r>
        <w:rPr>
          <w:rFonts w:ascii="Times New Roman" w:hAnsi="Times New Roman"/>
        </w:rPr>
        <w:t>-11-2021</w:t>
      </w:r>
      <w:r w:rsidR="003E6933">
        <w:rPr>
          <w:rFonts w:ascii="Times New Roman" w:hAnsi="Times New Roman"/>
        </w:rPr>
        <w:tab/>
      </w:r>
      <w:r w:rsidR="003E6933">
        <w:rPr>
          <w:rFonts w:ascii="Times New Roman Gras" w:hAnsi="Times New Roman Gras"/>
          <w:bCs/>
          <w:caps/>
        </w:rPr>
        <w:t>Conformité au SADR et approbation de sept règlements d’urbanisme</w:t>
      </w:r>
    </w:p>
    <w:p w14:paraId="3AD19800" w14:textId="77777777" w:rsidR="00AA1808" w:rsidRDefault="00AA1808" w:rsidP="003A5A5F">
      <w:pPr>
        <w:jc w:val="both"/>
      </w:pPr>
    </w:p>
    <w:p w14:paraId="15C0F9DD" w14:textId="77777777" w:rsidR="00D306DC" w:rsidRDefault="00D306DC" w:rsidP="00D306DC">
      <w:pPr>
        <w:spacing w:line="240" w:lineRule="atLeast"/>
        <w:jc w:val="both"/>
      </w:pPr>
      <w:r>
        <w:t>Il est proposé par Monsieur Jean Bergeron, appuyé par Monsieur Daniel Turcotte et résolu de certifier conformes au schéma d'aménagement et de développement de la MRC de Lotbinière les règlements d’urbanisme suivants et d'autoriser le directeur général à délivrer, par voie de la présente, les certificats de conformité correspondants.</w:t>
      </w:r>
    </w:p>
    <w:p w14:paraId="273E602A" w14:textId="77777777" w:rsidR="00D306DC" w:rsidRDefault="00D306DC" w:rsidP="00D306DC">
      <w:pPr>
        <w:spacing w:line="240" w:lineRule="atLeast"/>
        <w:jc w:val="both"/>
      </w:pPr>
    </w:p>
    <w:bookmarkStart w:id="10" w:name="_MON_1218348919"/>
    <w:bookmarkStart w:id="11" w:name="_MON_1218367131"/>
    <w:bookmarkStart w:id="12" w:name="_MON_1218457823"/>
    <w:bookmarkStart w:id="13" w:name="_MON_1220255979"/>
    <w:bookmarkStart w:id="14" w:name="_MON_1220256135"/>
    <w:bookmarkStart w:id="15" w:name="_MON_1220256215"/>
    <w:bookmarkStart w:id="16" w:name="_MON_1222585150"/>
    <w:bookmarkStart w:id="17" w:name="_MON_1223278837"/>
    <w:bookmarkStart w:id="18" w:name="_MON_1223894414"/>
    <w:bookmarkStart w:id="19" w:name="_MON_1223981642"/>
    <w:bookmarkStart w:id="20" w:name="_MON_1223984199"/>
    <w:bookmarkStart w:id="21" w:name="_MON_1224590776"/>
    <w:bookmarkStart w:id="22" w:name="_MON_1225179481"/>
    <w:bookmarkStart w:id="23" w:name="_MON_1225179679"/>
    <w:bookmarkStart w:id="24" w:name="_MON_1228217833"/>
    <w:bookmarkStart w:id="25" w:name="_MON_1228217946"/>
    <w:bookmarkStart w:id="26" w:name="_MON_1234685643"/>
    <w:bookmarkStart w:id="27" w:name="_MON_1234685676"/>
    <w:bookmarkStart w:id="28" w:name="_MON_1235198975"/>
    <w:bookmarkStart w:id="29" w:name="_MON_1235199471"/>
    <w:bookmarkStart w:id="30" w:name="_MON_1237702955"/>
    <w:bookmarkStart w:id="31" w:name="_MON_1237703892"/>
    <w:bookmarkStart w:id="32" w:name="_MON_1239524438"/>
    <w:bookmarkStart w:id="33" w:name="_MON_1239524720"/>
    <w:bookmarkStart w:id="34" w:name="_MON_1239525297"/>
    <w:bookmarkStart w:id="35" w:name="_MON_1239525398"/>
    <w:bookmarkStart w:id="36" w:name="_MON_1239525464"/>
    <w:bookmarkStart w:id="37" w:name="_MON_1239525551"/>
    <w:bookmarkStart w:id="38" w:name="_MON_1239622608"/>
    <w:bookmarkStart w:id="39" w:name="_MON_1241591969"/>
    <w:bookmarkStart w:id="40" w:name="_MON_1242037574"/>
    <w:bookmarkStart w:id="41" w:name="_MON_1242037668"/>
    <w:bookmarkStart w:id="42" w:name="_MON_1242040046"/>
    <w:bookmarkStart w:id="43" w:name="_MON_1242044802"/>
    <w:bookmarkStart w:id="44" w:name="_MON_1242045607"/>
    <w:bookmarkStart w:id="45" w:name="_MON_1242541947"/>
    <w:bookmarkStart w:id="46" w:name="_MON_1242541991"/>
    <w:bookmarkStart w:id="47" w:name="_MON_1242549743"/>
    <w:bookmarkStart w:id="48" w:name="_MON_1242562779"/>
    <w:bookmarkStart w:id="49" w:name="_MON_1243152512"/>
    <w:bookmarkStart w:id="50" w:name="_MON_1249815721"/>
    <w:bookmarkStart w:id="51" w:name="_MON_1249890211"/>
    <w:bookmarkStart w:id="52" w:name="_MON_1250410296"/>
    <w:bookmarkStart w:id="53" w:name="_MON_1250410609"/>
    <w:bookmarkStart w:id="54" w:name="_MON_1250428676"/>
    <w:bookmarkStart w:id="55" w:name="_MON_1250428713"/>
    <w:bookmarkStart w:id="56" w:name="_MON_1252932210"/>
    <w:bookmarkStart w:id="57" w:name="_MON_1256020316"/>
    <w:bookmarkStart w:id="58" w:name="_MON_1256020953"/>
    <w:bookmarkStart w:id="59" w:name="_MON_1259646306"/>
    <w:bookmarkStart w:id="60" w:name="_MON_1261203606"/>
    <w:bookmarkStart w:id="61" w:name="_MON_1273926477"/>
    <w:bookmarkStart w:id="62" w:name="_MON_1274007329"/>
    <w:bookmarkStart w:id="63" w:name="_MON_1274007383"/>
    <w:bookmarkStart w:id="64" w:name="_MON_1274007421"/>
    <w:bookmarkStart w:id="65" w:name="_MON_1274007438"/>
    <w:bookmarkStart w:id="66" w:name="_MON_1274095988"/>
    <w:bookmarkStart w:id="67" w:name="_MON_1274096035"/>
    <w:bookmarkStart w:id="68" w:name="_MON_1274183058"/>
    <w:bookmarkStart w:id="69" w:name="_MON_1274263565"/>
    <w:bookmarkStart w:id="70" w:name="_MON_1274263642"/>
    <w:bookmarkStart w:id="71" w:name="_MON_1305527400"/>
    <w:bookmarkStart w:id="72" w:name="_MON_1305530737"/>
    <w:bookmarkStart w:id="73" w:name="_MON_1305611302"/>
    <w:bookmarkStart w:id="74" w:name="_MON_1305961449"/>
    <w:bookmarkStart w:id="75" w:name="_MON_1307273917"/>
    <w:bookmarkStart w:id="76" w:name="_MON_1307882564"/>
    <w:bookmarkStart w:id="77" w:name="_MON_1308035520"/>
    <w:bookmarkStart w:id="78" w:name="_MON_1308035733"/>
    <w:bookmarkStart w:id="79" w:name="_MON_1309783388"/>
    <w:bookmarkStart w:id="80" w:name="_MON_1312030669"/>
    <w:bookmarkStart w:id="81" w:name="_MON_1312798031"/>
    <w:bookmarkStart w:id="82" w:name="_MON_1312888828"/>
    <w:bookmarkStart w:id="83" w:name="_MON_1317026652"/>
    <w:bookmarkStart w:id="84" w:name="_MON_1317031843"/>
    <w:bookmarkStart w:id="85" w:name="_MON_1319974766"/>
    <w:bookmarkStart w:id="86" w:name="_MON_1319974899"/>
    <w:bookmarkStart w:id="87" w:name="_MON_1320055215"/>
    <w:bookmarkStart w:id="88" w:name="_MON_1320055320"/>
    <w:bookmarkStart w:id="89" w:name="_MON_1320055342"/>
    <w:bookmarkStart w:id="90" w:name="_MON_1320142801"/>
    <w:bookmarkStart w:id="91" w:name="_MON_1325589112"/>
    <w:bookmarkStart w:id="92" w:name="_MON_1326617108"/>
    <w:bookmarkStart w:id="93" w:name="_MON_1326617209"/>
    <w:bookmarkStart w:id="94" w:name="_MON_1326617247"/>
    <w:bookmarkStart w:id="95" w:name="_MON_1326617254"/>
    <w:bookmarkStart w:id="96" w:name="_MON_1328073723"/>
    <w:bookmarkStart w:id="97" w:name="_MON_1330256191"/>
    <w:bookmarkStart w:id="98" w:name="_MON_1330858333"/>
    <w:bookmarkStart w:id="99" w:name="_MON_1332065045"/>
    <w:bookmarkStart w:id="100" w:name="_MON_1332311937"/>
    <w:bookmarkStart w:id="101" w:name="_MON_1332838391"/>
    <w:bookmarkStart w:id="102" w:name="_MON_1333779887"/>
    <w:bookmarkStart w:id="103" w:name="_MON_1333948603"/>
    <w:bookmarkStart w:id="104" w:name="_MON_1334410334"/>
    <w:bookmarkStart w:id="105" w:name="_MON_1334480538"/>
    <w:bookmarkStart w:id="106" w:name="_MON_1334480764"/>
    <w:bookmarkStart w:id="107" w:name="_MON_1334570346"/>
    <w:bookmarkStart w:id="108" w:name="_MON_1334570479"/>
    <w:bookmarkStart w:id="109" w:name="_MON_1334570513"/>
    <w:bookmarkStart w:id="110" w:name="_MON_1334570982"/>
    <w:bookmarkStart w:id="111" w:name="_MON_1334571279"/>
    <w:bookmarkStart w:id="112" w:name="_MON_1335791093"/>
    <w:bookmarkStart w:id="113" w:name="_MON_1335791118"/>
    <w:bookmarkStart w:id="114" w:name="_MON_1335869528"/>
    <w:bookmarkStart w:id="115" w:name="_MON_1336911416"/>
    <w:bookmarkStart w:id="116" w:name="_MON_1336914095"/>
    <w:bookmarkStart w:id="117" w:name="_MON_1337599329"/>
    <w:bookmarkStart w:id="118" w:name="_MON_1337599638"/>
    <w:bookmarkStart w:id="119" w:name="_MON_1340438643"/>
    <w:bookmarkStart w:id="120" w:name="_MON_1340527029"/>
    <w:bookmarkStart w:id="121" w:name="_MON_1340527430"/>
    <w:bookmarkStart w:id="122" w:name="_MON_1340605733"/>
    <w:bookmarkStart w:id="123" w:name="_MON_1340606146"/>
    <w:bookmarkStart w:id="124" w:name="_MON_1340621202"/>
    <w:bookmarkStart w:id="125" w:name="_MON_1341214099"/>
    <w:bookmarkStart w:id="126" w:name="_MON_1341220440"/>
    <w:bookmarkStart w:id="127" w:name="_MON_1341235437"/>
    <w:bookmarkStart w:id="128" w:name="_MON_1341821162"/>
    <w:bookmarkStart w:id="129" w:name="_MON_1346571996"/>
    <w:bookmarkStart w:id="130" w:name="_MON_1346573639"/>
    <w:bookmarkStart w:id="131" w:name="_MON_1347095354"/>
    <w:bookmarkStart w:id="132" w:name="_MON_1350200676"/>
    <w:bookmarkStart w:id="133" w:name="_MON_1352794629"/>
    <w:bookmarkStart w:id="134" w:name="_MON_1357979939"/>
    <w:bookmarkStart w:id="135" w:name="_MON_1357980064"/>
    <w:bookmarkStart w:id="136" w:name="_MON_1358239497"/>
    <w:bookmarkStart w:id="137" w:name="_MON_1358239697"/>
    <w:bookmarkStart w:id="138" w:name="_MON_1358240357"/>
    <w:bookmarkStart w:id="139" w:name="_MON_1362391969"/>
    <w:bookmarkStart w:id="140" w:name="_MON_1362394342"/>
    <w:bookmarkStart w:id="141" w:name="_MON_1362394548"/>
    <w:bookmarkStart w:id="142" w:name="_MON_1362548873"/>
    <w:bookmarkStart w:id="143" w:name="_MON_1362912780"/>
    <w:bookmarkStart w:id="144" w:name="_MON_1364016556"/>
    <w:bookmarkStart w:id="145" w:name="_MON_1364121917"/>
    <w:bookmarkStart w:id="146" w:name="_MON_1364639130"/>
    <w:bookmarkStart w:id="147" w:name="_MON_1365938543"/>
    <w:bookmarkStart w:id="148" w:name="_MON_1366117812"/>
    <w:bookmarkStart w:id="149" w:name="_MON_1366720283"/>
    <w:bookmarkStart w:id="150" w:name="_MON_1367148157"/>
    <w:bookmarkStart w:id="151" w:name="_MON_1367825200"/>
    <w:bookmarkStart w:id="152" w:name="_MON_1367924634"/>
    <w:bookmarkStart w:id="153" w:name="_MON_1368442817"/>
    <w:bookmarkStart w:id="154" w:name="_MON_1368442887"/>
    <w:bookmarkStart w:id="155" w:name="_MON_1372064117"/>
    <w:bookmarkStart w:id="156" w:name="_MON_1372588527"/>
    <w:bookmarkStart w:id="157" w:name="_MON_1376811258"/>
    <w:bookmarkStart w:id="158" w:name="_MON_1376889779"/>
    <w:bookmarkStart w:id="159" w:name="_MON_1379329306"/>
    <w:bookmarkStart w:id="160" w:name="_MON_1379411443"/>
    <w:bookmarkStart w:id="161" w:name="_MON_1381067493"/>
    <w:bookmarkStart w:id="162" w:name="_MON_1383044398"/>
    <w:bookmarkStart w:id="163" w:name="_MON_1384259957"/>
    <w:bookmarkStart w:id="164" w:name="_MON_1384260198"/>
    <w:bookmarkStart w:id="165" w:name="_MON_1384685031"/>
    <w:bookmarkStart w:id="166" w:name="_MON_1384848496"/>
    <w:bookmarkStart w:id="167" w:name="_MON_1385894214"/>
    <w:bookmarkStart w:id="168" w:name="_MON_1385961798"/>
    <w:bookmarkStart w:id="169" w:name="_MON_1385961957"/>
    <w:bookmarkStart w:id="170" w:name="_MON_1387691944"/>
    <w:bookmarkStart w:id="171" w:name="_MON_1388294467"/>
    <w:bookmarkStart w:id="172" w:name="_MON_1389674292"/>
    <w:bookmarkStart w:id="173" w:name="_MON_1391511829"/>
    <w:bookmarkStart w:id="174" w:name="_MON_1391603785"/>
    <w:bookmarkStart w:id="175" w:name="_MON_1392796716"/>
    <w:bookmarkStart w:id="176" w:name="_MON_1394456320"/>
    <w:bookmarkStart w:id="177" w:name="_MON_1396181788"/>
    <w:bookmarkStart w:id="178" w:name="_MON_1396182052"/>
    <w:bookmarkStart w:id="179" w:name="_MON_1396182313"/>
    <w:bookmarkStart w:id="180" w:name="_MON_1396184275"/>
    <w:bookmarkStart w:id="181" w:name="_MON_1396185141"/>
    <w:bookmarkStart w:id="182" w:name="_MON_1396244342"/>
    <w:bookmarkStart w:id="183" w:name="_MON_1397896802"/>
    <w:bookmarkStart w:id="184" w:name="_MON_1185007635"/>
    <w:bookmarkStart w:id="185" w:name="_MON_1193726778"/>
    <w:bookmarkStart w:id="186" w:name="_MON_1193726911"/>
    <w:bookmarkStart w:id="187" w:name="_MON_1194176008"/>
    <w:bookmarkStart w:id="188" w:name="_MON_1195376990"/>
    <w:bookmarkStart w:id="189" w:name="_MON_1195992770"/>
    <w:bookmarkStart w:id="190" w:name="_MON_1200463841"/>
    <w:bookmarkStart w:id="191" w:name="_MON_1200472207"/>
    <w:bookmarkStart w:id="192" w:name="_MON_1202301079"/>
    <w:bookmarkStart w:id="193" w:name="_MON_1205320706"/>
    <w:bookmarkStart w:id="194" w:name="_MON_1205320837"/>
    <w:bookmarkStart w:id="195" w:name="_MON_1205320864"/>
    <w:bookmarkStart w:id="196" w:name="_MON_1206189247"/>
    <w:bookmarkStart w:id="197" w:name="_MON_1208601342"/>
    <w:bookmarkStart w:id="198" w:name="_MON_1208601571"/>
    <w:bookmarkStart w:id="199" w:name="_MON_1208601590"/>
    <w:bookmarkStart w:id="200" w:name="_MON_1208601610"/>
    <w:bookmarkStart w:id="201" w:name="_MON_1211097916"/>
    <w:bookmarkStart w:id="202" w:name="_MON_1211204546"/>
    <w:bookmarkStart w:id="203" w:name="_MON_1211204601"/>
    <w:bookmarkStart w:id="204" w:name="_MON_1211278447"/>
    <w:bookmarkStart w:id="205" w:name="_MON_1211629078"/>
    <w:bookmarkStart w:id="206" w:name="_MON_1211697908"/>
    <w:bookmarkStart w:id="207" w:name="_MON_1212296595"/>
    <w:bookmarkStart w:id="208" w:name="_MON_121724504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Start w:id="209" w:name="_MON_1217251312"/>
    <w:bookmarkEnd w:id="209"/>
    <w:p w14:paraId="1EFBECAC" w14:textId="77777777" w:rsidR="00D306DC" w:rsidRDefault="00D306DC" w:rsidP="00D306DC">
      <w:pPr>
        <w:spacing w:line="240" w:lineRule="atLeast"/>
        <w:jc w:val="center"/>
      </w:pPr>
      <w:r>
        <w:object w:dxaOrig="8735" w:dyaOrig="3073" w14:anchorId="62D06E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8pt;height:154.2pt" o:ole="">
            <v:imagedata r:id="rId9" o:title=""/>
          </v:shape>
          <o:OLEObject Type="Embed" ProgID="Excel.Sheet.8" ShapeID="_x0000_i1025" DrawAspect="Content" ObjectID="_1699777253" r:id="rId10"/>
        </w:object>
      </w:r>
    </w:p>
    <w:p w14:paraId="41B34BEA" w14:textId="77777777" w:rsidR="00D306DC" w:rsidRDefault="00D306DC" w:rsidP="00D306DC">
      <w:pPr>
        <w:spacing w:line="240" w:lineRule="atLeast"/>
        <w:jc w:val="center"/>
      </w:pPr>
    </w:p>
    <w:p w14:paraId="16742A26" w14:textId="77777777" w:rsidR="00D306DC" w:rsidRDefault="00D306DC" w:rsidP="003A5A5F">
      <w:pPr>
        <w:jc w:val="both"/>
      </w:pPr>
    </w:p>
    <w:p w14:paraId="0181BAFE" w14:textId="1AD0CAB7" w:rsidR="003F070D" w:rsidRDefault="003F070D">
      <w:r>
        <w:br w:type="page"/>
      </w:r>
    </w:p>
    <w:p w14:paraId="56FD7EE2" w14:textId="77777777" w:rsidR="003E6933" w:rsidRDefault="003E6933" w:rsidP="003A5A5F">
      <w:pPr>
        <w:jc w:val="both"/>
      </w:pPr>
    </w:p>
    <w:p w14:paraId="68EF44D0" w14:textId="77777777" w:rsidR="003E6933" w:rsidRDefault="007D2553" w:rsidP="003E6933">
      <w:pPr>
        <w:pStyle w:val="Titrersolution"/>
        <w:tabs>
          <w:tab w:val="clear" w:pos="2880"/>
        </w:tabs>
        <w:spacing w:line="240" w:lineRule="atLeast"/>
        <w:ind w:left="0" w:hanging="1800"/>
        <w:rPr>
          <w:rFonts w:ascii="Times New Roman Gras" w:hAnsi="Times New Roman Gras"/>
          <w:bCs/>
          <w:caps/>
        </w:rPr>
      </w:pPr>
      <w:r>
        <w:rPr>
          <w:rFonts w:ascii="Times New Roman" w:hAnsi="Times New Roman"/>
        </w:rPr>
        <w:t>42</w:t>
      </w:r>
      <w:r w:rsidR="00AC226C">
        <w:rPr>
          <w:rFonts w:ascii="Times New Roman" w:hAnsi="Times New Roman"/>
        </w:rPr>
        <w:t>7</w:t>
      </w:r>
      <w:r>
        <w:rPr>
          <w:rFonts w:ascii="Times New Roman" w:hAnsi="Times New Roman"/>
        </w:rPr>
        <w:t>-11-2021</w:t>
      </w:r>
      <w:r w:rsidR="003E6933">
        <w:rPr>
          <w:rFonts w:ascii="Times New Roman" w:hAnsi="Times New Roman"/>
        </w:rPr>
        <w:tab/>
      </w:r>
      <w:r w:rsidR="003E6933">
        <w:rPr>
          <w:rFonts w:ascii="Times New Roman Gras" w:hAnsi="Times New Roman Gras"/>
          <w:bCs/>
          <w:caps/>
        </w:rPr>
        <w:t>appui à une demande d’exclusion de la zone agricole à saint-gilles</w:t>
      </w:r>
    </w:p>
    <w:p w14:paraId="3E2FD5A7" w14:textId="77777777" w:rsidR="003E6933" w:rsidRDefault="003E6933" w:rsidP="003A5A5F">
      <w:pPr>
        <w:jc w:val="both"/>
      </w:pPr>
    </w:p>
    <w:p w14:paraId="4C2430CC" w14:textId="77777777" w:rsidR="00D306DC" w:rsidRDefault="00D306DC" w:rsidP="003A5A5F">
      <w:pPr>
        <w:jc w:val="both"/>
      </w:pPr>
      <w:r>
        <w:t>Attendu la demande d’exclusion de la zone agricole déposée par la municipalité de Saint-Gilles, auprès de la CPTAQ, d’une partie des lots 6</w:t>
      </w:r>
      <w:r w:rsidR="008C35E0">
        <w:t> </w:t>
      </w:r>
      <w:r>
        <w:t>105</w:t>
      </w:r>
      <w:r w:rsidR="008C35E0">
        <w:t> </w:t>
      </w:r>
      <w:r>
        <w:t>544 et 6</w:t>
      </w:r>
      <w:r w:rsidR="008C35E0">
        <w:t> </w:t>
      </w:r>
      <w:r>
        <w:t>105</w:t>
      </w:r>
      <w:r w:rsidR="008C35E0">
        <w:t> </w:t>
      </w:r>
      <w:r>
        <w:t>545 du cadastre du Québec, d’une superficie approximative de 2,3 hectares;</w:t>
      </w:r>
    </w:p>
    <w:p w14:paraId="2370E6BD" w14:textId="77777777" w:rsidR="00D306DC" w:rsidRDefault="00D306DC" w:rsidP="003A5A5F">
      <w:pPr>
        <w:jc w:val="both"/>
      </w:pPr>
    </w:p>
    <w:p w14:paraId="3D50B854" w14:textId="77777777" w:rsidR="00D306DC" w:rsidRDefault="00D306DC" w:rsidP="003A5A5F">
      <w:pPr>
        <w:jc w:val="both"/>
      </w:pPr>
      <w:r>
        <w:t>Attendu que cette demande vise l’agrandissement du périmètre d’urbanisation, afin de permettre la réalisation d’une rue locale, rendue nécessaire par le développement du secteur résidentiel adjacent à l’ouest (Havre des Commissaires);</w:t>
      </w:r>
    </w:p>
    <w:p w14:paraId="5CBC35EC" w14:textId="77777777" w:rsidR="00D306DC" w:rsidRDefault="00D306DC" w:rsidP="003A5A5F">
      <w:pPr>
        <w:jc w:val="both"/>
      </w:pPr>
    </w:p>
    <w:p w14:paraId="3B6D7C8C" w14:textId="77777777" w:rsidR="00D306DC" w:rsidRDefault="00D306DC" w:rsidP="003A5A5F">
      <w:pPr>
        <w:jc w:val="both"/>
      </w:pPr>
      <w:r>
        <w:t xml:space="preserve">Attendu que ce secteur résidentiel à desservir engendre une augmentation continue de la circulation véhiculaire dans le </w:t>
      </w:r>
      <w:proofErr w:type="spellStart"/>
      <w:r>
        <w:t>coeur</w:t>
      </w:r>
      <w:proofErr w:type="spellEnd"/>
      <w:r>
        <w:t xml:space="preserve"> villageois, qui se veut le secteur institutionnel de la municipalité;</w:t>
      </w:r>
    </w:p>
    <w:p w14:paraId="724FCA38" w14:textId="77777777" w:rsidR="00D306DC" w:rsidRDefault="00D306DC" w:rsidP="003A5A5F">
      <w:pPr>
        <w:jc w:val="both"/>
      </w:pPr>
    </w:p>
    <w:p w14:paraId="7A0DAB7E" w14:textId="77777777" w:rsidR="00D306DC" w:rsidRDefault="00D306DC" w:rsidP="003A5A5F">
      <w:pPr>
        <w:jc w:val="both"/>
      </w:pPr>
      <w:r>
        <w:t>Attendu qu’après analyse par le service d’aménagement de la MRC, cette demande rencontre les critères formulés à l’article 62 de la LPTAAQ :</w:t>
      </w:r>
    </w:p>
    <w:p w14:paraId="7979095D" w14:textId="77777777" w:rsidR="00D306DC" w:rsidRDefault="00D306DC" w:rsidP="003A5A5F">
      <w:pPr>
        <w:jc w:val="both"/>
      </w:pPr>
    </w:p>
    <w:p w14:paraId="33693A15" w14:textId="77777777" w:rsidR="00D306DC" w:rsidRPr="00D31808" w:rsidRDefault="00D306DC" w:rsidP="00D31808">
      <w:pPr>
        <w:ind w:left="540" w:right="720"/>
        <w:jc w:val="both"/>
        <w:rPr>
          <w:i/>
          <w:iCs/>
        </w:rPr>
      </w:pPr>
      <w:r w:rsidRPr="00D31808">
        <w:rPr>
          <w:i/>
          <w:iCs/>
        </w:rPr>
        <w:t>1° Potentiel agricole des lots visés et des lots avoisinants D’après l’Institut de recherche et de développement en agroenvironnement, les lots visés et avoisinants présentent un potentiel de classe 4 à 80 % avec des limitations dues à une basse fertilité et un manque d’humidité. La codification du potentiel des sols est 4-8 FM et 7-2 W;</w:t>
      </w:r>
    </w:p>
    <w:p w14:paraId="66E616DC" w14:textId="77777777" w:rsidR="00D306DC" w:rsidRPr="00D31808" w:rsidRDefault="00D306DC" w:rsidP="00D31808">
      <w:pPr>
        <w:ind w:left="540" w:right="720"/>
        <w:jc w:val="both"/>
        <w:rPr>
          <w:i/>
          <w:iCs/>
        </w:rPr>
      </w:pPr>
    </w:p>
    <w:p w14:paraId="2407F0F5" w14:textId="77777777" w:rsidR="00D306DC" w:rsidRPr="00D31808" w:rsidRDefault="00D306DC" w:rsidP="00D31808">
      <w:pPr>
        <w:ind w:left="540" w:right="720"/>
        <w:jc w:val="both"/>
        <w:rPr>
          <w:i/>
          <w:iCs/>
        </w:rPr>
      </w:pPr>
      <w:r w:rsidRPr="00D31808">
        <w:rPr>
          <w:i/>
          <w:iCs/>
        </w:rPr>
        <w:t>2° Les possibilités d’utilisation des lots à des fins agricoles Le secteur visé, qui est passablement enclavé par le périmètre d’urbanisation, présente plusieurs contraintes tant de nature anthropique que naturelle : le lot 6 105 544 a une possibilité extrêmement limitée dû à la présence d’un lac, d’un cours d’eau et du périmètre d’</w:t>
      </w:r>
      <w:proofErr w:type="spellStart"/>
      <w:r w:rsidRPr="00D31808">
        <w:rPr>
          <w:i/>
          <w:iCs/>
        </w:rPr>
        <w:t>urbanisatio</w:t>
      </w:r>
      <w:proofErr w:type="spellEnd"/>
      <w:r w:rsidRPr="00D31808">
        <w:rPr>
          <w:i/>
          <w:iCs/>
        </w:rPr>
        <w:t xml:space="preserve"> et la partie de lot 6 105 545 a une possibilité limitée dû à la présence d’un cours d’eau et du périmètre d’urbanisation;</w:t>
      </w:r>
    </w:p>
    <w:p w14:paraId="5FB3A438" w14:textId="77777777" w:rsidR="00D306DC" w:rsidRPr="00D31808" w:rsidRDefault="00D306DC" w:rsidP="00D31808">
      <w:pPr>
        <w:ind w:left="540" w:right="720"/>
        <w:jc w:val="both"/>
        <w:rPr>
          <w:i/>
          <w:iCs/>
        </w:rPr>
      </w:pPr>
    </w:p>
    <w:p w14:paraId="09AFE18C" w14:textId="77777777" w:rsidR="00D306DC" w:rsidRPr="00D31808" w:rsidRDefault="00D306DC" w:rsidP="00D31808">
      <w:pPr>
        <w:ind w:left="540" w:right="720"/>
        <w:jc w:val="both"/>
        <w:rPr>
          <w:i/>
          <w:iCs/>
        </w:rPr>
      </w:pPr>
      <w:r w:rsidRPr="00D31808">
        <w:rPr>
          <w:i/>
          <w:iCs/>
        </w:rPr>
        <w:t>3° Les conséquences d’une autorisation sur les activités agricoles existantes Les contraintes sont extrêmement limitées. Les limites actuelles du périmètre d’urbanisation prévalent en terme de contrainte;</w:t>
      </w:r>
    </w:p>
    <w:p w14:paraId="3B6C6C3C" w14:textId="77777777" w:rsidR="00D306DC" w:rsidRPr="00D31808" w:rsidRDefault="00D306DC" w:rsidP="00D31808">
      <w:pPr>
        <w:ind w:left="540" w:right="720"/>
        <w:jc w:val="both"/>
        <w:rPr>
          <w:i/>
          <w:iCs/>
        </w:rPr>
      </w:pPr>
    </w:p>
    <w:p w14:paraId="4981125D" w14:textId="77777777" w:rsidR="00D306DC" w:rsidRPr="00D31808" w:rsidRDefault="00D306DC" w:rsidP="00D31808">
      <w:pPr>
        <w:ind w:left="540" w:right="720"/>
        <w:jc w:val="both"/>
        <w:rPr>
          <w:i/>
          <w:iCs/>
        </w:rPr>
      </w:pPr>
      <w:r w:rsidRPr="00D31808">
        <w:rPr>
          <w:i/>
          <w:iCs/>
        </w:rPr>
        <w:t>4° Les contraintes pour les établissements de production animale Les contraintes sont inexistantes. Les limites actuelles du périmètre d’urbanisation prévalent en terme de contrainte;</w:t>
      </w:r>
    </w:p>
    <w:p w14:paraId="77AA4815" w14:textId="77777777" w:rsidR="00D306DC" w:rsidRPr="00D31808" w:rsidRDefault="00D306DC" w:rsidP="00D31808">
      <w:pPr>
        <w:ind w:left="540" w:right="720"/>
        <w:jc w:val="both"/>
        <w:rPr>
          <w:i/>
          <w:iCs/>
        </w:rPr>
      </w:pPr>
    </w:p>
    <w:p w14:paraId="5A9C46B6" w14:textId="77777777" w:rsidR="00D306DC" w:rsidRPr="00D31808" w:rsidRDefault="00D306DC" w:rsidP="00D31808">
      <w:pPr>
        <w:ind w:left="540" w:right="720"/>
        <w:jc w:val="both"/>
        <w:rPr>
          <w:i/>
          <w:iCs/>
        </w:rPr>
      </w:pPr>
      <w:r w:rsidRPr="00D31808">
        <w:rPr>
          <w:i/>
          <w:iCs/>
        </w:rPr>
        <w:t xml:space="preserve">5° La disponibilité d’autres emplacements Aucun autre emplacement n’est disponible pour connecter </w:t>
      </w:r>
      <w:proofErr w:type="gramStart"/>
      <w:r w:rsidRPr="00D31808">
        <w:rPr>
          <w:i/>
          <w:iCs/>
        </w:rPr>
        <w:t>les secteur</w:t>
      </w:r>
      <w:proofErr w:type="gramEnd"/>
      <w:r w:rsidRPr="00D31808">
        <w:rPr>
          <w:i/>
          <w:iCs/>
        </w:rPr>
        <w:t xml:space="preserve"> du Havre des Commissaire à la route 269;</w:t>
      </w:r>
    </w:p>
    <w:p w14:paraId="3851A256" w14:textId="77777777" w:rsidR="00D306DC" w:rsidRPr="00D31808" w:rsidRDefault="00D306DC" w:rsidP="00D31808">
      <w:pPr>
        <w:ind w:left="540" w:right="720"/>
        <w:jc w:val="both"/>
        <w:rPr>
          <w:i/>
          <w:iCs/>
        </w:rPr>
      </w:pPr>
    </w:p>
    <w:p w14:paraId="2ECD9E80" w14:textId="77777777" w:rsidR="00D306DC" w:rsidRPr="00D31808" w:rsidRDefault="00D306DC" w:rsidP="00D31808">
      <w:pPr>
        <w:ind w:left="540" w:right="720"/>
        <w:jc w:val="both"/>
        <w:rPr>
          <w:i/>
          <w:iCs/>
        </w:rPr>
      </w:pPr>
      <w:r w:rsidRPr="00D31808">
        <w:rPr>
          <w:i/>
          <w:iCs/>
        </w:rPr>
        <w:t xml:space="preserve">6° L’homogénéité de la communauté et des exploitations agricoles L’exclusion de la zone agricole des lots visés par la présente demande n’aura pas pour effet d’affecter l’homogénéité de la communauté et des exploitations agricoles du secteur. La volonté d’agrandissement du périmètre d’urbanisation se fait dans une logique visant à minimiser </w:t>
      </w:r>
      <w:r w:rsidRPr="00D31808">
        <w:rPr>
          <w:i/>
          <w:iCs/>
        </w:rPr>
        <w:lastRenderedPageBreak/>
        <w:t>l’impact sur l’agriculture tout en répondant aux impératifs qu’exige la sécurité des citoyens dans le cœur villageois;</w:t>
      </w:r>
    </w:p>
    <w:p w14:paraId="21466580" w14:textId="77777777" w:rsidR="00D306DC" w:rsidRPr="00D31808" w:rsidRDefault="00D306DC" w:rsidP="00D31808">
      <w:pPr>
        <w:ind w:left="540" w:right="720"/>
        <w:jc w:val="both"/>
        <w:rPr>
          <w:i/>
          <w:iCs/>
        </w:rPr>
      </w:pPr>
    </w:p>
    <w:p w14:paraId="24B0A08A" w14:textId="77777777" w:rsidR="00D306DC" w:rsidRPr="00D31808" w:rsidRDefault="00D306DC" w:rsidP="00D31808">
      <w:pPr>
        <w:ind w:left="540" w:right="720"/>
        <w:jc w:val="both"/>
        <w:rPr>
          <w:i/>
          <w:iCs/>
        </w:rPr>
      </w:pPr>
      <w:r w:rsidRPr="00D31808">
        <w:rPr>
          <w:i/>
          <w:iCs/>
        </w:rPr>
        <w:t>7° L’effet sur la préservation pour l’agriculture des ressources en eau et en sol Aucune perte de superficie agricole et aucune augmentation de besoin en eau ne sont subies;</w:t>
      </w:r>
    </w:p>
    <w:p w14:paraId="270B9B16" w14:textId="77777777" w:rsidR="00D306DC" w:rsidRPr="00D31808" w:rsidRDefault="00D306DC" w:rsidP="00D31808">
      <w:pPr>
        <w:ind w:left="540" w:right="720"/>
        <w:jc w:val="both"/>
        <w:rPr>
          <w:i/>
          <w:iCs/>
        </w:rPr>
      </w:pPr>
    </w:p>
    <w:p w14:paraId="03496360" w14:textId="77777777" w:rsidR="00D306DC" w:rsidRPr="00D31808" w:rsidRDefault="00D306DC" w:rsidP="00D31808">
      <w:pPr>
        <w:ind w:left="540" w:right="720"/>
        <w:jc w:val="both"/>
        <w:rPr>
          <w:i/>
          <w:iCs/>
        </w:rPr>
      </w:pPr>
      <w:r w:rsidRPr="00D31808">
        <w:rPr>
          <w:i/>
          <w:iCs/>
        </w:rPr>
        <w:t>8° La constitution d’une propriété foncière dont la superficie est suffisante pour y pratiquer l’agriculture La propriété visée est constituée des lots numéro 4 090 740, 5 558 676, 6 105 544, 6 105 545, 6 105 546, pour une superficie totale de 81,4 hectares. La superficie résiduelle de la propriété visée résultante de l’exclusion recherchée serait de 79,1 hectares;</w:t>
      </w:r>
    </w:p>
    <w:p w14:paraId="31761F2F" w14:textId="77777777" w:rsidR="00D306DC" w:rsidRPr="00D31808" w:rsidRDefault="00D306DC" w:rsidP="00D31808">
      <w:pPr>
        <w:ind w:left="540" w:right="720"/>
        <w:jc w:val="both"/>
        <w:rPr>
          <w:i/>
          <w:iCs/>
        </w:rPr>
      </w:pPr>
    </w:p>
    <w:p w14:paraId="1B972898" w14:textId="77777777" w:rsidR="00D306DC" w:rsidRPr="00D31808" w:rsidRDefault="00D306DC" w:rsidP="00D31808">
      <w:pPr>
        <w:ind w:left="540" w:right="720"/>
        <w:jc w:val="both"/>
        <w:rPr>
          <w:i/>
          <w:iCs/>
        </w:rPr>
      </w:pPr>
      <w:r w:rsidRPr="00D31808">
        <w:rPr>
          <w:i/>
          <w:iCs/>
        </w:rPr>
        <w:t>9° et 10° L’effet sur le développement économique de la région et les conditions socio-économiques La demande vise à permettre un développement villageois sécuritaire et fonctionnel;</w:t>
      </w:r>
    </w:p>
    <w:p w14:paraId="10FD0386" w14:textId="77777777" w:rsidR="00D306DC" w:rsidRDefault="00D306DC" w:rsidP="00D306DC">
      <w:pPr>
        <w:jc w:val="both"/>
      </w:pPr>
    </w:p>
    <w:p w14:paraId="557CD6EA" w14:textId="77777777" w:rsidR="008C35E0" w:rsidRDefault="00D306DC" w:rsidP="00D306DC">
      <w:pPr>
        <w:jc w:val="both"/>
      </w:pPr>
      <w:r>
        <w:t xml:space="preserve">Attendu que la demande d’exclusion, si elle est accueillie favorablement par la CPTAQ, nécessitera une modification du schéma d’aménagement et de développement révisé (SADR) pour inclure ces lots à l’intérieur du périmètre d’urbanisation; </w:t>
      </w:r>
    </w:p>
    <w:p w14:paraId="314DA16E" w14:textId="77777777" w:rsidR="008C35E0" w:rsidRDefault="008C35E0" w:rsidP="00D306DC">
      <w:pPr>
        <w:jc w:val="both"/>
      </w:pPr>
    </w:p>
    <w:p w14:paraId="0A36CB50" w14:textId="77777777" w:rsidR="00D306DC" w:rsidRDefault="00D306DC" w:rsidP="00D306DC">
      <w:pPr>
        <w:jc w:val="both"/>
      </w:pPr>
      <w:r>
        <w:t xml:space="preserve">Il est proposé par Monsieur Samuel </w:t>
      </w:r>
      <w:proofErr w:type="spellStart"/>
      <w:r>
        <w:t>Bourdreault</w:t>
      </w:r>
      <w:proofErr w:type="spellEnd"/>
      <w:r>
        <w:t>, appuyé par Monsieur Jean Bergeron et résolu</w:t>
      </w:r>
      <w:r w:rsidR="008C35E0">
        <w:t> :</w:t>
      </w:r>
    </w:p>
    <w:p w14:paraId="73226113" w14:textId="77777777" w:rsidR="00C84B1E" w:rsidRDefault="00C84B1E" w:rsidP="00D306DC">
      <w:pPr>
        <w:jc w:val="both"/>
      </w:pPr>
    </w:p>
    <w:p w14:paraId="08F30BC5" w14:textId="77777777" w:rsidR="00D306DC" w:rsidRPr="008C35E0" w:rsidRDefault="008C35E0" w:rsidP="008C35E0">
      <w:pPr>
        <w:pStyle w:val="Paragraphedeliste"/>
        <w:numPr>
          <w:ilvl w:val="3"/>
          <w:numId w:val="12"/>
        </w:numPr>
        <w:ind w:left="720"/>
        <w:jc w:val="both"/>
        <w:rPr>
          <w:sz w:val="20"/>
          <w:szCs w:val="20"/>
        </w:rPr>
      </w:pPr>
      <w:r>
        <w:rPr>
          <w:sz w:val="20"/>
          <w:szCs w:val="20"/>
        </w:rPr>
        <w:t>d</w:t>
      </w:r>
      <w:r w:rsidR="00D306DC" w:rsidRPr="008C35E0">
        <w:rPr>
          <w:sz w:val="20"/>
          <w:szCs w:val="20"/>
        </w:rPr>
        <w:t>’appuyer la demande d’exclusion de la zone agricole déposée par la municipalité de Saint-Gilles, auprès de la CPTAQ, d’une partie des lots 6 105 544 et 6 105 545 du cadastre du Québec, d’une superficie approximative de 2,3 hectares, afin de permettre la réalisation d’une rue locale;</w:t>
      </w:r>
    </w:p>
    <w:p w14:paraId="6F172D66" w14:textId="77777777" w:rsidR="00D306DC" w:rsidRPr="008C35E0" w:rsidRDefault="00D306DC" w:rsidP="008C35E0">
      <w:pPr>
        <w:ind w:left="720" w:firstLine="720"/>
        <w:jc w:val="both"/>
        <w:rPr>
          <w:sz w:val="16"/>
          <w:szCs w:val="16"/>
        </w:rPr>
      </w:pPr>
    </w:p>
    <w:p w14:paraId="6735A208" w14:textId="77777777" w:rsidR="00D306DC" w:rsidRPr="008C35E0" w:rsidRDefault="00D306DC" w:rsidP="008C35E0">
      <w:pPr>
        <w:pStyle w:val="Paragraphedeliste"/>
        <w:numPr>
          <w:ilvl w:val="3"/>
          <w:numId w:val="12"/>
        </w:numPr>
        <w:ind w:left="720"/>
        <w:jc w:val="both"/>
        <w:rPr>
          <w:sz w:val="20"/>
          <w:szCs w:val="20"/>
        </w:rPr>
      </w:pPr>
      <w:r w:rsidRPr="008C35E0">
        <w:rPr>
          <w:sz w:val="20"/>
          <w:szCs w:val="20"/>
        </w:rPr>
        <w:t>d’émettre l’avis que cette demande rencontre les critères formulés à l’article 62 de la L.P.T.A.A.Q.;</w:t>
      </w:r>
    </w:p>
    <w:p w14:paraId="0F95F00A" w14:textId="77777777" w:rsidR="00D306DC" w:rsidRPr="008C35E0" w:rsidRDefault="00D306DC" w:rsidP="008C35E0">
      <w:pPr>
        <w:ind w:left="720" w:firstLine="720"/>
        <w:jc w:val="both"/>
        <w:rPr>
          <w:sz w:val="16"/>
          <w:szCs w:val="16"/>
        </w:rPr>
      </w:pPr>
    </w:p>
    <w:p w14:paraId="06266F07" w14:textId="77777777" w:rsidR="00D306DC" w:rsidRPr="008C35E0" w:rsidRDefault="00D306DC" w:rsidP="008C35E0">
      <w:pPr>
        <w:pStyle w:val="Paragraphedeliste"/>
        <w:numPr>
          <w:ilvl w:val="3"/>
          <w:numId w:val="12"/>
        </w:numPr>
        <w:ind w:left="720"/>
        <w:jc w:val="both"/>
        <w:rPr>
          <w:sz w:val="20"/>
          <w:szCs w:val="20"/>
        </w:rPr>
      </w:pPr>
      <w:r w:rsidRPr="008C35E0">
        <w:rPr>
          <w:sz w:val="20"/>
          <w:szCs w:val="20"/>
        </w:rPr>
        <w:t>de renoncer au délai de 30 jours prévu à l’article 60.1 de la LPTAA;</w:t>
      </w:r>
    </w:p>
    <w:p w14:paraId="0B7E0649" w14:textId="77777777" w:rsidR="00D306DC" w:rsidRPr="008C35E0" w:rsidRDefault="00D306DC" w:rsidP="008C35E0">
      <w:pPr>
        <w:ind w:left="720" w:firstLine="720"/>
        <w:jc w:val="both"/>
        <w:rPr>
          <w:sz w:val="16"/>
          <w:szCs w:val="16"/>
        </w:rPr>
      </w:pPr>
    </w:p>
    <w:p w14:paraId="7CC3CE78" w14:textId="77777777" w:rsidR="00D306DC" w:rsidRPr="008C35E0" w:rsidRDefault="00D306DC" w:rsidP="008C35E0">
      <w:pPr>
        <w:pStyle w:val="Paragraphedeliste"/>
        <w:numPr>
          <w:ilvl w:val="3"/>
          <w:numId w:val="12"/>
        </w:numPr>
        <w:ind w:left="720"/>
        <w:jc w:val="both"/>
        <w:rPr>
          <w:sz w:val="20"/>
          <w:szCs w:val="20"/>
        </w:rPr>
      </w:pPr>
      <w:r w:rsidRPr="008C35E0">
        <w:rPr>
          <w:sz w:val="20"/>
          <w:szCs w:val="20"/>
        </w:rPr>
        <w:t>d’amorcer un processus de modification du schéma d’aménagement et de développement révisé (SADR) pour rendre cette demande d’exclusion conforme au SADR, dès que la CPTAQ aura rendu une décision favorable dans ce dossier.</w:t>
      </w:r>
    </w:p>
    <w:p w14:paraId="7ED4DB62" w14:textId="77777777" w:rsidR="003E6933" w:rsidRDefault="003E6933" w:rsidP="003A5A5F">
      <w:pPr>
        <w:jc w:val="both"/>
      </w:pPr>
    </w:p>
    <w:p w14:paraId="46F1404D" w14:textId="77777777" w:rsidR="00D306DC" w:rsidRDefault="00D306DC" w:rsidP="003A5A5F">
      <w:pPr>
        <w:jc w:val="both"/>
      </w:pPr>
    </w:p>
    <w:p w14:paraId="303CB3FF" w14:textId="77777777" w:rsidR="00977261" w:rsidRDefault="007D2553" w:rsidP="00977261">
      <w:pPr>
        <w:pStyle w:val="Titrersolution"/>
        <w:tabs>
          <w:tab w:val="clear" w:pos="2880"/>
        </w:tabs>
        <w:spacing w:line="240" w:lineRule="atLeast"/>
        <w:ind w:left="0" w:hanging="1800"/>
        <w:rPr>
          <w:rFonts w:ascii="Times New Roman Gras" w:hAnsi="Times New Roman Gras"/>
          <w:bCs/>
          <w:caps/>
        </w:rPr>
      </w:pPr>
      <w:r>
        <w:rPr>
          <w:rFonts w:ascii="Times New Roman" w:hAnsi="Times New Roman"/>
        </w:rPr>
        <w:t>42</w:t>
      </w:r>
      <w:r w:rsidR="00AC226C">
        <w:rPr>
          <w:rFonts w:ascii="Times New Roman" w:hAnsi="Times New Roman"/>
        </w:rPr>
        <w:t>8</w:t>
      </w:r>
      <w:r>
        <w:rPr>
          <w:rFonts w:ascii="Times New Roman" w:hAnsi="Times New Roman"/>
        </w:rPr>
        <w:t>-11-2021</w:t>
      </w:r>
      <w:r w:rsidR="00977261">
        <w:rPr>
          <w:rFonts w:ascii="Times New Roman" w:hAnsi="Times New Roman"/>
        </w:rPr>
        <w:tab/>
      </w:r>
      <w:r w:rsidR="00977261">
        <w:rPr>
          <w:rFonts w:ascii="Times New Roman Gras" w:hAnsi="Times New Roman Gras"/>
          <w:bCs/>
          <w:caps/>
        </w:rPr>
        <w:t>appui à une demande d’autorisation pour usage non agricole déposée par la société énergir</w:t>
      </w:r>
    </w:p>
    <w:p w14:paraId="23D2184D" w14:textId="77777777" w:rsidR="003E6933" w:rsidRDefault="003E6933" w:rsidP="003A5A5F">
      <w:pPr>
        <w:jc w:val="both"/>
      </w:pPr>
    </w:p>
    <w:p w14:paraId="4DFB1392" w14:textId="77777777" w:rsidR="00B02DDC" w:rsidRDefault="00B02DDC" w:rsidP="00B02DDC">
      <w:pPr>
        <w:spacing w:line="240" w:lineRule="atLeast"/>
        <w:jc w:val="both"/>
      </w:pPr>
      <w:r>
        <w:t>Attendu la demande d’aut</w:t>
      </w:r>
      <w:r w:rsidR="002A2F39">
        <w:t xml:space="preserve">orisation de la société </w:t>
      </w:r>
      <w:proofErr w:type="spellStart"/>
      <w:r w:rsidR="002A2F39">
        <w:t>Énergir</w:t>
      </w:r>
      <w:proofErr w:type="spellEnd"/>
      <w:r w:rsidR="002A2F39">
        <w:t xml:space="preserve"> auprès de la CPTAQ</w:t>
      </w:r>
      <w:r>
        <w:t xml:space="preserve"> pour utilisation à une fin autre que l’agriculture d’un corridor </w:t>
      </w:r>
      <w:r w:rsidRPr="00260BD2">
        <w:t>d’une longueur d'environ 23,6 k</w:t>
      </w:r>
      <w:r>
        <w:t xml:space="preserve">ilomètres et d’aires d’utilisations temporaires d’une </w:t>
      </w:r>
      <w:r w:rsidR="002A2F39">
        <w:t>superficie d’environ 8 hectares</w:t>
      </w:r>
      <w:r>
        <w:t xml:space="preserve"> afin d'installer une deuxième conduite de gaz adjacente à l'existante dans les municipalités de Saint-Flavien, Saint-Apollinaire et Lévis;</w:t>
      </w:r>
    </w:p>
    <w:p w14:paraId="342A9A76" w14:textId="77777777" w:rsidR="00B02DDC" w:rsidRDefault="00B02DDC" w:rsidP="00B02DDC">
      <w:pPr>
        <w:spacing w:line="240" w:lineRule="atLeast"/>
        <w:jc w:val="both"/>
      </w:pPr>
    </w:p>
    <w:p w14:paraId="61747336" w14:textId="77777777" w:rsidR="00B02DDC" w:rsidRDefault="00B02DDC" w:rsidP="00B02DDC">
      <w:pPr>
        <w:spacing w:line="240" w:lineRule="atLeast"/>
        <w:jc w:val="both"/>
      </w:pPr>
      <w:r>
        <w:t>Attendu que cette demande n’aura pas d’effet négatif sur l’homogénéité de la communauté agricole et sur les possibilités d’utilisation à des fins agricoles des lots avoisinants, notamment du fait que les travaux s’effectueront à l’intérieur de l’emprise actuelle déterminée par des décisions antérieures de la CPTAQ;</w:t>
      </w:r>
    </w:p>
    <w:p w14:paraId="4B74D05C" w14:textId="77777777" w:rsidR="00B02DDC" w:rsidRDefault="00B02DDC" w:rsidP="00B02DDC">
      <w:pPr>
        <w:spacing w:line="240" w:lineRule="atLeast"/>
        <w:jc w:val="both"/>
      </w:pPr>
    </w:p>
    <w:p w14:paraId="5B6A28EB" w14:textId="77777777" w:rsidR="00B02DDC" w:rsidRDefault="00B02DDC" w:rsidP="00B02DDC">
      <w:pPr>
        <w:spacing w:line="240" w:lineRule="atLeast"/>
        <w:jc w:val="both"/>
      </w:pPr>
      <w:r>
        <w:t xml:space="preserve">Attendu que dans le cadre de la demande, la société </w:t>
      </w:r>
      <w:proofErr w:type="spellStart"/>
      <w:r>
        <w:t>Énergir</w:t>
      </w:r>
      <w:proofErr w:type="spellEnd"/>
      <w:r>
        <w:t xml:space="preserve"> </w:t>
      </w:r>
      <w:proofErr w:type="spellStart"/>
      <w:r>
        <w:t>s.e.c</w:t>
      </w:r>
      <w:proofErr w:type="spellEnd"/>
      <w:r>
        <w:t>. a planifié des re</w:t>
      </w:r>
      <w:r w:rsidR="00681E9F">
        <w:t>ncontres avec les propriétaires</w:t>
      </w:r>
      <w:r>
        <w:t xml:space="preserve"> afin de présenter une proposition d’entente de compensation pour la réalisation des travaux;</w:t>
      </w:r>
    </w:p>
    <w:p w14:paraId="12B0B4DD" w14:textId="77777777" w:rsidR="00B02DDC" w:rsidRDefault="00B02DDC" w:rsidP="00B02DDC">
      <w:pPr>
        <w:spacing w:line="240" w:lineRule="atLeast"/>
        <w:jc w:val="both"/>
      </w:pPr>
    </w:p>
    <w:p w14:paraId="20172E92" w14:textId="77777777" w:rsidR="00B02DDC" w:rsidRDefault="00B02DDC" w:rsidP="00B02DDC">
      <w:pPr>
        <w:spacing w:line="240" w:lineRule="atLeast"/>
        <w:jc w:val="both"/>
      </w:pPr>
      <w:r>
        <w:t>Attendu qu’après analyse par le service d’aménagement de la MRC, cette demande rencontre les critères formulés à l’article 62 de la LPTAAQ;</w:t>
      </w:r>
    </w:p>
    <w:p w14:paraId="346257EE" w14:textId="77777777" w:rsidR="00B02DDC" w:rsidRDefault="00B02DDC" w:rsidP="00B02DDC">
      <w:pPr>
        <w:spacing w:line="240" w:lineRule="atLeast"/>
        <w:jc w:val="both"/>
      </w:pPr>
    </w:p>
    <w:p w14:paraId="3BD4047A" w14:textId="77777777" w:rsidR="00B02DDC" w:rsidRDefault="00B02DDC" w:rsidP="00B02DDC">
      <w:pPr>
        <w:spacing w:line="240" w:lineRule="atLeast"/>
        <w:jc w:val="both"/>
      </w:pPr>
      <w:r>
        <w:t>Attendu que cette analyse révèle aussi que la demande est conforme au schéma d’aménagement et de développement révisé (SADR), à son document complémentaire, ainsi qu’au règlement de contrôle intérimaire;</w:t>
      </w:r>
    </w:p>
    <w:p w14:paraId="4FBC8CF1" w14:textId="77777777" w:rsidR="00B02DDC" w:rsidRDefault="00B02DDC" w:rsidP="00B02DDC">
      <w:pPr>
        <w:spacing w:line="240" w:lineRule="atLeast"/>
        <w:jc w:val="both"/>
      </w:pPr>
    </w:p>
    <w:p w14:paraId="0F77E47A" w14:textId="77777777" w:rsidR="00B02DDC" w:rsidRDefault="00B02DDC" w:rsidP="00B02DDC">
      <w:pPr>
        <w:spacing w:line="240" w:lineRule="atLeast"/>
        <w:jc w:val="both"/>
      </w:pPr>
      <w:r>
        <w:t>Il est proposé par Monsieur Bernard Fortier, appuyé par Monsieur Yvan Charest et résolu</w:t>
      </w:r>
      <w:r w:rsidR="008C35E0">
        <w:t> :</w:t>
      </w:r>
    </w:p>
    <w:p w14:paraId="0584D784" w14:textId="77777777" w:rsidR="00B02DDC" w:rsidRDefault="00B02DDC" w:rsidP="00B02DDC">
      <w:pPr>
        <w:spacing w:line="240" w:lineRule="atLeast"/>
        <w:jc w:val="both"/>
      </w:pPr>
    </w:p>
    <w:p w14:paraId="544CA976" w14:textId="77777777" w:rsidR="00B02DDC" w:rsidRDefault="008C35E0" w:rsidP="00B02DDC">
      <w:pPr>
        <w:numPr>
          <w:ilvl w:val="0"/>
          <w:numId w:val="8"/>
        </w:numPr>
        <w:spacing w:line="240" w:lineRule="atLeast"/>
        <w:jc w:val="both"/>
      </w:pPr>
      <w:r>
        <w:t>d</w:t>
      </w:r>
      <w:r w:rsidR="00B02DDC">
        <w:t xml:space="preserve">’appuyer la société </w:t>
      </w:r>
      <w:proofErr w:type="spellStart"/>
      <w:r w:rsidR="00B02DDC">
        <w:t>Énergir</w:t>
      </w:r>
      <w:proofErr w:type="spellEnd"/>
      <w:r w:rsidR="00681E9F">
        <w:t xml:space="preserve"> dans sa demande d’autorisation auprès de la CPTAQ</w:t>
      </w:r>
      <w:r w:rsidR="00B02DDC">
        <w:t xml:space="preserve"> pour utilisation à une fin autre que l’agriculture d’un corridor </w:t>
      </w:r>
      <w:r w:rsidR="00B02DDC" w:rsidRPr="00260BD2">
        <w:t>d’une longueur d'environ 23,6 k</w:t>
      </w:r>
      <w:r w:rsidR="00B02DDC">
        <w:t xml:space="preserve">ilomètres et d’aires d’utilisations temporaires d’une </w:t>
      </w:r>
      <w:r w:rsidR="00681E9F">
        <w:t>superficie d’environ 8 hectares</w:t>
      </w:r>
      <w:r w:rsidR="00B02DDC">
        <w:t xml:space="preserve"> afin d'installer une deuxième conduite de gaz adjacente à l'existante dans les municipalités de Saint-Flavien et Saint-Apollinaire.</w:t>
      </w:r>
    </w:p>
    <w:p w14:paraId="1C0DEAC9" w14:textId="77777777" w:rsidR="00B02DDC" w:rsidRDefault="008C35E0" w:rsidP="00B02DDC">
      <w:pPr>
        <w:numPr>
          <w:ilvl w:val="0"/>
          <w:numId w:val="8"/>
        </w:numPr>
        <w:spacing w:line="240" w:lineRule="atLeast"/>
        <w:jc w:val="both"/>
      </w:pPr>
      <w:r>
        <w:t>d</w:t>
      </w:r>
      <w:r w:rsidR="00B02DDC">
        <w:t>’émettre l’avis que cette demande rencontre les critères formulés à l’article 62 de la L.P.T.A.A.Q.</w:t>
      </w:r>
    </w:p>
    <w:p w14:paraId="5CF4EF78" w14:textId="77777777" w:rsidR="00B02DDC" w:rsidRDefault="008C35E0" w:rsidP="00B02DDC">
      <w:pPr>
        <w:numPr>
          <w:ilvl w:val="0"/>
          <w:numId w:val="8"/>
        </w:numPr>
        <w:spacing w:line="240" w:lineRule="atLeast"/>
        <w:jc w:val="both"/>
      </w:pPr>
      <w:r>
        <w:t>d</w:t>
      </w:r>
      <w:r w:rsidR="00B02DDC">
        <w:t>’aviser la CPTAQ que cette demande est conforme aux objectifs du SADR, à son document complémentaire, ainsi qu’au règlement de contrôle intérimaire.</w:t>
      </w:r>
    </w:p>
    <w:p w14:paraId="3B93AF40" w14:textId="77777777" w:rsidR="00B02DDC" w:rsidRDefault="008C35E0" w:rsidP="00B02DDC">
      <w:pPr>
        <w:numPr>
          <w:ilvl w:val="0"/>
          <w:numId w:val="8"/>
        </w:numPr>
        <w:spacing w:line="240" w:lineRule="atLeast"/>
        <w:jc w:val="both"/>
      </w:pPr>
      <w:r>
        <w:t>d</w:t>
      </w:r>
      <w:r w:rsidR="00B02DDC">
        <w:t>’aviser aussi la CPTAQ que la MRC de Lotbinière renonce au délai de 30 jours prévu à l’article 60.1 de la LPTAA.</w:t>
      </w:r>
    </w:p>
    <w:p w14:paraId="2BB7103B" w14:textId="77777777" w:rsidR="003E6933" w:rsidRDefault="003E6933" w:rsidP="003A5A5F">
      <w:pPr>
        <w:jc w:val="both"/>
      </w:pPr>
    </w:p>
    <w:p w14:paraId="28F66314" w14:textId="77777777" w:rsidR="003E6933" w:rsidRDefault="003E6933" w:rsidP="003A5A5F">
      <w:pPr>
        <w:jc w:val="both"/>
      </w:pPr>
    </w:p>
    <w:p w14:paraId="0F43C039" w14:textId="77777777" w:rsidR="00E61B5B" w:rsidRPr="008C35E0" w:rsidRDefault="00E61B5B" w:rsidP="00E61B5B">
      <w:pPr>
        <w:spacing w:line="360" w:lineRule="auto"/>
        <w:jc w:val="center"/>
        <w:rPr>
          <w:b/>
          <w:color w:val="C00000"/>
          <w:sz w:val="36"/>
          <w:szCs w:val="36"/>
        </w:rPr>
      </w:pPr>
      <w:r w:rsidRPr="008C35E0">
        <w:rPr>
          <w:b/>
          <w:color w:val="C00000"/>
          <w:sz w:val="36"/>
          <w:szCs w:val="36"/>
        </w:rPr>
        <w:t>AVIS DE MOTION</w:t>
      </w:r>
    </w:p>
    <w:p w14:paraId="353208E6" w14:textId="77777777" w:rsidR="00E61B5B" w:rsidRDefault="00E61B5B" w:rsidP="008C35E0">
      <w:pPr>
        <w:jc w:val="both"/>
      </w:pPr>
      <w:r>
        <w:t>Avis de motion est donné par Monsieur Daniel Turcotte que le conseil de la MRC de Lotbinière adoptera à une session ultérieure le règlement 322-2021, en remplacement du règlement 319-2021 déclaré non conforme aux orientations gouvernementales par le ministère des Affaires municipales et de l’Habitation (MAMH). Le règlement 322-2021 modifiera le schéma d’aménagement et de développement révisé (SADR), afin de modifier des zones de réserve et des zones d’aménagement prioritaires (ZAP) dans le périmètre urbain de la municipalité de Saint-</w:t>
      </w:r>
      <w:proofErr w:type="spellStart"/>
      <w:r>
        <w:t>Agapit</w:t>
      </w:r>
      <w:proofErr w:type="spellEnd"/>
      <w:r>
        <w:t>.</w:t>
      </w:r>
    </w:p>
    <w:p w14:paraId="5B8C3040" w14:textId="77777777" w:rsidR="00E61B5B" w:rsidRDefault="00E61B5B" w:rsidP="008C35E0">
      <w:pPr>
        <w:jc w:val="both"/>
      </w:pPr>
    </w:p>
    <w:p w14:paraId="2C23F924" w14:textId="77777777" w:rsidR="00E61B5B" w:rsidRPr="008C35E0" w:rsidRDefault="00E61B5B" w:rsidP="008C35E0">
      <w:pPr>
        <w:jc w:val="both"/>
        <w:rPr>
          <w:i/>
          <w:iCs/>
        </w:rPr>
      </w:pPr>
      <w:r w:rsidRPr="008C35E0">
        <w:rPr>
          <w:i/>
          <w:iCs/>
        </w:rPr>
        <w:t>Copie du projet de règlement 322-2021 est déposé au conseil, conformément aux dispositions de l’article 445 du Code municipal.</w:t>
      </w:r>
    </w:p>
    <w:p w14:paraId="7B19B783" w14:textId="77777777" w:rsidR="003E6933" w:rsidRDefault="003E6933" w:rsidP="003A5A5F">
      <w:pPr>
        <w:jc w:val="both"/>
      </w:pPr>
    </w:p>
    <w:p w14:paraId="24A209D6" w14:textId="77777777" w:rsidR="00E61B5B" w:rsidRDefault="00E61B5B" w:rsidP="003A5A5F">
      <w:pPr>
        <w:jc w:val="both"/>
      </w:pPr>
    </w:p>
    <w:p w14:paraId="77602A49" w14:textId="77777777" w:rsidR="003862C7" w:rsidRDefault="007C77BA" w:rsidP="003862C7">
      <w:pPr>
        <w:pStyle w:val="Titrersolution"/>
        <w:tabs>
          <w:tab w:val="clear" w:pos="2880"/>
        </w:tabs>
        <w:spacing w:line="240" w:lineRule="atLeast"/>
        <w:ind w:left="0" w:hanging="1800"/>
        <w:rPr>
          <w:rFonts w:ascii="Times New Roman Gras" w:hAnsi="Times New Roman Gras"/>
          <w:bCs/>
          <w:caps/>
        </w:rPr>
      </w:pPr>
      <w:r>
        <w:rPr>
          <w:rFonts w:ascii="Times New Roman" w:hAnsi="Times New Roman"/>
        </w:rPr>
        <w:t>42</w:t>
      </w:r>
      <w:r w:rsidR="00AC226C">
        <w:rPr>
          <w:rFonts w:ascii="Times New Roman" w:hAnsi="Times New Roman"/>
        </w:rPr>
        <w:t>9</w:t>
      </w:r>
      <w:r w:rsidR="007D2553">
        <w:rPr>
          <w:rFonts w:ascii="Times New Roman" w:hAnsi="Times New Roman"/>
        </w:rPr>
        <w:t>-11-2021</w:t>
      </w:r>
      <w:r w:rsidR="003862C7">
        <w:rPr>
          <w:rFonts w:ascii="Times New Roman" w:hAnsi="Times New Roman"/>
        </w:rPr>
        <w:tab/>
      </w:r>
      <w:r w:rsidR="003862C7">
        <w:rPr>
          <w:rFonts w:ascii="Times New Roman Gras" w:hAnsi="Times New Roman Gras"/>
          <w:bCs/>
          <w:caps/>
        </w:rPr>
        <w:t>Article 59 – trois îlots d</w:t>
      </w:r>
      <w:r w:rsidR="00281DA8">
        <w:rPr>
          <w:rFonts w:ascii="Times New Roman Gras" w:hAnsi="Times New Roman Gras" w:hint="eastAsia"/>
          <w:bCs/>
          <w:caps/>
        </w:rPr>
        <w:t>É</w:t>
      </w:r>
      <w:r w:rsidR="003862C7">
        <w:rPr>
          <w:rFonts w:ascii="Times New Roman Gras" w:hAnsi="Times New Roman Gras"/>
          <w:bCs/>
          <w:caps/>
        </w:rPr>
        <w:t>structurés à saint-gilles et val-alain</w:t>
      </w:r>
    </w:p>
    <w:p w14:paraId="3F4320AA" w14:textId="77777777" w:rsidR="002F41F5" w:rsidRPr="00A6426F" w:rsidRDefault="002F41F5" w:rsidP="002F41F5">
      <w:pPr>
        <w:spacing w:after="40"/>
        <w:jc w:val="both"/>
      </w:pPr>
    </w:p>
    <w:p w14:paraId="0D48F433" w14:textId="77777777" w:rsidR="002F41F5" w:rsidRDefault="002F41F5" w:rsidP="002F41F5">
      <w:pPr>
        <w:spacing w:after="40"/>
        <w:jc w:val="both"/>
      </w:pPr>
      <w:r w:rsidRPr="00A6426F">
        <w:t>Attendu que les municipalités de Saint-Gilles (résolution 2020-05-124) et de Val-Alain (résolution 2020-08-153) ont fait parvenir à la MRC une demande en vert</w:t>
      </w:r>
      <w:r>
        <w:t>u de l’article 59 de la LPTAAQ;</w:t>
      </w:r>
    </w:p>
    <w:p w14:paraId="42CD0538" w14:textId="77777777" w:rsidR="002F41F5" w:rsidRPr="00A6426F" w:rsidRDefault="002F41F5" w:rsidP="002F41F5">
      <w:pPr>
        <w:spacing w:after="40"/>
        <w:jc w:val="both"/>
      </w:pPr>
    </w:p>
    <w:p w14:paraId="4E4E1421" w14:textId="77777777" w:rsidR="002F41F5" w:rsidRDefault="002F41F5" w:rsidP="002F41F5">
      <w:pPr>
        <w:spacing w:after="40"/>
        <w:jc w:val="both"/>
      </w:pPr>
      <w:r w:rsidRPr="00A6426F">
        <w:t>Attendu que ces demandes co</w:t>
      </w:r>
      <w:r w:rsidR="00681E9F">
        <w:t>nstituent l’agrandissement des î</w:t>
      </w:r>
      <w:r w:rsidRPr="00A6426F">
        <w:t>lots existants 33070-02-B à Val-Alain et 33035-10 à Saint-Gilles ainsi que la création d’un nouvel ilot dans le secteur de la rue Plante à Val-Alain;</w:t>
      </w:r>
    </w:p>
    <w:p w14:paraId="24670736" w14:textId="77777777" w:rsidR="002F41F5" w:rsidRPr="00A6426F" w:rsidRDefault="002F41F5" w:rsidP="002F41F5">
      <w:pPr>
        <w:spacing w:after="40"/>
        <w:jc w:val="both"/>
      </w:pPr>
    </w:p>
    <w:p w14:paraId="1F8C7890" w14:textId="77777777" w:rsidR="002F41F5" w:rsidRDefault="002F41F5" w:rsidP="002F41F5">
      <w:pPr>
        <w:spacing w:after="40"/>
        <w:jc w:val="both"/>
      </w:pPr>
      <w:r w:rsidRPr="00A6426F">
        <w:t>Attendu que le comité consultatif agricole (CCA) de la MRC a analysé ces demandes lors de sa rencontre du 2 septembre 2020;</w:t>
      </w:r>
    </w:p>
    <w:p w14:paraId="6AF9ECE6" w14:textId="77777777" w:rsidR="002F41F5" w:rsidRPr="00A6426F" w:rsidRDefault="002F41F5" w:rsidP="002F41F5">
      <w:pPr>
        <w:spacing w:after="40"/>
        <w:jc w:val="both"/>
      </w:pPr>
    </w:p>
    <w:p w14:paraId="1102236D" w14:textId="77777777" w:rsidR="002F41F5" w:rsidRDefault="002F41F5" w:rsidP="002F41F5">
      <w:pPr>
        <w:spacing w:after="40"/>
        <w:jc w:val="both"/>
      </w:pPr>
      <w:r w:rsidRPr="00A6426F">
        <w:t>Attendu que les recommandations du CCA de la MRC sont favorables pour les trois îlots concernés;</w:t>
      </w:r>
    </w:p>
    <w:p w14:paraId="1A15C76B" w14:textId="77777777" w:rsidR="002F41F5" w:rsidRDefault="002F41F5" w:rsidP="002F41F5">
      <w:pPr>
        <w:spacing w:after="40"/>
        <w:jc w:val="both"/>
      </w:pPr>
    </w:p>
    <w:p w14:paraId="50901DE6" w14:textId="77777777" w:rsidR="002F41F5" w:rsidRDefault="002F41F5" w:rsidP="002F41F5">
      <w:pPr>
        <w:spacing w:after="40"/>
        <w:jc w:val="both"/>
      </w:pPr>
      <w:r>
        <w:t>Attendu la résolution #288-09-2020 du conseil de la MRC;</w:t>
      </w:r>
    </w:p>
    <w:p w14:paraId="43D7EC14" w14:textId="77777777" w:rsidR="002F41F5" w:rsidRPr="00A6426F" w:rsidRDefault="002F41F5" w:rsidP="002F41F5">
      <w:pPr>
        <w:spacing w:after="40"/>
        <w:jc w:val="both"/>
      </w:pPr>
    </w:p>
    <w:p w14:paraId="4D8887D8" w14:textId="77777777" w:rsidR="002F41F5" w:rsidRDefault="002F41F5" w:rsidP="002F41F5">
      <w:pPr>
        <w:spacing w:after="40"/>
        <w:jc w:val="both"/>
      </w:pPr>
      <w:r w:rsidRPr="00A6426F">
        <w:t xml:space="preserve">Il est proposé par </w:t>
      </w:r>
      <w:r>
        <w:t>Monsieur Jonathan Moreau,</w:t>
      </w:r>
      <w:r w:rsidRPr="00A6426F">
        <w:t xml:space="preserve"> appuyé par </w:t>
      </w:r>
      <w:r w:rsidR="00681E9F">
        <w:t>Monsieur Samuel Boudreault</w:t>
      </w:r>
      <w:r>
        <w:t xml:space="preserve"> et résolu</w:t>
      </w:r>
      <w:r w:rsidR="008C35E0">
        <w:t> :</w:t>
      </w:r>
    </w:p>
    <w:p w14:paraId="09D03560" w14:textId="77777777" w:rsidR="002F41F5" w:rsidRPr="00CA2651" w:rsidRDefault="002F41F5" w:rsidP="002F41F5">
      <w:pPr>
        <w:pStyle w:val="Paragraphedeliste"/>
        <w:numPr>
          <w:ilvl w:val="0"/>
          <w:numId w:val="9"/>
        </w:numPr>
        <w:spacing w:after="40"/>
        <w:jc w:val="both"/>
        <w:rPr>
          <w:sz w:val="20"/>
          <w:szCs w:val="20"/>
        </w:rPr>
      </w:pPr>
      <w:r w:rsidRPr="00CA2651">
        <w:rPr>
          <w:sz w:val="20"/>
          <w:szCs w:val="20"/>
        </w:rPr>
        <w:t>de déposer à la CPTAQ une demande d’entente à portée collective basée sur les recommandations du CCA de la MRC et de défrayer les frais afférents de 311 $;</w:t>
      </w:r>
    </w:p>
    <w:p w14:paraId="139C576E" w14:textId="77777777" w:rsidR="002F41F5" w:rsidRPr="00CA2651" w:rsidRDefault="002F41F5" w:rsidP="002F41F5">
      <w:pPr>
        <w:pStyle w:val="Paragraphedeliste"/>
        <w:numPr>
          <w:ilvl w:val="0"/>
          <w:numId w:val="9"/>
        </w:numPr>
        <w:spacing w:after="40"/>
        <w:jc w:val="both"/>
        <w:rPr>
          <w:sz w:val="20"/>
          <w:szCs w:val="20"/>
        </w:rPr>
      </w:pPr>
      <w:r w:rsidRPr="00CA2651">
        <w:rPr>
          <w:sz w:val="20"/>
          <w:szCs w:val="20"/>
        </w:rPr>
        <w:t>d’assurer une assistance à la municipalité de Val-Alain advenant que des délais déraisonnables d</w:t>
      </w:r>
      <w:r w:rsidR="00281DA8">
        <w:rPr>
          <w:sz w:val="20"/>
          <w:szCs w:val="20"/>
        </w:rPr>
        <w:t>evai</w:t>
      </w:r>
      <w:r w:rsidRPr="00CA2651">
        <w:rPr>
          <w:sz w:val="20"/>
          <w:szCs w:val="20"/>
        </w:rPr>
        <w:t>ent être associés au traitement de la demande par la CPTAQ, notamment en ce qui a trait à sa recevabilité, pour le secteur de la rue Plante.</w:t>
      </w:r>
    </w:p>
    <w:p w14:paraId="6FD2C93C" w14:textId="77777777" w:rsidR="002F41F5" w:rsidRDefault="002F41F5" w:rsidP="002F41F5">
      <w:pPr>
        <w:spacing w:after="40"/>
        <w:jc w:val="both"/>
      </w:pPr>
    </w:p>
    <w:p w14:paraId="047EFE6F" w14:textId="77777777" w:rsidR="003862C7" w:rsidRDefault="003862C7" w:rsidP="003A5A5F">
      <w:pPr>
        <w:jc w:val="both"/>
      </w:pPr>
    </w:p>
    <w:p w14:paraId="16F390B7" w14:textId="77777777" w:rsidR="003862C7" w:rsidRDefault="007C77BA" w:rsidP="003862C7">
      <w:pPr>
        <w:pStyle w:val="Titrersolution"/>
        <w:tabs>
          <w:tab w:val="clear" w:pos="2880"/>
        </w:tabs>
        <w:spacing w:line="240" w:lineRule="atLeast"/>
        <w:ind w:left="0" w:hanging="1800"/>
        <w:rPr>
          <w:rFonts w:ascii="Times New Roman Gras" w:hAnsi="Times New Roman Gras"/>
          <w:bCs/>
          <w:caps/>
        </w:rPr>
      </w:pPr>
      <w:r>
        <w:rPr>
          <w:rFonts w:ascii="Times New Roman" w:hAnsi="Times New Roman"/>
        </w:rPr>
        <w:t>4</w:t>
      </w:r>
      <w:r w:rsidR="00AC226C">
        <w:rPr>
          <w:rFonts w:ascii="Times New Roman" w:hAnsi="Times New Roman"/>
        </w:rPr>
        <w:t>30</w:t>
      </w:r>
      <w:r w:rsidR="007D2553">
        <w:rPr>
          <w:rFonts w:ascii="Times New Roman" w:hAnsi="Times New Roman"/>
        </w:rPr>
        <w:t>-11-2021</w:t>
      </w:r>
      <w:r w:rsidR="003862C7">
        <w:rPr>
          <w:rFonts w:ascii="Times New Roman" w:hAnsi="Times New Roman"/>
        </w:rPr>
        <w:tab/>
      </w:r>
      <w:r w:rsidR="003862C7">
        <w:rPr>
          <w:rFonts w:ascii="Times New Roman Gras" w:hAnsi="Times New Roman Gras"/>
          <w:bCs/>
          <w:caps/>
        </w:rPr>
        <w:t xml:space="preserve">Comptes </w:t>
      </w:r>
      <w:r w:rsidR="008F63B0">
        <w:rPr>
          <w:rFonts w:ascii="Times New Roman Gras" w:hAnsi="Times New Roman Gras"/>
          <w:bCs/>
          <w:caps/>
        </w:rPr>
        <w:t xml:space="preserve">payés et </w:t>
      </w:r>
      <w:r w:rsidR="003862C7">
        <w:rPr>
          <w:rFonts w:ascii="Times New Roman Gras" w:hAnsi="Times New Roman Gras"/>
          <w:bCs/>
          <w:caps/>
        </w:rPr>
        <w:t>à payer</w:t>
      </w:r>
      <w:r w:rsidR="008F63B0">
        <w:rPr>
          <w:rFonts w:ascii="Times New Roman Gras" w:hAnsi="Times New Roman Gras"/>
          <w:bCs/>
          <w:caps/>
        </w:rPr>
        <w:t xml:space="preserve"> du mois de novembre 2021</w:t>
      </w:r>
    </w:p>
    <w:p w14:paraId="19036C4A" w14:textId="77777777" w:rsidR="008F63B0" w:rsidRDefault="008F63B0" w:rsidP="008F63B0">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tLeast"/>
        <w:ind w:left="0" w:firstLine="0"/>
        <w:rPr>
          <w:rFonts w:ascii="Times New Roman" w:hAnsi="Times New Roman"/>
          <w:b w:val="0"/>
        </w:rPr>
      </w:pPr>
    </w:p>
    <w:p w14:paraId="335E0204" w14:textId="77777777" w:rsidR="008F63B0" w:rsidRDefault="008F63B0" w:rsidP="008F63B0">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tLeast"/>
        <w:ind w:left="0" w:firstLine="0"/>
      </w:pPr>
      <w:r>
        <w:rPr>
          <w:rFonts w:ascii="Times New Roman" w:hAnsi="Times New Roman"/>
          <w:b w:val="0"/>
        </w:rPr>
        <w:t xml:space="preserve">Il est proposé par Monsieur Bernard Fortier, appuyé par Monsieur Daniel Turcotte et résolu de ratifier le paiement des comptes payés, d'autoriser le paiement des comptes à payer présentés dans la liste du cahier d'assemblée et d'autoriser le secrétaire-trésorier à en faire le paiement : </w:t>
      </w:r>
    </w:p>
    <w:p w14:paraId="38801098" w14:textId="77777777" w:rsidR="008F63B0" w:rsidRDefault="008F63B0" w:rsidP="008F63B0">
      <w:pPr>
        <w:autoSpaceDE w:val="0"/>
        <w:autoSpaceDN w:val="0"/>
        <w:adjustRightInd w:val="0"/>
        <w:jc w:val="center"/>
      </w:pPr>
    </w:p>
    <w:p w14:paraId="24097974" w14:textId="77777777" w:rsidR="008F63B0" w:rsidRDefault="008F63B0" w:rsidP="008F63B0">
      <w:pPr>
        <w:autoSpaceDE w:val="0"/>
        <w:autoSpaceDN w:val="0"/>
        <w:adjustRightInd w:val="0"/>
        <w:jc w:val="center"/>
      </w:pPr>
      <w:r w:rsidRPr="004D35EE">
        <w:rPr>
          <w:noProof/>
          <w:lang w:eastAsia="fr-CA"/>
        </w:rPr>
        <w:drawing>
          <wp:inline distT="0" distB="0" distL="0" distR="0" wp14:anchorId="711D0861" wp14:editId="01D753C6">
            <wp:extent cx="3362325" cy="1729426"/>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8513" cy="1732609"/>
                    </a:xfrm>
                    <a:prstGeom prst="rect">
                      <a:avLst/>
                    </a:prstGeom>
                    <a:noFill/>
                    <a:ln>
                      <a:noFill/>
                    </a:ln>
                  </pic:spPr>
                </pic:pic>
              </a:graphicData>
            </a:graphic>
          </wp:inline>
        </w:drawing>
      </w:r>
    </w:p>
    <w:p w14:paraId="1A850FA4" w14:textId="77777777" w:rsidR="003862C7" w:rsidRDefault="003862C7" w:rsidP="003A5A5F">
      <w:pPr>
        <w:jc w:val="both"/>
      </w:pPr>
    </w:p>
    <w:p w14:paraId="7DB5B867" w14:textId="77777777" w:rsidR="008F63B0" w:rsidRDefault="008F63B0" w:rsidP="003A5A5F">
      <w:pPr>
        <w:jc w:val="both"/>
      </w:pPr>
    </w:p>
    <w:p w14:paraId="3F703F9A" w14:textId="77777777" w:rsidR="00533A43" w:rsidRDefault="007C77BA" w:rsidP="00533A43">
      <w:pPr>
        <w:pStyle w:val="Titrersolution"/>
        <w:tabs>
          <w:tab w:val="clear" w:pos="2880"/>
        </w:tabs>
        <w:spacing w:line="240" w:lineRule="atLeast"/>
        <w:ind w:left="0" w:hanging="1800"/>
        <w:rPr>
          <w:rFonts w:ascii="Times New Roman Gras" w:hAnsi="Times New Roman Gras"/>
          <w:bCs/>
          <w:caps/>
        </w:rPr>
      </w:pPr>
      <w:r>
        <w:rPr>
          <w:rFonts w:ascii="Times New Roman" w:hAnsi="Times New Roman"/>
        </w:rPr>
        <w:t>43</w:t>
      </w:r>
      <w:r w:rsidR="00AC226C">
        <w:rPr>
          <w:rFonts w:ascii="Times New Roman" w:hAnsi="Times New Roman"/>
        </w:rPr>
        <w:t>1</w:t>
      </w:r>
      <w:r w:rsidR="007D2553">
        <w:rPr>
          <w:rFonts w:ascii="Times New Roman" w:hAnsi="Times New Roman"/>
        </w:rPr>
        <w:t>-11-2021</w:t>
      </w:r>
      <w:r w:rsidR="00533A43">
        <w:rPr>
          <w:rFonts w:ascii="Times New Roman" w:hAnsi="Times New Roman"/>
        </w:rPr>
        <w:tab/>
      </w:r>
      <w:r w:rsidR="00533A43">
        <w:rPr>
          <w:rFonts w:ascii="Times New Roman Gras" w:hAnsi="Times New Roman Gras"/>
          <w:bCs/>
          <w:caps/>
        </w:rPr>
        <w:t>FQm – cotisation 2022</w:t>
      </w:r>
    </w:p>
    <w:p w14:paraId="5044DE45" w14:textId="77777777" w:rsidR="00A437AD" w:rsidRDefault="00A437AD" w:rsidP="00A437AD">
      <w:pPr>
        <w:spacing w:line="240" w:lineRule="atLeast"/>
        <w:jc w:val="both"/>
      </w:pPr>
    </w:p>
    <w:p w14:paraId="7D0FE969" w14:textId="77777777" w:rsidR="00A437AD" w:rsidRDefault="00A437AD" w:rsidP="00A437AD">
      <w:pPr>
        <w:spacing w:line="240" w:lineRule="atLeast"/>
        <w:jc w:val="both"/>
      </w:pPr>
      <w:r>
        <w:t>Il est proposé par Monsieur Guy Lafleur, appuyé par Monsieur Yvan Charest et résolu d’autoriser le paiement de 39 118,40 $ à la FQM pour l’adhésion 2022 de la MRC et des 18 municipalités.</w:t>
      </w:r>
    </w:p>
    <w:p w14:paraId="7DF5BC18" w14:textId="77777777" w:rsidR="00533A43" w:rsidRDefault="00533A43" w:rsidP="003A5A5F">
      <w:pPr>
        <w:jc w:val="both"/>
      </w:pPr>
    </w:p>
    <w:p w14:paraId="573DF016" w14:textId="77777777" w:rsidR="008C35E0" w:rsidRDefault="007C77BA" w:rsidP="008C35E0">
      <w:pPr>
        <w:pStyle w:val="Titrersolution"/>
        <w:spacing w:line="240" w:lineRule="auto"/>
        <w:rPr>
          <w:rFonts w:ascii="Times New Roman" w:hAnsi="Times New Roman"/>
          <w:highlight w:val="yellow"/>
        </w:rPr>
      </w:pPr>
      <w:r>
        <w:rPr>
          <w:rFonts w:ascii="Times New Roman" w:hAnsi="Times New Roman"/>
        </w:rPr>
        <w:t>43</w:t>
      </w:r>
      <w:r w:rsidR="00AC226C">
        <w:rPr>
          <w:rFonts w:ascii="Times New Roman" w:hAnsi="Times New Roman"/>
        </w:rPr>
        <w:t>2</w:t>
      </w:r>
      <w:r w:rsidR="00533A43">
        <w:rPr>
          <w:rFonts w:ascii="Times New Roman" w:hAnsi="Times New Roman"/>
        </w:rPr>
        <w:t>-11-2</w:t>
      </w:r>
      <w:r w:rsidR="007D2553">
        <w:rPr>
          <w:rFonts w:ascii="Times New Roman" w:hAnsi="Times New Roman"/>
        </w:rPr>
        <w:t>021</w:t>
      </w:r>
      <w:r w:rsidR="00533A43">
        <w:rPr>
          <w:rFonts w:ascii="Times New Roman" w:hAnsi="Times New Roman"/>
        </w:rPr>
        <w:tab/>
      </w:r>
      <w:r w:rsidR="008C35E0">
        <w:rPr>
          <w:rFonts w:ascii="Times New Roman" w:hAnsi="Times New Roman"/>
        </w:rPr>
        <w:t>PARC LINÉAIRE – AMÉLIORATION DE LA PISTE CYCLABLE</w:t>
      </w:r>
    </w:p>
    <w:p w14:paraId="7E305022" w14:textId="77777777" w:rsidR="008C35E0" w:rsidRDefault="008C35E0" w:rsidP="008C35E0">
      <w:pPr>
        <w:jc w:val="both"/>
      </w:pPr>
    </w:p>
    <w:p w14:paraId="1E7F27E2" w14:textId="77777777" w:rsidR="008C35E0" w:rsidRDefault="008C35E0" w:rsidP="008C35E0">
      <w:pPr>
        <w:jc w:val="both"/>
      </w:pPr>
      <w:r>
        <w:t>Attendu que la compagnie Les Entreprises Lévisiennes inc. a été mandatée par la résolution 217-06-2021 pour réaliser les travaux d’amélioration sur la piste cyclable dans la municipalité de Dosquet;</w:t>
      </w:r>
    </w:p>
    <w:p w14:paraId="0F29C293" w14:textId="77777777" w:rsidR="008C35E0" w:rsidRDefault="008C35E0" w:rsidP="008C35E0">
      <w:pPr>
        <w:jc w:val="both"/>
      </w:pPr>
    </w:p>
    <w:p w14:paraId="501A4117" w14:textId="77777777" w:rsidR="008C35E0" w:rsidRDefault="008C35E0" w:rsidP="008C35E0">
      <w:pPr>
        <w:jc w:val="both"/>
      </w:pPr>
      <w:r>
        <w:t xml:space="preserve">Attendu le décompte no. </w:t>
      </w:r>
      <w:r w:rsidR="00881E0F">
        <w:t>2</w:t>
      </w:r>
      <w:r>
        <w:t xml:space="preserve"> présenté;</w:t>
      </w:r>
    </w:p>
    <w:p w14:paraId="1A3FF855" w14:textId="77777777" w:rsidR="008C35E0" w:rsidRDefault="008C35E0" w:rsidP="008C35E0">
      <w:pPr>
        <w:jc w:val="both"/>
      </w:pPr>
    </w:p>
    <w:p w14:paraId="23269AB7" w14:textId="77777777" w:rsidR="008C35E0" w:rsidRDefault="008C35E0" w:rsidP="008C35E0">
      <w:pPr>
        <w:jc w:val="both"/>
      </w:pPr>
      <w:r>
        <w:t>Il est proposé par Monsieur Yvan Charest, appuyé par Madame Huguette Charest et résolu d’autoriser le paiement de 122 945,39 $ (taxes incluses) à Les Entreprises Lévisiennes inc.</w:t>
      </w:r>
    </w:p>
    <w:p w14:paraId="1B0A1D0C" w14:textId="77777777" w:rsidR="00533A43" w:rsidRDefault="00533A43" w:rsidP="003A5A5F">
      <w:pPr>
        <w:jc w:val="both"/>
      </w:pPr>
    </w:p>
    <w:p w14:paraId="6E092288" w14:textId="77777777" w:rsidR="00533A43" w:rsidRDefault="00533A43" w:rsidP="003A5A5F">
      <w:pPr>
        <w:jc w:val="both"/>
      </w:pPr>
    </w:p>
    <w:p w14:paraId="6F7EBF0D" w14:textId="77777777" w:rsidR="00533A43" w:rsidRDefault="007C77BA" w:rsidP="00533A43">
      <w:pPr>
        <w:pStyle w:val="Titrersolution"/>
        <w:tabs>
          <w:tab w:val="clear" w:pos="2880"/>
        </w:tabs>
        <w:spacing w:line="240" w:lineRule="atLeast"/>
        <w:ind w:left="0" w:hanging="1800"/>
        <w:rPr>
          <w:rFonts w:ascii="Times New Roman Gras" w:hAnsi="Times New Roman Gras"/>
          <w:bCs/>
          <w:caps/>
        </w:rPr>
      </w:pPr>
      <w:r>
        <w:rPr>
          <w:rFonts w:ascii="Times New Roman" w:hAnsi="Times New Roman"/>
        </w:rPr>
        <w:t>43</w:t>
      </w:r>
      <w:r w:rsidR="00AC226C">
        <w:rPr>
          <w:rFonts w:ascii="Times New Roman" w:hAnsi="Times New Roman"/>
        </w:rPr>
        <w:t>3</w:t>
      </w:r>
      <w:r w:rsidR="007D2553">
        <w:rPr>
          <w:rFonts w:ascii="Times New Roman" w:hAnsi="Times New Roman"/>
        </w:rPr>
        <w:t>-11-2021</w:t>
      </w:r>
      <w:r w:rsidR="00533A43">
        <w:rPr>
          <w:rFonts w:ascii="Times New Roman" w:hAnsi="Times New Roman"/>
        </w:rPr>
        <w:tab/>
      </w:r>
      <w:r w:rsidR="00533A43">
        <w:rPr>
          <w:rFonts w:ascii="Times New Roman Gras" w:hAnsi="Times New Roman Gras"/>
          <w:bCs/>
          <w:caps/>
        </w:rPr>
        <w:t xml:space="preserve">Travaux voirie 2021 </w:t>
      </w:r>
      <w:r w:rsidR="008C35E0">
        <w:rPr>
          <w:rFonts w:ascii="Times New Roman Gras" w:hAnsi="Times New Roman Gras"/>
          <w:bCs/>
          <w:caps/>
        </w:rPr>
        <w:t xml:space="preserve">– Forêt de la </w:t>
      </w:r>
      <w:r w:rsidR="00533A43">
        <w:rPr>
          <w:rFonts w:ascii="Times New Roman Gras" w:hAnsi="Times New Roman Gras"/>
          <w:bCs/>
          <w:caps/>
        </w:rPr>
        <w:t>seigneurie</w:t>
      </w:r>
      <w:r w:rsidR="008C35E0">
        <w:rPr>
          <w:rFonts w:ascii="Times New Roman Gras" w:hAnsi="Times New Roman Gras"/>
          <w:bCs/>
          <w:caps/>
        </w:rPr>
        <w:t xml:space="preserve"> lotbinière</w:t>
      </w:r>
    </w:p>
    <w:p w14:paraId="6C745B78" w14:textId="77777777" w:rsidR="008C35E0" w:rsidRDefault="008C35E0" w:rsidP="008C35E0">
      <w:pPr>
        <w:jc w:val="both"/>
      </w:pPr>
    </w:p>
    <w:p w14:paraId="46E5ED46" w14:textId="77777777" w:rsidR="008C35E0" w:rsidRDefault="008C35E0" w:rsidP="008C35E0">
      <w:pPr>
        <w:jc w:val="both"/>
      </w:pPr>
      <w:r>
        <w:t xml:space="preserve">Attendu que la compagnie </w:t>
      </w:r>
      <w:r w:rsidR="002129A5">
        <w:t>Dilicontracto</w:t>
      </w:r>
      <w:r>
        <w:t xml:space="preserve"> </w:t>
      </w:r>
      <w:proofErr w:type="spellStart"/>
      <w:r>
        <w:t>inc.</w:t>
      </w:r>
      <w:proofErr w:type="spellEnd"/>
      <w:r>
        <w:t xml:space="preserve"> a été mandatée par la résolution </w:t>
      </w:r>
      <w:r w:rsidR="002129A5">
        <w:t>288-09</w:t>
      </w:r>
      <w:r>
        <w:t>-2021 pour réaliser les travaux</w:t>
      </w:r>
      <w:r w:rsidR="002129A5">
        <w:t xml:space="preserve"> 2021</w:t>
      </w:r>
      <w:r>
        <w:t xml:space="preserve"> </w:t>
      </w:r>
      <w:r w:rsidR="002129A5">
        <w:t>dans la Forêt de la seigneurie de Lotbinière</w:t>
      </w:r>
      <w:r>
        <w:t>;</w:t>
      </w:r>
    </w:p>
    <w:p w14:paraId="7DCC78CF" w14:textId="77777777" w:rsidR="008C35E0" w:rsidRDefault="008C35E0" w:rsidP="008C35E0">
      <w:pPr>
        <w:jc w:val="both"/>
      </w:pPr>
    </w:p>
    <w:p w14:paraId="284389FF" w14:textId="77777777" w:rsidR="008C35E0" w:rsidRDefault="008C35E0" w:rsidP="008C35E0">
      <w:pPr>
        <w:jc w:val="both"/>
      </w:pPr>
      <w:r>
        <w:t>Attendu le décompte no. 1 et final présenté;</w:t>
      </w:r>
    </w:p>
    <w:p w14:paraId="4211CB96" w14:textId="77777777" w:rsidR="00AA1808" w:rsidRDefault="00AA1808" w:rsidP="003A5A5F">
      <w:pPr>
        <w:jc w:val="both"/>
      </w:pPr>
    </w:p>
    <w:p w14:paraId="3FBC0C10" w14:textId="77777777" w:rsidR="00B01B69" w:rsidRDefault="00533A43" w:rsidP="003A5A5F">
      <w:pPr>
        <w:jc w:val="both"/>
      </w:pPr>
      <w:r>
        <w:t>Il est proposé par Madame Denise Paquet, appuyé par Nancy Lehoux et résolu</w:t>
      </w:r>
      <w:r w:rsidR="008C35E0">
        <w:t xml:space="preserve"> d’autoriser le paiement de </w:t>
      </w:r>
      <w:r w:rsidR="002129A5">
        <w:t xml:space="preserve">243 385,87 $ (taxes incluses) à Dilicontracto </w:t>
      </w:r>
      <w:proofErr w:type="spellStart"/>
      <w:r w:rsidR="002129A5">
        <w:t>inc.</w:t>
      </w:r>
      <w:proofErr w:type="spellEnd"/>
    </w:p>
    <w:p w14:paraId="2C27A219" w14:textId="77777777" w:rsidR="00B01B69" w:rsidRDefault="00B01B69" w:rsidP="003A5A5F">
      <w:pPr>
        <w:jc w:val="both"/>
      </w:pPr>
    </w:p>
    <w:p w14:paraId="07825C39" w14:textId="77777777" w:rsidR="00B01B69" w:rsidRDefault="00B01B69" w:rsidP="003A5A5F">
      <w:pPr>
        <w:jc w:val="both"/>
      </w:pPr>
    </w:p>
    <w:p w14:paraId="2F18A098" w14:textId="77777777" w:rsidR="00B01B69" w:rsidRDefault="007C77BA" w:rsidP="00B01B69">
      <w:pPr>
        <w:pStyle w:val="Titrersolution"/>
        <w:tabs>
          <w:tab w:val="clear" w:pos="2880"/>
        </w:tabs>
        <w:spacing w:line="240" w:lineRule="atLeast"/>
        <w:ind w:left="0" w:hanging="1800"/>
        <w:rPr>
          <w:rFonts w:ascii="Times New Roman Gras" w:hAnsi="Times New Roman Gras"/>
          <w:bCs/>
          <w:caps/>
        </w:rPr>
      </w:pPr>
      <w:r>
        <w:rPr>
          <w:rFonts w:ascii="Times New Roman" w:hAnsi="Times New Roman"/>
        </w:rPr>
        <w:t>43</w:t>
      </w:r>
      <w:r w:rsidR="00AC226C">
        <w:rPr>
          <w:rFonts w:ascii="Times New Roman" w:hAnsi="Times New Roman"/>
        </w:rPr>
        <w:t>4</w:t>
      </w:r>
      <w:r w:rsidR="007D2553">
        <w:rPr>
          <w:rFonts w:ascii="Times New Roman" w:hAnsi="Times New Roman"/>
        </w:rPr>
        <w:t>-11-2021</w:t>
      </w:r>
      <w:r w:rsidR="00533A43">
        <w:rPr>
          <w:rFonts w:ascii="Times New Roman" w:hAnsi="Times New Roman"/>
        </w:rPr>
        <w:tab/>
      </w:r>
      <w:r w:rsidR="00B01B69">
        <w:rPr>
          <w:rFonts w:ascii="Times New Roman" w:hAnsi="Times New Roman"/>
        </w:rPr>
        <w:t>DEMANDE D’ADHÉSION AU FONDS DES MUNICIPALI</w:t>
      </w:r>
      <w:r w:rsidR="00281DA8">
        <w:rPr>
          <w:rFonts w:ascii="Times New Roman Gras" w:hAnsi="Times New Roman Gras"/>
          <w:bCs/>
          <w:caps/>
        </w:rPr>
        <w:t>T</w:t>
      </w:r>
      <w:r w:rsidR="00281DA8">
        <w:rPr>
          <w:rFonts w:ascii="Times New Roman Gras" w:hAnsi="Times New Roman Gras" w:hint="eastAsia"/>
          <w:bCs/>
          <w:caps/>
        </w:rPr>
        <w:t>É</w:t>
      </w:r>
      <w:r w:rsidR="00281DA8">
        <w:rPr>
          <w:rFonts w:ascii="Times New Roman Gras" w:hAnsi="Times New Roman Gras"/>
          <w:bCs/>
          <w:caps/>
        </w:rPr>
        <w:t>S</w:t>
      </w:r>
      <w:r w:rsidR="00533A43">
        <w:rPr>
          <w:rFonts w:ascii="Times New Roman Gras" w:hAnsi="Times New Roman Gras"/>
          <w:bCs/>
          <w:caps/>
        </w:rPr>
        <w:t xml:space="preserve"> pour la biodiversité</w:t>
      </w:r>
    </w:p>
    <w:p w14:paraId="5ED5AF4C" w14:textId="77777777" w:rsidR="00B01B69" w:rsidRPr="00B01B69" w:rsidRDefault="00B01B69" w:rsidP="00B01B69">
      <w:pPr>
        <w:pStyle w:val="Titrersolution"/>
        <w:tabs>
          <w:tab w:val="clear" w:pos="2880"/>
        </w:tabs>
        <w:spacing w:line="240" w:lineRule="atLeast"/>
        <w:ind w:left="0" w:hanging="1800"/>
        <w:rPr>
          <w:rFonts w:ascii="Times New Roman Gras" w:hAnsi="Times New Roman Gras"/>
          <w:bCs/>
          <w:caps/>
        </w:rPr>
      </w:pPr>
    </w:p>
    <w:p w14:paraId="46B2ECC5" w14:textId="77777777" w:rsidR="00B01B69" w:rsidRDefault="00B01B69" w:rsidP="002129A5">
      <w:pPr>
        <w:jc w:val="both"/>
      </w:pPr>
      <w:r w:rsidRPr="00B01B69">
        <w:t>Attendu l’invitation de la Société pour la nature et les parcs du Canada (section Québec) et de la Fondation de la faune du Québec à contribuer au Fonds des municipalités pour la biodiversité;</w:t>
      </w:r>
    </w:p>
    <w:p w14:paraId="59322C90" w14:textId="77777777" w:rsidR="00B01B69" w:rsidRPr="00B01B69" w:rsidRDefault="00B01B69" w:rsidP="002129A5">
      <w:pPr>
        <w:jc w:val="both"/>
      </w:pPr>
    </w:p>
    <w:p w14:paraId="74E478D6" w14:textId="77777777" w:rsidR="00B01B69" w:rsidRDefault="00B01B69" w:rsidP="002129A5">
      <w:pPr>
        <w:jc w:val="both"/>
        <w:rPr>
          <w:shd w:val="clear" w:color="auto" w:fill="FFFFFF"/>
        </w:rPr>
      </w:pPr>
      <w:r w:rsidRPr="00B01B69">
        <w:rPr>
          <w:shd w:val="clear" w:color="auto" w:fill="FFFFFF"/>
        </w:rPr>
        <w:t>Attendu que le Fonds se veut un outil permet</w:t>
      </w:r>
      <w:r w:rsidR="00281DA8">
        <w:rPr>
          <w:shd w:val="clear" w:color="auto" w:fill="FFFFFF"/>
        </w:rPr>
        <w:t>t</w:t>
      </w:r>
      <w:r w:rsidRPr="00B01B69">
        <w:rPr>
          <w:shd w:val="clear" w:color="auto" w:fill="FFFFFF"/>
        </w:rPr>
        <w:t>ant de contribuer aux grands défis environnementaux par la réalisation de projets de protection et d’am</w:t>
      </w:r>
      <w:r w:rsidR="00A435B9">
        <w:rPr>
          <w:shd w:val="clear" w:color="auto" w:fill="FFFFFF"/>
        </w:rPr>
        <w:t>élioration des milieux naturels;</w:t>
      </w:r>
    </w:p>
    <w:p w14:paraId="7BFC927D" w14:textId="77777777" w:rsidR="00B01B69" w:rsidRPr="00B01B69" w:rsidRDefault="00B01B69" w:rsidP="002129A5">
      <w:pPr>
        <w:jc w:val="both"/>
      </w:pPr>
    </w:p>
    <w:p w14:paraId="238CC338" w14:textId="77777777" w:rsidR="00B01B69" w:rsidRDefault="00B01B69" w:rsidP="002129A5">
      <w:pPr>
        <w:pStyle w:val="NormalWeb"/>
        <w:shd w:val="clear" w:color="auto" w:fill="FFFFFF"/>
        <w:jc w:val="both"/>
        <w:rPr>
          <w:sz w:val="20"/>
          <w:szCs w:val="20"/>
        </w:rPr>
      </w:pPr>
      <w:r w:rsidRPr="00B01B69">
        <w:rPr>
          <w:sz w:val="20"/>
          <w:szCs w:val="20"/>
        </w:rPr>
        <w:t>Attendu que, sur une base volontaire, chaque municipalité, ville ou MRC du Québec peut verser un montant équivalent à 1 $ par ménage ou unité de taxation par année dans un fonds qui lui est réservé;</w:t>
      </w:r>
    </w:p>
    <w:p w14:paraId="6A29EDEB" w14:textId="77777777" w:rsidR="00B01B69" w:rsidRPr="00B01B69" w:rsidRDefault="00B01B69" w:rsidP="002129A5">
      <w:pPr>
        <w:pStyle w:val="NormalWeb"/>
        <w:shd w:val="clear" w:color="auto" w:fill="FFFFFF"/>
        <w:jc w:val="both"/>
        <w:rPr>
          <w:sz w:val="20"/>
          <w:szCs w:val="20"/>
        </w:rPr>
      </w:pPr>
    </w:p>
    <w:p w14:paraId="65994183" w14:textId="77777777" w:rsidR="00B01B69" w:rsidRDefault="00B01B69" w:rsidP="002129A5">
      <w:pPr>
        <w:pStyle w:val="NormalWeb"/>
        <w:shd w:val="clear" w:color="auto" w:fill="FFFFFF"/>
        <w:jc w:val="both"/>
        <w:rPr>
          <w:sz w:val="20"/>
          <w:szCs w:val="20"/>
          <w:shd w:val="clear" w:color="auto" w:fill="FFFFFF"/>
        </w:rPr>
      </w:pPr>
      <w:r w:rsidRPr="00B01B69">
        <w:rPr>
          <w:sz w:val="20"/>
          <w:szCs w:val="20"/>
        </w:rPr>
        <w:t xml:space="preserve">Attendu que le montant versé par la MRC </w:t>
      </w:r>
      <w:r w:rsidRPr="00B01B69">
        <w:rPr>
          <w:sz w:val="20"/>
          <w:szCs w:val="20"/>
          <w:shd w:val="clear" w:color="auto" w:fill="FFFFFF"/>
        </w:rPr>
        <w:t>sera bonifié de 100</w:t>
      </w:r>
      <w:r w:rsidR="002129A5">
        <w:rPr>
          <w:sz w:val="20"/>
          <w:szCs w:val="20"/>
          <w:shd w:val="clear" w:color="auto" w:fill="FFFFFF"/>
        </w:rPr>
        <w:t> </w:t>
      </w:r>
      <w:r w:rsidRPr="00B01B69">
        <w:rPr>
          <w:sz w:val="20"/>
          <w:szCs w:val="20"/>
          <w:shd w:val="clear" w:color="auto" w:fill="FFFFFF"/>
        </w:rPr>
        <w:t>%, soit 1</w:t>
      </w:r>
      <w:r w:rsidR="002129A5">
        <w:rPr>
          <w:sz w:val="20"/>
          <w:szCs w:val="20"/>
          <w:shd w:val="clear" w:color="auto" w:fill="FFFFFF"/>
        </w:rPr>
        <w:t> </w:t>
      </w:r>
      <w:r w:rsidRPr="00B01B69">
        <w:rPr>
          <w:sz w:val="20"/>
          <w:szCs w:val="20"/>
          <w:shd w:val="clear" w:color="auto" w:fill="FFFFFF"/>
        </w:rPr>
        <w:t>$ pour chaque dollar investi;</w:t>
      </w:r>
    </w:p>
    <w:p w14:paraId="43732312" w14:textId="77777777" w:rsidR="00B01B69" w:rsidRPr="00B01B69" w:rsidRDefault="00B01B69" w:rsidP="002129A5">
      <w:pPr>
        <w:pStyle w:val="NormalWeb"/>
        <w:shd w:val="clear" w:color="auto" w:fill="FFFFFF"/>
        <w:jc w:val="both"/>
        <w:rPr>
          <w:sz w:val="20"/>
          <w:szCs w:val="20"/>
        </w:rPr>
      </w:pPr>
    </w:p>
    <w:p w14:paraId="33153345" w14:textId="77777777" w:rsidR="00B01B69" w:rsidRDefault="00B01B69" w:rsidP="002129A5">
      <w:pPr>
        <w:autoSpaceDE w:val="0"/>
        <w:autoSpaceDN w:val="0"/>
        <w:adjustRightInd w:val="0"/>
        <w:jc w:val="both"/>
      </w:pPr>
      <w:r w:rsidRPr="00B01B69">
        <w:t xml:space="preserve">Attendu que le projet répond à l’enjeu </w:t>
      </w:r>
      <w:r w:rsidRPr="00B01B69">
        <w:rPr>
          <w:i/>
        </w:rPr>
        <w:t>Qualité de l'environnement naturel et humanisé</w:t>
      </w:r>
      <w:r w:rsidRPr="00B01B69">
        <w:t xml:space="preserve"> de la Planification stratégique 19-22;</w:t>
      </w:r>
    </w:p>
    <w:p w14:paraId="4F5CADB7" w14:textId="77777777" w:rsidR="00B01B69" w:rsidRPr="00B01B69" w:rsidRDefault="00B01B69" w:rsidP="002129A5">
      <w:pPr>
        <w:autoSpaceDE w:val="0"/>
        <w:autoSpaceDN w:val="0"/>
        <w:adjustRightInd w:val="0"/>
        <w:jc w:val="both"/>
      </w:pPr>
    </w:p>
    <w:p w14:paraId="3181228B" w14:textId="77777777" w:rsidR="00B01B69" w:rsidRPr="00DC1E24" w:rsidRDefault="00B01B69" w:rsidP="002129A5">
      <w:pPr>
        <w:autoSpaceDE w:val="0"/>
        <w:autoSpaceDN w:val="0"/>
        <w:adjustRightInd w:val="0"/>
        <w:jc w:val="both"/>
      </w:pPr>
      <w:r w:rsidRPr="00DC1E24">
        <w:t>Attendu la recommandation faite le 16 juin 2021 par le Comité consultatif en environnement</w:t>
      </w:r>
      <w:r w:rsidRPr="00DC1E24">
        <w:rPr>
          <w:lang w:eastAsia="fr-CA"/>
        </w:rPr>
        <w:t xml:space="preserve"> que le Conseil de la MRC adopte une résolution afin d'adhérer au FMB dans l'année 2022 pour un montant équivalent à 1 $ </w:t>
      </w:r>
      <w:r>
        <w:rPr>
          <w:lang w:eastAsia="fr-CA"/>
        </w:rPr>
        <w:t xml:space="preserve">pour chaque </w:t>
      </w:r>
      <w:r w:rsidRPr="00DC1E24">
        <w:rPr>
          <w:lang w:eastAsia="fr-CA"/>
        </w:rPr>
        <w:t>unité de taxation, soit environ 20 000 $</w:t>
      </w:r>
      <w:r>
        <w:rPr>
          <w:lang w:eastAsia="fr-CA"/>
        </w:rPr>
        <w:t xml:space="preserve"> à même </w:t>
      </w:r>
      <w:r w:rsidRPr="002A67C2">
        <w:t xml:space="preserve">les </w:t>
      </w:r>
      <w:r w:rsidRPr="002A67C2">
        <w:rPr>
          <w:color w:val="222222"/>
          <w:shd w:val="clear" w:color="auto" w:fill="FFFFFF"/>
        </w:rPr>
        <w:t>surplus accumulés du département d'environnement</w:t>
      </w:r>
      <w:r w:rsidRPr="00DC1E24">
        <w:t>;</w:t>
      </w:r>
    </w:p>
    <w:p w14:paraId="4216F8E6" w14:textId="77777777" w:rsidR="00B01B69" w:rsidRPr="00DC1E24" w:rsidRDefault="00B01B69" w:rsidP="002129A5">
      <w:pPr>
        <w:autoSpaceDE w:val="0"/>
        <w:autoSpaceDN w:val="0"/>
        <w:adjustRightInd w:val="0"/>
        <w:jc w:val="both"/>
      </w:pPr>
    </w:p>
    <w:p w14:paraId="0657778F" w14:textId="77777777" w:rsidR="00B01B69" w:rsidRPr="002A67C2" w:rsidRDefault="00B01B69" w:rsidP="002129A5">
      <w:pPr>
        <w:jc w:val="both"/>
      </w:pPr>
      <w:r w:rsidRPr="002A67C2">
        <w:lastRenderedPageBreak/>
        <w:t xml:space="preserve">Il est proposé par </w:t>
      </w:r>
      <w:r>
        <w:t>Monsieur Jean Bergeron,</w:t>
      </w:r>
      <w:r w:rsidRPr="002A67C2">
        <w:t xml:space="preserve"> appuyé par </w:t>
      </w:r>
      <w:r>
        <w:t>Madame Annie Thériault</w:t>
      </w:r>
      <w:r w:rsidRPr="002A67C2">
        <w:t xml:space="preserve"> et résolu d’autoriser le dépôt d'une demande d'adhésion au Fonds des municipalités pour la biodiversité pour un montant maximum de 20</w:t>
      </w:r>
      <w:r w:rsidR="002129A5">
        <w:t> </w:t>
      </w:r>
      <w:r w:rsidRPr="002A67C2">
        <w:t>000</w:t>
      </w:r>
      <w:r w:rsidR="002129A5">
        <w:t> </w:t>
      </w:r>
      <w:r w:rsidRPr="002A67C2">
        <w:t xml:space="preserve">$ à même les </w:t>
      </w:r>
      <w:r w:rsidRPr="002A67C2">
        <w:rPr>
          <w:color w:val="222222"/>
          <w:shd w:val="clear" w:color="auto" w:fill="FFFFFF"/>
        </w:rPr>
        <w:t>surplus accumulés du département d'environnement</w:t>
      </w:r>
      <w:r w:rsidRPr="002A67C2">
        <w:t xml:space="preserve"> et d’autoriser Monsieur Stéphane Bergeron, directeur général, à signer les documents requis.</w:t>
      </w:r>
    </w:p>
    <w:p w14:paraId="649260EB" w14:textId="77777777" w:rsidR="00533A43" w:rsidRDefault="00533A43" w:rsidP="00B01B69">
      <w:pPr>
        <w:jc w:val="both"/>
      </w:pPr>
    </w:p>
    <w:p w14:paraId="49CF68E5" w14:textId="77777777" w:rsidR="00533A43" w:rsidRDefault="00533A43" w:rsidP="003A5A5F">
      <w:pPr>
        <w:jc w:val="both"/>
      </w:pPr>
    </w:p>
    <w:p w14:paraId="34F7FDE5" w14:textId="77777777" w:rsidR="00B01B69" w:rsidRDefault="007C77BA" w:rsidP="00B01B69">
      <w:pPr>
        <w:pStyle w:val="Titrersolution"/>
        <w:tabs>
          <w:tab w:val="clear" w:pos="2880"/>
        </w:tabs>
        <w:spacing w:line="240" w:lineRule="atLeast"/>
        <w:ind w:left="0" w:hanging="1800"/>
        <w:rPr>
          <w:rFonts w:ascii="Times New Roman" w:hAnsi="Times New Roman"/>
        </w:rPr>
      </w:pPr>
      <w:r>
        <w:rPr>
          <w:rFonts w:ascii="Times New Roman" w:hAnsi="Times New Roman"/>
        </w:rPr>
        <w:t>43</w:t>
      </w:r>
      <w:r w:rsidR="00AC226C">
        <w:rPr>
          <w:rFonts w:ascii="Times New Roman" w:hAnsi="Times New Roman"/>
        </w:rPr>
        <w:t>5</w:t>
      </w:r>
      <w:r w:rsidR="007D2553">
        <w:rPr>
          <w:rFonts w:ascii="Times New Roman" w:hAnsi="Times New Roman"/>
        </w:rPr>
        <w:t>-11-2021</w:t>
      </w:r>
      <w:r w:rsidR="00533A43">
        <w:rPr>
          <w:rFonts w:ascii="Times New Roman" w:hAnsi="Times New Roman"/>
        </w:rPr>
        <w:tab/>
      </w:r>
      <w:r w:rsidR="00533A43">
        <w:rPr>
          <w:rFonts w:ascii="Times New Roman Gras" w:hAnsi="Times New Roman Gras"/>
          <w:bCs/>
          <w:caps/>
        </w:rPr>
        <w:t>Intégration de la carte interactive parc-o-metre</w:t>
      </w:r>
      <w:r w:rsidR="00B01B69">
        <w:rPr>
          <w:rFonts w:ascii="Times New Roman Gras" w:hAnsi="Times New Roman Gras"/>
          <w:bCs/>
          <w:caps/>
        </w:rPr>
        <w:t xml:space="preserve"> </w:t>
      </w:r>
      <w:r w:rsidR="00B01B69">
        <w:rPr>
          <w:rFonts w:ascii="Times New Roman" w:hAnsi="Times New Roman"/>
        </w:rPr>
        <w:t>DE L’UNITÉ DES LOISIRS ET DU SPORT DE LA CHAUDIÈRE-APPALACHES (URLS)</w:t>
      </w:r>
    </w:p>
    <w:p w14:paraId="28D418D4" w14:textId="77777777" w:rsidR="00B01B69" w:rsidRPr="00251EEB" w:rsidRDefault="00B01B69" w:rsidP="00B01B69">
      <w:pPr>
        <w:jc w:val="both"/>
      </w:pPr>
    </w:p>
    <w:p w14:paraId="6BC9404D" w14:textId="77777777" w:rsidR="00B01B69" w:rsidRDefault="00B01B69" w:rsidP="00B01B69">
      <w:pPr>
        <w:autoSpaceDE w:val="0"/>
        <w:autoSpaceDN w:val="0"/>
        <w:adjustRightInd w:val="0"/>
        <w:jc w:val="both"/>
      </w:pPr>
      <w:r w:rsidRPr="00251EEB">
        <w:t>Attendu que Parc-O-Mètre vise à instrumenter et à soutenir les gestionnaires et responsables de l’entretien, du développement et de la sécurité </w:t>
      </w:r>
      <w:r w:rsidRPr="00F72FB4">
        <w:t>des espaces récréatifs et sportifs de leur municipalité, institution, commission scolaire, école, territoire de MRC ou région</w:t>
      </w:r>
      <w:r>
        <w:t>;</w:t>
      </w:r>
    </w:p>
    <w:p w14:paraId="22B4A829" w14:textId="77777777" w:rsidR="00B01B69" w:rsidRDefault="00B01B69" w:rsidP="00B01B69">
      <w:pPr>
        <w:autoSpaceDE w:val="0"/>
        <w:autoSpaceDN w:val="0"/>
        <w:adjustRightInd w:val="0"/>
        <w:jc w:val="both"/>
      </w:pPr>
    </w:p>
    <w:p w14:paraId="07A3ECD0" w14:textId="77777777" w:rsidR="00B01B69" w:rsidRDefault="00B01B69" w:rsidP="00B01B69">
      <w:pPr>
        <w:jc w:val="both"/>
      </w:pPr>
      <w:r>
        <w:t xml:space="preserve">Attendu que l’Unité des loisirs et du sport (URLS) de la Chaudière-Appalaches a effectué une mise à jour de son inventaire régional des équipements sportifs et récréatifs des municipalités du territoire de la MRC de Lotbinière à l’été 2021; </w:t>
      </w:r>
    </w:p>
    <w:p w14:paraId="36C098B7" w14:textId="77777777" w:rsidR="00B01B69" w:rsidRDefault="00B01B69" w:rsidP="00B01B69">
      <w:pPr>
        <w:autoSpaceDE w:val="0"/>
        <w:autoSpaceDN w:val="0"/>
        <w:adjustRightInd w:val="0"/>
        <w:jc w:val="both"/>
      </w:pPr>
    </w:p>
    <w:p w14:paraId="15AF8451" w14:textId="77777777" w:rsidR="00B01B69" w:rsidRDefault="00B01B69" w:rsidP="00B01B69">
      <w:pPr>
        <w:autoSpaceDE w:val="0"/>
        <w:autoSpaceDN w:val="0"/>
        <w:adjustRightInd w:val="0"/>
        <w:jc w:val="both"/>
      </w:pPr>
      <w:r>
        <w:t>Attendu que ces équipements sont fréquemment sollicités par la communauté citoyenne ainsi que convoités par les nouveaux résidents;</w:t>
      </w:r>
    </w:p>
    <w:p w14:paraId="0973D71E" w14:textId="77777777" w:rsidR="00B01B69" w:rsidRDefault="00B01B69" w:rsidP="00B01B69">
      <w:pPr>
        <w:autoSpaceDE w:val="0"/>
        <w:autoSpaceDN w:val="0"/>
        <w:adjustRightInd w:val="0"/>
        <w:jc w:val="both"/>
      </w:pPr>
    </w:p>
    <w:p w14:paraId="3C105C83" w14:textId="77777777" w:rsidR="00B01B69" w:rsidRDefault="00B01B69" w:rsidP="00B01B69">
      <w:pPr>
        <w:autoSpaceDE w:val="0"/>
        <w:autoSpaceDN w:val="0"/>
        <w:adjustRightInd w:val="0"/>
        <w:jc w:val="both"/>
      </w:pPr>
      <w:r>
        <w:t xml:space="preserve">Attendu que la carte interactive Parc-O-Mètre permet une consultation gratuite de l’ensemble de ces équipements par les citoyens, les futurs résidents, les intervenants et toutes autres personnes intéressées; </w:t>
      </w:r>
    </w:p>
    <w:p w14:paraId="5AB9D36C" w14:textId="77777777" w:rsidR="00B01B69" w:rsidRDefault="00B01B69" w:rsidP="00B01B69">
      <w:pPr>
        <w:autoSpaceDE w:val="0"/>
        <w:autoSpaceDN w:val="0"/>
        <w:adjustRightInd w:val="0"/>
        <w:jc w:val="both"/>
      </w:pPr>
    </w:p>
    <w:p w14:paraId="25F0BB2A" w14:textId="77777777" w:rsidR="00B01B69" w:rsidRDefault="00B01B69" w:rsidP="00B01B69">
      <w:pPr>
        <w:autoSpaceDE w:val="0"/>
        <w:autoSpaceDN w:val="0"/>
        <w:adjustRightInd w:val="0"/>
        <w:jc w:val="both"/>
      </w:pPr>
      <w:r>
        <w:t xml:space="preserve">Attendu que la carte interactive constitue un excellent moyen de promouvoir les équipements récréatifs et sportifs des municipalités; </w:t>
      </w:r>
    </w:p>
    <w:p w14:paraId="1F490770" w14:textId="77777777" w:rsidR="00B01B69" w:rsidRPr="00B01B69" w:rsidRDefault="00B01B69" w:rsidP="00B01B69">
      <w:pPr>
        <w:autoSpaceDE w:val="0"/>
        <w:autoSpaceDN w:val="0"/>
        <w:adjustRightInd w:val="0"/>
        <w:jc w:val="both"/>
      </w:pPr>
    </w:p>
    <w:p w14:paraId="4FAF0A9C" w14:textId="77777777" w:rsidR="00B01B69" w:rsidRPr="00B01B69" w:rsidRDefault="00B01B69" w:rsidP="00B01B69">
      <w:pPr>
        <w:autoSpaceDE w:val="0"/>
        <w:autoSpaceDN w:val="0"/>
        <w:adjustRightInd w:val="0"/>
        <w:jc w:val="both"/>
      </w:pPr>
      <w:r w:rsidRPr="00B01B69">
        <w:t xml:space="preserve">Attendu que cette action répond aux objectifs suivants de la planification stratégique de la MRC de Lotbinière : </w:t>
      </w:r>
    </w:p>
    <w:p w14:paraId="0936E1FC" w14:textId="77777777" w:rsidR="00B01B69" w:rsidRPr="00B01B69" w:rsidRDefault="00B01B69" w:rsidP="003F070D">
      <w:pPr>
        <w:pStyle w:val="Paragraphedeliste"/>
        <w:numPr>
          <w:ilvl w:val="0"/>
          <w:numId w:val="14"/>
        </w:numPr>
        <w:autoSpaceDE w:val="0"/>
        <w:autoSpaceDN w:val="0"/>
        <w:adjustRightInd w:val="0"/>
        <w:jc w:val="both"/>
        <w:rPr>
          <w:sz w:val="20"/>
          <w:szCs w:val="20"/>
        </w:rPr>
      </w:pPr>
      <w:r w:rsidRPr="00B01B69">
        <w:rPr>
          <w:sz w:val="20"/>
          <w:szCs w:val="20"/>
        </w:rPr>
        <w:t xml:space="preserve">Promouvoir notre territoire et ses atouts; </w:t>
      </w:r>
    </w:p>
    <w:p w14:paraId="198835D3" w14:textId="77777777" w:rsidR="00B01B69" w:rsidRPr="00B01B69" w:rsidRDefault="00B01B69" w:rsidP="003F070D">
      <w:pPr>
        <w:pStyle w:val="Paragraphedeliste"/>
        <w:numPr>
          <w:ilvl w:val="0"/>
          <w:numId w:val="14"/>
        </w:numPr>
        <w:autoSpaceDE w:val="0"/>
        <w:autoSpaceDN w:val="0"/>
        <w:adjustRightInd w:val="0"/>
        <w:jc w:val="both"/>
        <w:rPr>
          <w:sz w:val="20"/>
          <w:szCs w:val="20"/>
        </w:rPr>
      </w:pPr>
      <w:r w:rsidRPr="00B01B69">
        <w:rPr>
          <w:sz w:val="20"/>
          <w:szCs w:val="20"/>
        </w:rPr>
        <w:t>Favoriser un milieu de vie dynamique et accueillant.</w:t>
      </w:r>
    </w:p>
    <w:p w14:paraId="198598C0" w14:textId="77777777" w:rsidR="00B01B69" w:rsidRPr="00B01B69" w:rsidRDefault="00B01B69" w:rsidP="00B01B69">
      <w:pPr>
        <w:autoSpaceDE w:val="0"/>
        <w:autoSpaceDN w:val="0"/>
        <w:adjustRightInd w:val="0"/>
        <w:jc w:val="both"/>
      </w:pPr>
    </w:p>
    <w:p w14:paraId="3541C0F6" w14:textId="77777777" w:rsidR="00B01B69" w:rsidRDefault="00B01B69" w:rsidP="00B01B69">
      <w:pPr>
        <w:jc w:val="both"/>
      </w:pPr>
      <w:r>
        <w:t>Il est proposé par Monsieur Daniel Turcotte, appuyé par Monsieur Robert Samson et résolu d’appuyer l’implantation de la carte interactive Parc-O-Mètre, couvrant l’ensemble des 18 municipalités du territoire, de l’Unité des loisirs et du sport de la Chaudière-Appalaches (URLS) dans les outi</w:t>
      </w:r>
      <w:r w:rsidR="00C84B1E">
        <w:t>ls Web de la MRC de Lotbinière.</w:t>
      </w:r>
    </w:p>
    <w:p w14:paraId="36947496" w14:textId="77777777" w:rsidR="00B01B69" w:rsidRDefault="00B01B69" w:rsidP="00B01B69">
      <w:pPr>
        <w:spacing w:after="40"/>
        <w:jc w:val="both"/>
        <w:rPr>
          <w:sz w:val="18"/>
          <w:szCs w:val="18"/>
        </w:rPr>
      </w:pPr>
    </w:p>
    <w:p w14:paraId="78496273" w14:textId="77777777" w:rsidR="003E3575" w:rsidRDefault="003E3575" w:rsidP="003A5A5F">
      <w:pPr>
        <w:jc w:val="both"/>
      </w:pPr>
    </w:p>
    <w:p w14:paraId="4D23E980" w14:textId="77777777" w:rsidR="005F55D0" w:rsidRDefault="007C77BA" w:rsidP="005F55D0">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43</w:t>
      </w:r>
      <w:r w:rsidR="00AC226C">
        <w:rPr>
          <w:rFonts w:ascii="Times New Roman" w:hAnsi="Times New Roman"/>
        </w:rPr>
        <w:t>6</w:t>
      </w:r>
      <w:r w:rsidR="007D2553">
        <w:rPr>
          <w:rFonts w:ascii="Times New Roman" w:hAnsi="Times New Roman"/>
        </w:rPr>
        <w:t>-11-2021</w:t>
      </w:r>
      <w:r w:rsidR="003E3575">
        <w:rPr>
          <w:rFonts w:ascii="Times New Roman" w:hAnsi="Times New Roman"/>
        </w:rPr>
        <w:tab/>
      </w:r>
      <w:r w:rsidR="005F55D0">
        <w:rPr>
          <w:rFonts w:ascii="Times New Roman" w:hAnsi="Times New Roman"/>
        </w:rPr>
        <w:t xml:space="preserve">L’ARTERRE – POURSUITE DU SERVICE </w:t>
      </w:r>
    </w:p>
    <w:p w14:paraId="75C1A6E4" w14:textId="77777777" w:rsidR="005F55D0" w:rsidRDefault="005F55D0" w:rsidP="005F55D0">
      <w:pPr>
        <w:jc w:val="both"/>
      </w:pPr>
    </w:p>
    <w:p w14:paraId="212C7F67" w14:textId="77777777" w:rsidR="005F55D0" w:rsidRDefault="005F55D0" w:rsidP="005F55D0">
      <w:pPr>
        <w:jc w:val="both"/>
      </w:pPr>
      <w:r>
        <w:t>Attendu que le service régional L’</w:t>
      </w:r>
      <w:proofErr w:type="spellStart"/>
      <w:r>
        <w:t>Arterre</w:t>
      </w:r>
      <w:proofErr w:type="spellEnd"/>
      <w:r>
        <w:t xml:space="preserve"> a pris fin le 30 septembre 2021;</w:t>
      </w:r>
    </w:p>
    <w:p w14:paraId="43204E96" w14:textId="77777777" w:rsidR="005F55D0" w:rsidRDefault="005F55D0" w:rsidP="005F55D0">
      <w:pPr>
        <w:jc w:val="both"/>
      </w:pPr>
    </w:p>
    <w:p w14:paraId="4973A4DC" w14:textId="77777777" w:rsidR="005F55D0" w:rsidRDefault="005F55D0" w:rsidP="005F55D0">
      <w:pPr>
        <w:autoSpaceDE w:val="0"/>
        <w:autoSpaceDN w:val="0"/>
        <w:adjustRightInd w:val="0"/>
        <w:jc w:val="both"/>
      </w:pPr>
      <w:r>
        <w:t>Attendu que ce service doit être maintenu sur le territoire de la MRC, de façon intérimaire, jusqu’à ce qu’une reprise du service soit possible au niveau de la région de la Chaudière-Appalaches ou à une autre échelle;</w:t>
      </w:r>
    </w:p>
    <w:p w14:paraId="748879FD" w14:textId="77777777" w:rsidR="005F55D0" w:rsidRDefault="005F55D0" w:rsidP="005F55D0">
      <w:pPr>
        <w:autoSpaceDE w:val="0"/>
        <w:autoSpaceDN w:val="0"/>
        <w:adjustRightInd w:val="0"/>
        <w:jc w:val="both"/>
      </w:pPr>
    </w:p>
    <w:p w14:paraId="32BCD898" w14:textId="77777777" w:rsidR="005F55D0" w:rsidRDefault="005F55D0" w:rsidP="005F55D0">
      <w:pPr>
        <w:autoSpaceDE w:val="0"/>
        <w:autoSpaceDN w:val="0"/>
        <w:adjustRightInd w:val="0"/>
        <w:jc w:val="both"/>
      </w:pPr>
      <w:r>
        <w:lastRenderedPageBreak/>
        <w:t>Attendu que le budget du plan d’action PDZA de la MRC prévoit les frais d’adhésion et de formation exigés par le Centre de référence en agriculture et agroalimentaire du Québec (CRAAQ);</w:t>
      </w:r>
    </w:p>
    <w:p w14:paraId="11CE1876" w14:textId="77777777" w:rsidR="005F55D0" w:rsidRDefault="005F55D0" w:rsidP="005F55D0">
      <w:pPr>
        <w:autoSpaceDE w:val="0"/>
        <w:autoSpaceDN w:val="0"/>
        <w:adjustRightInd w:val="0"/>
        <w:jc w:val="both"/>
      </w:pPr>
    </w:p>
    <w:p w14:paraId="2A8D2728" w14:textId="77777777" w:rsidR="005F55D0" w:rsidRDefault="005F55D0" w:rsidP="005F55D0">
      <w:pPr>
        <w:autoSpaceDE w:val="0"/>
        <w:autoSpaceDN w:val="0"/>
        <w:adjustRightInd w:val="0"/>
        <w:jc w:val="both"/>
      </w:pPr>
      <w:r>
        <w:t>Attendu qu’aucune embauche de ressource humaine n’est nécessaire pour offrir le service sur le territoire de la MRC;</w:t>
      </w:r>
    </w:p>
    <w:p w14:paraId="0423FD88" w14:textId="77777777" w:rsidR="005F55D0" w:rsidRDefault="005F55D0" w:rsidP="005F55D0">
      <w:pPr>
        <w:autoSpaceDE w:val="0"/>
        <w:autoSpaceDN w:val="0"/>
        <w:adjustRightInd w:val="0"/>
        <w:jc w:val="both"/>
      </w:pPr>
    </w:p>
    <w:p w14:paraId="73C1EF45" w14:textId="7291795E" w:rsidR="005F55D0" w:rsidRDefault="005F55D0" w:rsidP="005F55D0">
      <w:pPr>
        <w:jc w:val="both"/>
      </w:pPr>
      <w:r>
        <w:t xml:space="preserve">Il est proposé par </w:t>
      </w:r>
      <w:r>
        <w:t>Madame Denise Poulin</w:t>
      </w:r>
      <w:r>
        <w:t xml:space="preserve">, appuyé par </w:t>
      </w:r>
      <w:r>
        <w:t>Monsieur Denis Dion</w:t>
      </w:r>
      <w:r>
        <w:t xml:space="preserve"> et résolu de maintenir le service L’</w:t>
      </w:r>
      <w:proofErr w:type="spellStart"/>
      <w:r>
        <w:t>Arterre</w:t>
      </w:r>
      <w:proofErr w:type="spellEnd"/>
      <w:r>
        <w:t xml:space="preserve"> sur le territoire de la MRC de Lotbinière pour une période maximale d’un an.</w:t>
      </w:r>
    </w:p>
    <w:p w14:paraId="7E79177E" w14:textId="5879E04D" w:rsidR="00367A1D" w:rsidRDefault="00367A1D"/>
    <w:p w14:paraId="06873A0F" w14:textId="77777777" w:rsidR="003E3575" w:rsidRDefault="003E3575" w:rsidP="003A5A5F">
      <w:pPr>
        <w:jc w:val="both"/>
      </w:pPr>
    </w:p>
    <w:p w14:paraId="0CCAF98A" w14:textId="77777777" w:rsidR="00032096" w:rsidRDefault="007C77BA" w:rsidP="00F305EE">
      <w:pPr>
        <w:pStyle w:val="Titrersolution"/>
        <w:spacing w:line="240" w:lineRule="auto"/>
        <w:rPr>
          <w:rFonts w:ascii="Times New Roman" w:hAnsi="Times New Roman"/>
        </w:rPr>
      </w:pPr>
      <w:r>
        <w:rPr>
          <w:rFonts w:ascii="Times New Roman" w:hAnsi="Times New Roman"/>
        </w:rPr>
        <w:t>43</w:t>
      </w:r>
      <w:r w:rsidR="00AC226C">
        <w:rPr>
          <w:rFonts w:ascii="Times New Roman" w:hAnsi="Times New Roman"/>
        </w:rPr>
        <w:t>7</w:t>
      </w:r>
      <w:r w:rsidR="007D2553">
        <w:rPr>
          <w:rFonts w:ascii="Times New Roman" w:hAnsi="Times New Roman"/>
        </w:rPr>
        <w:t>-11</w:t>
      </w:r>
      <w:r w:rsidR="009F5BE5">
        <w:rPr>
          <w:rFonts w:ascii="Times New Roman" w:hAnsi="Times New Roman"/>
        </w:rPr>
        <w:t>-202</w:t>
      </w:r>
      <w:r w:rsidR="00C239DA">
        <w:rPr>
          <w:rFonts w:ascii="Times New Roman" w:hAnsi="Times New Roman"/>
        </w:rPr>
        <w:t>1</w:t>
      </w:r>
      <w:r w:rsidR="00032096">
        <w:rPr>
          <w:rFonts w:ascii="Times New Roman" w:hAnsi="Times New Roman"/>
        </w:rPr>
        <w:tab/>
        <w:t>LEVÉE DE L'ASSEMBLÉE</w:t>
      </w:r>
    </w:p>
    <w:p w14:paraId="61D3DD6D" w14:textId="77777777" w:rsidR="00032096" w:rsidRPr="00F305EE" w:rsidRDefault="00032096" w:rsidP="00F305EE">
      <w:pPr>
        <w:jc w:val="both"/>
      </w:pPr>
    </w:p>
    <w:p w14:paraId="17E28494" w14:textId="77777777" w:rsidR="00032096" w:rsidRPr="00F305EE" w:rsidRDefault="00032096" w:rsidP="00F305EE">
      <w:pPr>
        <w:jc w:val="both"/>
      </w:pPr>
      <w:r>
        <w:t>Il est proposé par</w:t>
      </w:r>
      <w:r w:rsidR="00543FA1">
        <w:t xml:space="preserve"> </w:t>
      </w:r>
      <w:r w:rsidR="00543FA1" w:rsidRPr="003E3575">
        <w:t xml:space="preserve">Monsieur </w:t>
      </w:r>
      <w:r w:rsidR="00333576" w:rsidRPr="003E3575">
        <w:t>Denis Dion</w:t>
      </w:r>
      <w:r w:rsidR="00715688">
        <w:t>,</w:t>
      </w:r>
      <w:r w:rsidR="00B64F1E">
        <w:t xml:space="preserve"> appu</w:t>
      </w:r>
      <w:r w:rsidR="00942894">
        <w:t>yé par</w:t>
      </w:r>
      <w:r w:rsidR="00543FA1">
        <w:t xml:space="preserve"> </w:t>
      </w:r>
      <w:r w:rsidR="00543FA1" w:rsidRPr="003E3575">
        <w:t xml:space="preserve">Monsieur </w:t>
      </w:r>
      <w:r w:rsidR="003E3575">
        <w:t>Robert Samson</w:t>
      </w:r>
      <w:r w:rsidR="00C744BE">
        <w:t xml:space="preserve"> </w:t>
      </w:r>
      <w:r>
        <w:t xml:space="preserve">et résolu </w:t>
      </w:r>
      <w:r w:rsidR="00D4775A">
        <w:t xml:space="preserve">la levée de l'assemblée à </w:t>
      </w:r>
      <w:r w:rsidR="00B351DA" w:rsidRPr="003E3575">
        <w:t>2</w:t>
      </w:r>
      <w:r w:rsidR="003E3575">
        <w:t>2</w:t>
      </w:r>
      <w:r w:rsidR="00B351DA" w:rsidRPr="003E3575">
        <w:t xml:space="preserve"> h </w:t>
      </w:r>
      <w:r w:rsidR="003E3575">
        <w:t>02</w:t>
      </w:r>
      <w:r w:rsidR="00287C2A" w:rsidRPr="003E3575">
        <w:t>.</w:t>
      </w:r>
    </w:p>
    <w:p w14:paraId="6804DD68" w14:textId="77777777" w:rsidR="00FF2EE7" w:rsidRDefault="00FF2EE7" w:rsidP="00F305EE">
      <w:pPr>
        <w:jc w:val="both"/>
      </w:pPr>
    </w:p>
    <w:p w14:paraId="1DAECF1A" w14:textId="77777777" w:rsidR="00832BF4" w:rsidRDefault="00832BF4" w:rsidP="00F305EE">
      <w:pPr>
        <w:jc w:val="both"/>
      </w:pPr>
    </w:p>
    <w:p w14:paraId="564BD6A2" w14:textId="77777777" w:rsidR="00832BF4" w:rsidRDefault="00832BF4" w:rsidP="00F305EE">
      <w:pPr>
        <w:jc w:val="both"/>
      </w:pPr>
    </w:p>
    <w:p w14:paraId="3675FBEA" w14:textId="77777777" w:rsidR="00032096" w:rsidRDefault="00032096" w:rsidP="00F305EE">
      <w:pPr>
        <w:tabs>
          <w:tab w:val="right" w:pos="8100"/>
        </w:tabs>
        <w:ind w:left="540"/>
        <w:jc w:val="both"/>
      </w:pPr>
      <w:r>
        <w:t>................................................................</w:t>
      </w:r>
      <w:r>
        <w:tab/>
        <w:t>.............................................................</w:t>
      </w:r>
    </w:p>
    <w:p w14:paraId="674E0B89" w14:textId="77777777" w:rsidR="007121E1" w:rsidRDefault="00445BE5" w:rsidP="00F305EE">
      <w:pPr>
        <w:tabs>
          <w:tab w:val="left" w:pos="1843"/>
          <w:tab w:val="left" w:pos="5103"/>
          <w:tab w:val="left" w:pos="5670"/>
          <w:tab w:val="right" w:pos="8100"/>
        </w:tabs>
        <w:ind w:left="540"/>
        <w:jc w:val="both"/>
        <w:rPr>
          <w:b/>
        </w:rPr>
      </w:pPr>
      <w:r>
        <w:rPr>
          <w:b/>
        </w:rPr>
        <w:t xml:space="preserve">               </w:t>
      </w:r>
      <w:r w:rsidR="00287C2A">
        <w:rPr>
          <w:b/>
        </w:rPr>
        <w:t xml:space="preserve">        </w:t>
      </w:r>
      <w:r>
        <w:rPr>
          <w:b/>
        </w:rPr>
        <w:t xml:space="preserve"> </w:t>
      </w:r>
      <w:r w:rsidR="00032096">
        <w:rPr>
          <w:b/>
        </w:rPr>
        <w:t>Le préfet</w:t>
      </w:r>
      <w:r w:rsidR="00032096">
        <w:rPr>
          <w:b/>
        </w:rPr>
        <w:tab/>
      </w:r>
      <w:r w:rsidR="00032096">
        <w:rPr>
          <w:b/>
        </w:rPr>
        <w:tab/>
      </w:r>
      <w:r w:rsidR="00E87899">
        <w:rPr>
          <w:b/>
        </w:rPr>
        <w:t>L</w:t>
      </w:r>
      <w:r w:rsidR="00032096">
        <w:rPr>
          <w:b/>
        </w:rPr>
        <w:t>e directeur général</w:t>
      </w:r>
    </w:p>
    <w:p w14:paraId="381D6435" w14:textId="77777777" w:rsidR="00C239DA" w:rsidRDefault="00C239DA" w:rsidP="0084458C">
      <w:pPr>
        <w:tabs>
          <w:tab w:val="left" w:pos="1843"/>
          <w:tab w:val="left" w:pos="5103"/>
          <w:tab w:val="left" w:pos="5670"/>
          <w:tab w:val="right" w:pos="8100"/>
        </w:tabs>
        <w:jc w:val="both"/>
        <w:rPr>
          <w:b/>
        </w:rPr>
      </w:pPr>
    </w:p>
    <w:p w14:paraId="5A9A0C23" w14:textId="77777777" w:rsidR="00C239DA" w:rsidRPr="0084458C" w:rsidRDefault="005F55D0" w:rsidP="00C239DA">
      <w:pPr>
        <w:jc w:val="both"/>
        <w:rPr>
          <w:bCs/>
          <w:i/>
          <w:iCs/>
        </w:rPr>
      </w:pPr>
      <w:r>
        <w:rPr>
          <w:bCs/>
          <w:i/>
          <w:iCs/>
          <w:noProof/>
          <w:lang w:eastAsia="fr-CA"/>
        </w:rPr>
        <w:pict w14:anchorId="3CB58103">
          <v:shapetype id="_x0000_t32" coordsize="21600,21600" o:spt="32" o:oned="t" path="m,l21600,21600e" filled="f">
            <v:path arrowok="t" fillok="f" o:connecttype="none"/>
            <o:lock v:ext="edit" shapetype="t"/>
          </v:shapetype>
          <v:shape id="_x0000_s1027" type="#_x0000_t32" style="position:absolute;left:0;text-align:left;margin-left:9.65pt;margin-top:45.35pt;width:393.5pt;height:250.05pt;flip:y;z-index:251658240" o:connectortype="straight"/>
        </w:pict>
      </w:r>
      <w:r w:rsidR="00C239DA">
        <w:rPr>
          <w:bCs/>
          <w:i/>
          <w:iCs/>
        </w:rPr>
        <w:t>Je, Normand Côté, préfet, atteste que la signature du présent procès-verbal équivaut à la signature par moi de toutes les résolutions qu’il contient au sens de l’article 142 (2) du Code municipal.</w:t>
      </w:r>
    </w:p>
    <w:sectPr w:rsidR="00C239DA" w:rsidRPr="0084458C" w:rsidSect="003D2EF3">
      <w:headerReference w:type="default" r:id="rId12"/>
      <w:footerReference w:type="even" r:id="rId13"/>
      <w:footerReference w:type="default" r:id="rId14"/>
      <w:headerReference w:type="first" r:id="rId15"/>
      <w:pgSz w:w="12240" w:h="15840"/>
      <w:pgMar w:top="720" w:right="720" w:bottom="720" w:left="2880" w:header="720" w:footer="1418"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F2046" w14:textId="77777777" w:rsidR="005B3B3C" w:rsidRDefault="005B3B3C">
      <w:r>
        <w:separator/>
      </w:r>
    </w:p>
  </w:endnote>
  <w:endnote w:type="continuationSeparator" w:id="0">
    <w:p w14:paraId="6B87E5C0" w14:textId="77777777" w:rsidR="005B3B3C" w:rsidRDefault="005B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Times New Roman Gra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4A80" w14:textId="77777777" w:rsidR="005B3B3C" w:rsidRDefault="005B3B3C">
    <w:pPr>
      <w:pStyle w:val="Pieddepage"/>
    </w:pPr>
  </w:p>
  <w:p w14:paraId="1355D67C" w14:textId="77777777" w:rsidR="005B3B3C" w:rsidRDefault="005B3B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2928" w14:textId="77777777" w:rsidR="005B3B3C" w:rsidRDefault="005B3B3C">
    <w:pPr>
      <w:pStyle w:val="Pieddepage"/>
      <w:jc w:val="both"/>
    </w:pPr>
    <w:r>
      <w:t>____________________________________________________________________________________</w:t>
    </w:r>
  </w:p>
  <w:p w14:paraId="25A4C191" w14:textId="77777777" w:rsidR="005B3B3C" w:rsidRDefault="005B3B3C">
    <w:pPr>
      <w:pStyle w:val="Pieddepage"/>
      <w:jc w:val="right"/>
      <w:rPr>
        <w:i/>
        <w:sz w:val="16"/>
      </w:rPr>
    </w:pPr>
  </w:p>
  <w:p w14:paraId="3CA2AFF1" w14:textId="77777777" w:rsidR="005B3B3C" w:rsidRDefault="005B3B3C">
    <w:pPr>
      <w:pStyle w:val="Pieddepage"/>
      <w:jc w:val="center"/>
      <w:rPr>
        <w:i/>
      </w:rPr>
    </w:pPr>
    <w:r>
      <w:rPr>
        <w:i/>
      </w:rPr>
      <w:t xml:space="preserve">Procès-verbal de l'assemblée du conseil de </w:t>
    </w:r>
    <w:smartTag w:uri="urn:schemas-microsoft-com:office:smarttags" w:element="PersonName">
      <w:smartTagPr>
        <w:attr w:name="ProductID" w:val="la MRC"/>
      </w:smartTagPr>
      <w:r>
        <w:rPr>
          <w:i/>
        </w:rPr>
        <w:t>la MRC</w:t>
      </w:r>
    </w:smartTag>
    <w:r>
      <w:rPr>
        <w:i/>
      </w:rPr>
      <w:t xml:space="preserve"> de Lotbinière tenue le 24 novembre 2021</w:t>
    </w:r>
  </w:p>
  <w:p w14:paraId="48448957" w14:textId="77777777" w:rsidR="005B3B3C" w:rsidRDefault="005B3B3C">
    <w:pPr>
      <w:pStyle w:val="Pieddepage"/>
      <w:jc w:val="right"/>
      <w:rPr>
        <w:i/>
        <w:sz w:val="16"/>
      </w:rPr>
    </w:pPr>
  </w:p>
  <w:p w14:paraId="0855B1D0" w14:textId="77777777" w:rsidR="005B3B3C" w:rsidRDefault="005B3B3C">
    <w:pPr>
      <w:pStyle w:val="Pieddepage"/>
      <w:jc w:val="center"/>
      <w:rPr>
        <w:i/>
      </w:rPr>
    </w:pPr>
    <w:r>
      <w:rPr>
        <w:i/>
      </w:rPr>
      <w:t xml:space="preserve">Page - </w:t>
    </w:r>
    <w:r>
      <w:rPr>
        <w:i/>
      </w:rPr>
      <w:fldChar w:fldCharType="begin"/>
    </w:r>
    <w:r>
      <w:rPr>
        <w:i/>
      </w:rPr>
      <w:instrText>PAGE</w:instrText>
    </w:r>
    <w:r>
      <w:rPr>
        <w:i/>
      </w:rPr>
      <w:fldChar w:fldCharType="separate"/>
    </w:r>
    <w:r w:rsidR="00A435B9">
      <w:rPr>
        <w:i/>
        <w:noProof/>
      </w:rPr>
      <w:t>26</w:t>
    </w:r>
    <w:r>
      <w:rPr>
        <w:i/>
      </w:rPr>
      <w:fldChar w:fldCharType="end"/>
    </w:r>
    <w:r>
      <w:rPr>
        <w:i/>
      </w:rPr>
      <w:t xml:space="preserve"> -</w:t>
    </w:r>
  </w:p>
  <w:p w14:paraId="5A933EEB" w14:textId="77777777" w:rsidR="005B3B3C" w:rsidRDefault="005B3B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31EC5" w14:textId="77777777" w:rsidR="005B3B3C" w:rsidRDefault="005B3B3C">
      <w:r>
        <w:separator/>
      </w:r>
    </w:p>
  </w:footnote>
  <w:footnote w:type="continuationSeparator" w:id="0">
    <w:p w14:paraId="146E0555" w14:textId="77777777" w:rsidR="005B3B3C" w:rsidRDefault="005B3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92C5" w14:textId="77777777" w:rsidR="005B3B3C" w:rsidRDefault="005B3B3C">
    <w:pPr>
      <w:framePr w:w="187" w:h="14400" w:hRule="exact" w:wrap="around" w:vAnchor="page" w:hAnchor="page" w:x="648" w:y="721"/>
    </w:pPr>
    <w:r>
      <w:object w:dxaOrig="4320" w:dyaOrig="4320" w14:anchorId="0968E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49.55pt" o:ole="" fillcolor="window">
          <v:imagedata r:id="rId1" o:title="" croptop="1685f" cropbottom="1685f"/>
        </v:shape>
        <o:OLEObject Type="Embed" ProgID="MSDraw" ShapeID="_x0000_i1026" DrawAspect="Content" ObjectID="_1699777254" r:id="rId2">
          <o:FieldCodes>\* MERGEFORMAT</o:FieldCodes>
        </o:OLEObject>
      </w:object>
    </w:r>
  </w:p>
  <w:p w14:paraId="68686EB9" w14:textId="77777777" w:rsidR="005B3B3C" w:rsidRDefault="005B3B3C">
    <w:pPr>
      <w:framePr w:w="1440" w:wrap="around" w:vAnchor="page" w:hAnchor="page" w:x="1080" w:y="14804"/>
      <w:jc w:val="center"/>
      <w:rPr>
        <w:rFonts w:ascii="Arial" w:hAnsi="Arial"/>
        <w:sz w:val="14"/>
      </w:rPr>
    </w:pPr>
    <w:r>
      <w:rPr>
        <w:rFonts w:ascii="Arial" w:hAnsi="Arial"/>
        <w:sz w:val="14"/>
      </w:rPr>
      <w:t>N° de résolution</w:t>
    </w:r>
  </w:p>
  <w:p w14:paraId="096CA346" w14:textId="77777777" w:rsidR="005B3B3C" w:rsidRDefault="005B3B3C">
    <w:pPr>
      <w:framePr w:w="1440" w:wrap="around" w:vAnchor="page" w:hAnchor="page" w:x="1080" w:y="14804"/>
      <w:jc w:val="center"/>
      <w:rPr>
        <w:rFonts w:ascii="Arial" w:hAnsi="Arial"/>
        <w:sz w:val="14"/>
      </w:rPr>
    </w:pPr>
    <w:proofErr w:type="gramStart"/>
    <w:r>
      <w:rPr>
        <w:rFonts w:ascii="Arial" w:hAnsi="Arial"/>
        <w:sz w:val="14"/>
      </w:rPr>
      <w:t>ou</w:t>
    </w:r>
    <w:proofErr w:type="gramEnd"/>
    <w:r>
      <w:rPr>
        <w:rFonts w:ascii="Arial" w:hAnsi="Arial"/>
        <w:sz w:val="14"/>
      </w:rPr>
      <w:t xml:space="preserve"> annotation</w:t>
    </w:r>
  </w:p>
  <w:p w14:paraId="27C075C5" w14:textId="77777777" w:rsidR="005B3B3C" w:rsidRDefault="005B3B3C">
    <w:pPr>
      <w:framePr w:w="187" w:h="14400" w:hRule="exact" w:wrap="around" w:vAnchor="page" w:hAnchor="page" w:x="2664" w:y="721"/>
    </w:pPr>
    <w:r>
      <w:object w:dxaOrig="151" w:dyaOrig="14986" w14:anchorId="19999C26">
        <v:shape id="_x0000_i1027" type="#_x0000_t75" style="width:7.5pt;height:749.55pt" fillcolor="window">
          <v:imagedata r:id="rId3" o:title="" croptop="1387f" cropbottom="1387f"/>
        </v:shape>
        <o:OLEObject Type="Embed" ProgID="MSDraw" ShapeID="_x0000_i1027" DrawAspect="Content" ObjectID="_1699777255" r:id="rId4">
          <o:FieldCodes>\* MERGEFORMAT</o:FieldCodes>
        </o:OLEObject>
      </w:object>
    </w:r>
  </w:p>
  <w:p w14:paraId="1D72C908" w14:textId="77777777" w:rsidR="005B3B3C" w:rsidRDefault="005B3B3C">
    <w:pPr>
      <w:framePr w:wrap="around" w:vAnchor="text" w:hAnchor="page" w:x="921" w:y="13"/>
      <w:rPr>
        <w:rFonts w:ascii="Courier New" w:hAnsi="Courier New"/>
        <w:sz w:val="24"/>
      </w:rPr>
    </w:pPr>
    <w:r w:rsidRPr="003D2EF3">
      <w:rPr>
        <w:rFonts w:ascii="Courier New" w:hAnsi="Courier New"/>
        <w:sz w:val="24"/>
      </w:rPr>
      <w:object w:dxaOrig="1591" w:dyaOrig="1892" w14:anchorId="350818D9">
        <v:shape id="_x0000_i1028" type="#_x0000_t75" style="width:79.5pt;height:94.55pt" fillcolor="window">
          <v:imagedata r:id="rId5" o:title="" croptop="2465f" cropbottom="479f" cropleft="2029f" cropright="3081f"/>
        </v:shape>
        <o:OLEObject Type="Embed" ProgID="WordArt" ShapeID="_x0000_i1028" DrawAspect="Content" ObjectID="_1699777256" r:id="rId6">
          <o:FieldCodes>\s \* MERGEFORMAT</o:FieldCodes>
        </o:OLEObject>
      </w:object>
    </w:r>
  </w:p>
  <w:p w14:paraId="5796EFCD" w14:textId="77777777" w:rsidR="005B3B3C" w:rsidRDefault="005B3B3C">
    <w:pPr>
      <w:tabs>
        <w:tab w:val="right" w:pos="10080"/>
      </w:tabs>
      <w:jc w:val="center"/>
      <w:rPr>
        <w:b/>
        <w:i/>
        <w:sz w:val="28"/>
      </w:rPr>
    </w:pPr>
  </w:p>
  <w:p w14:paraId="547A78A4" w14:textId="77777777" w:rsidR="005B3B3C" w:rsidRDefault="005B3B3C">
    <w:pPr>
      <w:tabs>
        <w:tab w:val="right" w:pos="10080"/>
      </w:tabs>
      <w:jc w:val="center"/>
      <w:rPr>
        <w:b/>
        <w:i/>
        <w:sz w:val="28"/>
      </w:rPr>
    </w:pPr>
    <w:r>
      <w:rPr>
        <w:b/>
        <w:i/>
        <w:sz w:val="28"/>
      </w:rPr>
      <w:t xml:space="preserve">PROCÈS-VERBAUX DE </w:t>
    </w:r>
    <w:smartTag w:uri="urn:schemas-microsoft-com:office:smarttags" w:element="PersonName">
      <w:smartTagPr>
        <w:attr w:name="ProductID" w:val="LA MUNICIPALIT￉"/>
      </w:smartTagPr>
      <w:r>
        <w:rPr>
          <w:b/>
          <w:i/>
          <w:sz w:val="28"/>
        </w:rPr>
        <w:t>LA MUNICIPALITÉ</w:t>
      </w:r>
    </w:smartTag>
  </w:p>
  <w:p w14:paraId="79731E5D" w14:textId="77777777" w:rsidR="005B3B3C" w:rsidRDefault="005B3B3C">
    <w:pPr>
      <w:tabs>
        <w:tab w:val="right" w:pos="10080"/>
      </w:tabs>
      <w:jc w:val="center"/>
      <w:rPr>
        <w:b/>
        <w:i/>
        <w:sz w:val="28"/>
      </w:rPr>
    </w:pPr>
    <w:r>
      <w:rPr>
        <w:b/>
        <w:i/>
        <w:sz w:val="28"/>
      </w:rPr>
      <w:t>RÉGIONALE DE COMTÉ DE LOTBINIÈRE</w:t>
    </w:r>
  </w:p>
  <w:p w14:paraId="5060E07A" w14:textId="77777777" w:rsidR="005B3B3C" w:rsidRDefault="005B3B3C">
    <w:pPr>
      <w:tabs>
        <w:tab w:val="right" w:pos="10080"/>
      </w:tabs>
      <w:jc w:val="center"/>
      <w:rPr>
        <w:b/>
        <w:i/>
        <w:sz w:val="28"/>
      </w:rPr>
    </w:pPr>
  </w:p>
  <w:p w14:paraId="2F908A8D" w14:textId="77777777" w:rsidR="005B3B3C" w:rsidRDefault="005B3B3C">
    <w:pPr>
      <w:tabs>
        <w:tab w:val="right" w:pos="10080"/>
      </w:tabs>
      <w:jc w:val="center"/>
      <w:rPr>
        <w:b/>
        <w:i/>
        <w:sz w:val="28"/>
      </w:rPr>
    </w:pPr>
  </w:p>
  <w:p w14:paraId="57202215" w14:textId="77777777" w:rsidR="005B3B3C" w:rsidRDefault="005B3B3C">
    <w:pPr>
      <w:framePr w:w="187" w:h="14400" w:hRule="exact" w:wrap="around" w:vAnchor="page" w:hAnchor="page" w:x="11448" w:y="721"/>
    </w:pPr>
    <w:r>
      <w:object w:dxaOrig="151" w:dyaOrig="14986" w14:anchorId="12AE1BC5">
        <v:shape id="_x0000_i1029" type="#_x0000_t75" style="width:7.5pt;height:749.55pt" fillcolor="window">
          <v:imagedata r:id="rId3" o:title="" croptop="1387f" cropbottom="1387f"/>
        </v:shape>
        <o:OLEObject Type="Embed" ProgID="MSDraw" ShapeID="_x0000_i1029" DrawAspect="Content" ObjectID="_1699777257" r:id="rId7">
          <o:FieldCodes>\* MERGEFORMAT</o:FieldCodes>
        </o:OLEObject>
      </w:object>
    </w:r>
  </w:p>
  <w:p w14:paraId="06C857D3" w14:textId="77777777" w:rsidR="005B3B3C" w:rsidRDefault="005B3B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BF2C" w14:textId="77777777" w:rsidR="005B3B3C" w:rsidRDefault="005B3B3C">
    <w:pPr>
      <w:spacing w:line="240" w:lineRule="atLeast"/>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13D9"/>
    <w:multiLevelType w:val="hybridMultilevel"/>
    <w:tmpl w:val="BA2224BC"/>
    <w:lvl w:ilvl="0" w:tplc="7E7CBD7C">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71A7EE8"/>
    <w:multiLevelType w:val="hybridMultilevel"/>
    <w:tmpl w:val="A86CDEF4"/>
    <w:lvl w:ilvl="0" w:tplc="436E5F5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8437083"/>
    <w:multiLevelType w:val="hybridMultilevel"/>
    <w:tmpl w:val="4B7A1AA2"/>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 w15:restartNumberingAfterBreak="0">
    <w:nsid w:val="2BD9699E"/>
    <w:multiLevelType w:val="hybridMultilevel"/>
    <w:tmpl w:val="5E60F9C4"/>
    <w:lvl w:ilvl="0" w:tplc="436E5F5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8430F32"/>
    <w:multiLevelType w:val="hybridMultilevel"/>
    <w:tmpl w:val="AE8CDC22"/>
    <w:lvl w:ilvl="0" w:tplc="7FFC81FA">
      <w:start w:val="1"/>
      <w:numFmt w:val="decimal"/>
      <w:lvlText w:val="%1."/>
      <w:lvlJc w:val="left"/>
      <w:pPr>
        <w:ind w:left="720" w:hanging="360"/>
      </w:pPr>
      <w:rPr>
        <w:b w:val="0"/>
        <w:bCs w:val="0"/>
        <w:sz w:val="20"/>
        <w:szCs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9F32B11"/>
    <w:multiLevelType w:val="hybridMultilevel"/>
    <w:tmpl w:val="510475E4"/>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7" w15:restartNumberingAfterBreak="0">
    <w:nsid w:val="60375A20"/>
    <w:multiLevelType w:val="hybridMultilevel"/>
    <w:tmpl w:val="4B7A1AA2"/>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8" w15:restartNumberingAfterBreak="0">
    <w:nsid w:val="70A52EA3"/>
    <w:multiLevelType w:val="hybridMultilevel"/>
    <w:tmpl w:val="DCF65474"/>
    <w:lvl w:ilvl="0" w:tplc="436E5F5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0A81A06"/>
    <w:multiLevelType w:val="hybridMultilevel"/>
    <w:tmpl w:val="0420BA98"/>
    <w:lvl w:ilvl="0" w:tplc="436E5F5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76541EF"/>
    <w:multiLevelType w:val="hybridMultilevel"/>
    <w:tmpl w:val="A586B14A"/>
    <w:lvl w:ilvl="0" w:tplc="044ADFBC">
      <w:start w:val="1"/>
      <w:numFmt w:val="lowerLetter"/>
      <w:lvlText w:val="%1)"/>
      <w:lvlJc w:val="left"/>
      <w:pPr>
        <w:ind w:left="720" w:hanging="360"/>
      </w:pPr>
      <w:rPr>
        <w:sz w:val="20"/>
        <w:szCs w:val="2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A56119C"/>
    <w:multiLevelType w:val="hybridMultilevel"/>
    <w:tmpl w:val="6568D6B8"/>
    <w:lvl w:ilvl="0" w:tplc="0C0C000F">
      <w:start w:val="1"/>
      <w:numFmt w:val="decimal"/>
      <w:lvlText w:val="%1."/>
      <w:lvlJc w:val="left"/>
      <w:pPr>
        <w:ind w:left="720" w:hanging="360"/>
      </w:p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2" w15:restartNumberingAfterBreak="0">
    <w:nsid w:val="7B7500AD"/>
    <w:multiLevelType w:val="hybridMultilevel"/>
    <w:tmpl w:val="30965D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FAB0F6A"/>
    <w:multiLevelType w:val="hybridMultilevel"/>
    <w:tmpl w:val="F03CD71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7"/>
  </w:num>
  <w:num w:numId="5">
    <w:abstractNumId w:val="6"/>
  </w:num>
  <w:num w:numId="6">
    <w:abstractNumId w:val="0"/>
  </w:num>
  <w:num w:numId="7">
    <w:abstractNumId w:val="4"/>
  </w:num>
  <w:num w:numId="8">
    <w:abstractNumId w:val="11"/>
  </w:num>
  <w:num w:numId="9">
    <w:abstractNumId w:val="8"/>
  </w:num>
  <w:num w:numId="10">
    <w:abstractNumId w:val="12"/>
  </w:num>
  <w:num w:numId="11">
    <w:abstractNumId w:val="1"/>
  </w:num>
  <w:num w:numId="12">
    <w:abstractNumId w:val="13"/>
  </w:num>
  <w:num w:numId="13">
    <w:abstractNumId w:val="3"/>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32"/>
  <w:doNotHyphenateCaps/>
  <w:displayHorizontalDrawingGridEvery w:val="0"/>
  <w:displayVerticalDrawingGridEvery w:val="0"/>
  <w:doNotUseMarginsForDrawingGridOrigin/>
  <w:noPunctuationKerning/>
  <w:characterSpacingControl w:val="doNotCompress"/>
  <w:hdrShapeDefaults>
    <o:shapedefaults v:ext="edit" spidmax="1024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3800"/>
    <w:rsid w:val="000051A6"/>
    <w:rsid w:val="000055DD"/>
    <w:rsid w:val="0000632D"/>
    <w:rsid w:val="00006DF1"/>
    <w:rsid w:val="00006EA9"/>
    <w:rsid w:val="000073F2"/>
    <w:rsid w:val="00010BE6"/>
    <w:rsid w:val="00010FD9"/>
    <w:rsid w:val="00012B08"/>
    <w:rsid w:val="00013798"/>
    <w:rsid w:val="00013D0C"/>
    <w:rsid w:val="000144F4"/>
    <w:rsid w:val="00014E93"/>
    <w:rsid w:val="00016DEF"/>
    <w:rsid w:val="00022873"/>
    <w:rsid w:val="00022B80"/>
    <w:rsid w:val="000248EA"/>
    <w:rsid w:val="00031753"/>
    <w:rsid w:val="00032096"/>
    <w:rsid w:val="00033534"/>
    <w:rsid w:val="000407DE"/>
    <w:rsid w:val="00040F49"/>
    <w:rsid w:val="000411B4"/>
    <w:rsid w:val="00042CEF"/>
    <w:rsid w:val="000444EA"/>
    <w:rsid w:val="00044C7E"/>
    <w:rsid w:val="00046856"/>
    <w:rsid w:val="00047380"/>
    <w:rsid w:val="000502E8"/>
    <w:rsid w:val="00052512"/>
    <w:rsid w:val="00052647"/>
    <w:rsid w:val="000534C2"/>
    <w:rsid w:val="00053F94"/>
    <w:rsid w:val="000553BB"/>
    <w:rsid w:val="00057A85"/>
    <w:rsid w:val="00062183"/>
    <w:rsid w:val="00062391"/>
    <w:rsid w:val="000627A6"/>
    <w:rsid w:val="00063419"/>
    <w:rsid w:val="00065EB9"/>
    <w:rsid w:val="00072815"/>
    <w:rsid w:val="000751E8"/>
    <w:rsid w:val="000767BC"/>
    <w:rsid w:val="00076ED1"/>
    <w:rsid w:val="00077EF3"/>
    <w:rsid w:val="00080266"/>
    <w:rsid w:val="00080F2E"/>
    <w:rsid w:val="0008106C"/>
    <w:rsid w:val="000815C1"/>
    <w:rsid w:val="00083496"/>
    <w:rsid w:val="00083F87"/>
    <w:rsid w:val="00085695"/>
    <w:rsid w:val="0008573F"/>
    <w:rsid w:val="00085B46"/>
    <w:rsid w:val="00091792"/>
    <w:rsid w:val="000923D9"/>
    <w:rsid w:val="00094363"/>
    <w:rsid w:val="00094A71"/>
    <w:rsid w:val="00095650"/>
    <w:rsid w:val="00096582"/>
    <w:rsid w:val="00097D60"/>
    <w:rsid w:val="000A283C"/>
    <w:rsid w:val="000A353D"/>
    <w:rsid w:val="000A4C32"/>
    <w:rsid w:val="000A6054"/>
    <w:rsid w:val="000A6EC9"/>
    <w:rsid w:val="000A7023"/>
    <w:rsid w:val="000B080B"/>
    <w:rsid w:val="000B1D2D"/>
    <w:rsid w:val="000B3A6A"/>
    <w:rsid w:val="000B50E0"/>
    <w:rsid w:val="000B55CA"/>
    <w:rsid w:val="000B7C77"/>
    <w:rsid w:val="000C18AC"/>
    <w:rsid w:val="000C3940"/>
    <w:rsid w:val="000C39C9"/>
    <w:rsid w:val="000C3EC9"/>
    <w:rsid w:val="000C4AEC"/>
    <w:rsid w:val="000D1327"/>
    <w:rsid w:val="000D1DD5"/>
    <w:rsid w:val="000D27B3"/>
    <w:rsid w:val="000D4271"/>
    <w:rsid w:val="000D4D81"/>
    <w:rsid w:val="000D59E4"/>
    <w:rsid w:val="000D5D11"/>
    <w:rsid w:val="000D642B"/>
    <w:rsid w:val="000E3BA8"/>
    <w:rsid w:val="000E3D8E"/>
    <w:rsid w:val="000E4070"/>
    <w:rsid w:val="000E452C"/>
    <w:rsid w:val="000E76B0"/>
    <w:rsid w:val="000F1220"/>
    <w:rsid w:val="000F1A8E"/>
    <w:rsid w:val="000F2701"/>
    <w:rsid w:val="000F31A5"/>
    <w:rsid w:val="000F6DE7"/>
    <w:rsid w:val="0010039A"/>
    <w:rsid w:val="00101545"/>
    <w:rsid w:val="00102542"/>
    <w:rsid w:val="00102C68"/>
    <w:rsid w:val="0010306B"/>
    <w:rsid w:val="0010704E"/>
    <w:rsid w:val="001074DB"/>
    <w:rsid w:val="00107CF3"/>
    <w:rsid w:val="001104BB"/>
    <w:rsid w:val="001104D4"/>
    <w:rsid w:val="00110985"/>
    <w:rsid w:val="0011290C"/>
    <w:rsid w:val="00113853"/>
    <w:rsid w:val="0011415D"/>
    <w:rsid w:val="0011516A"/>
    <w:rsid w:val="00115A36"/>
    <w:rsid w:val="001163BF"/>
    <w:rsid w:val="00117B3A"/>
    <w:rsid w:val="00120718"/>
    <w:rsid w:val="0012312F"/>
    <w:rsid w:val="0012372D"/>
    <w:rsid w:val="0012467D"/>
    <w:rsid w:val="0012514C"/>
    <w:rsid w:val="0012561B"/>
    <w:rsid w:val="00126F53"/>
    <w:rsid w:val="00127296"/>
    <w:rsid w:val="00131368"/>
    <w:rsid w:val="00131AB6"/>
    <w:rsid w:val="00132A19"/>
    <w:rsid w:val="0013669A"/>
    <w:rsid w:val="001400CD"/>
    <w:rsid w:val="001413D7"/>
    <w:rsid w:val="00142CB6"/>
    <w:rsid w:val="00142FA3"/>
    <w:rsid w:val="001458C8"/>
    <w:rsid w:val="00147BD7"/>
    <w:rsid w:val="00150C37"/>
    <w:rsid w:val="00150D59"/>
    <w:rsid w:val="001520E1"/>
    <w:rsid w:val="00153644"/>
    <w:rsid w:val="001541CE"/>
    <w:rsid w:val="001542FB"/>
    <w:rsid w:val="0015466C"/>
    <w:rsid w:val="00154A00"/>
    <w:rsid w:val="00156B71"/>
    <w:rsid w:val="0015758E"/>
    <w:rsid w:val="00160B3B"/>
    <w:rsid w:val="00161352"/>
    <w:rsid w:val="00165314"/>
    <w:rsid w:val="00165FA8"/>
    <w:rsid w:val="00170EE3"/>
    <w:rsid w:val="001710CF"/>
    <w:rsid w:val="0017229C"/>
    <w:rsid w:val="00172390"/>
    <w:rsid w:val="001737E2"/>
    <w:rsid w:val="00175AEB"/>
    <w:rsid w:val="00176041"/>
    <w:rsid w:val="00176438"/>
    <w:rsid w:val="001764E7"/>
    <w:rsid w:val="00177D24"/>
    <w:rsid w:val="00177FC6"/>
    <w:rsid w:val="0018016F"/>
    <w:rsid w:val="0018138D"/>
    <w:rsid w:val="00183E4B"/>
    <w:rsid w:val="00184CD4"/>
    <w:rsid w:val="00185D3D"/>
    <w:rsid w:val="001900EE"/>
    <w:rsid w:val="00193BEF"/>
    <w:rsid w:val="00194B26"/>
    <w:rsid w:val="00196DF5"/>
    <w:rsid w:val="001A29B3"/>
    <w:rsid w:val="001A2C47"/>
    <w:rsid w:val="001A3BF6"/>
    <w:rsid w:val="001A67DF"/>
    <w:rsid w:val="001A78EE"/>
    <w:rsid w:val="001B087B"/>
    <w:rsid w:val="001B21C2"/>
    <w:rsid w:val="001B3800"/>
    <w:rsid w:val="001B58D9"/>
    <w:rsid w:val="001C1808"/>
    <w:rsid w:val="001C187C"/>
    <w:rsid w:val="001C1EFB"/>
    <w:rsid w:val="001C43F9"/>
    <w:rsid w:val="001C4FD8"/>
    <w:rsid w:val="001D41A7"/>
    <w:rsid w:val="001D5C6C"/>
    <w:rsid w:val="001D72CE"/>
    <w:rsid w:val="001E581A"/>
    <w:rsid w:val="001E6FED"/>
    <w:rsid w:val="001E7CDC"/>
    <w:rsid w:val="001F0B0A"/>
    <w:rsid w:val="001F5CAB"/>
    <w:rsid w:val="00200DD0"/>
    <w:rsid w:val="0020185A"/>
    <w:rsid w:val="00204699"/>
    <w:rsid w:val="00207D4C"/>
    <w:rsid w:val="00211212"/>
    <w:rsid w:val="0021126E"/>
    <w:rsid w:val="002119C2"/>
    <w:rsid w:val="002129A5"/>
    <w:rsid w:val="00215430"/>
    <w:rsid w:val="00216619"/>
    <w:rsid w:val="00220683"/>
    <w:rsid w:val="002225DD"/>
    <w:rsid w:val="0022481A"/>
    <w:rsid w:val="00224AAD"/>
    <w:rsid w:val="00224D8F"/>
    <w:rsid w:val="00225FE0"/>
    <w:rsid w:val="00227007"/>
    <w:rsid w:val="00230674"/>
    <w:rsid w:val="00233604"/>
    <w:rsid w:val="00236331"/>
    <w:rsid w:val="00237325"/>
    <w:rsid w:val="0023741E"/>
    <w:rsid w:val="0023768F"/>
    <w:rsid w:val="0023782E"/>
    <w:rsid w:val="002404C5"/>
    <w:rsid w:val="002418A1"/>
    <w:rsid w:val="0024483D"/>
    <w:rsid w:val="002451A8"/>
    <w:rsid w:val="002529B4"/>
    <w:rsid w:val="002529D7"/>
    <w:rsid w:val="002537F0"/>
    <w:rsid w:val="002553CF"/>
    <w:rsid w:val="00257CF9"/>
    <w:rsid w:val="0026129B"/>
    <w:rsid w:val="002612CC"/>
    <w:rsid w:val="00265400"/>
    <w:rsid w:val="00265641"/>
    <w:rsid w:val="00265736"/>
    <w:rsid w:val="00274305"/>
    <w:rsid w:val="00275E0C"/>
    <w:rsid w:val="00276346"/>
    <w:rsid w:val="00281DA8"/>
    <w:rsid w:val="00284347"/>
    <w:rsid w:val="00287C2A"/>
    <w:rsid w:val="0029326D"/>
    <w:rsid w:val="00295395"/>
    <w:rsid w:val="002964F5"/>
    <w:rsid w:val="00296B53"/>
    <w:rsid w:val="002A006C"/>
    <w:rsid w:val="002A0666"/>
    <w:rsid w:val="002A22D2"/>
    <w:rsid w:val="002A29C2"/>
    <w:rsid w:val="002A2F39"/>
    <w:rsid w:val="002A593A"/>
    <w:rsid w:val="002B2410"/>
    <w:rsid w:val="002B34C6"/>
    <w:rsid w:val="002B3ECA"/>
    <w:rsid w:val="002B47BA"/>
    <w:rsid w:val="002B4961"/>
    <w:rsid w:val="002B4B3F"/>
    <w:rsid w:val="002B509E"/>
    <w:rsid w:val="002B7D34"/>
    <w:rsid w:val="002C0786"/>
    <w:rsid w:val="002C26E7"/>
    <w:rsid w:val="002C2EB0"/>
    <w:rsid w:val="002C47AC"/>
    <w:rsid w:val="002C653B"/>
    <w:rsid w:val="002C7457"/>
    <w:rsid w:val="002C75FB"/>
    <w:rsid w:val="002D0418"/>
    <w:rsid w:val="002D1350"/>
    <w:rsid w:val="002D1685"/>
    <w:rsid w:val="002D3204"/>
    <w:rsid w:val="002D6590"/>
    <w:rsid w:val="002D697D"/>
    <w:rsid w:val="002E053A"/>
    <w:rsid w:val="002E0909"/>
    <w:rsid w:val="002E5507"/>
    <w:rsid w:val="002F0651"/>
    <w:rsid w:val="002F1D0A"/>
    <w:rsid w:val="002F402D"/>
    <w:rsid w:val="002F41F5"/>
    <w:rsid w:val="002F4F52"/>
    <w:rsid w:val="002F5C6D"/>
    <w:rsid w:val="002F5FB7"/>
    <w:rsid w:val="002F636F"/>
    <w:rsid w:val="002F687C"/>
    <w:rsid w:val="00300A6C"/>
    <w:rsid w:val="0030256E"/>
    <w:rsid w:val="003050C7"/>
    <w:rsid w:val="00306592"/>
    <w:rsid w:val="00306A38"/>
    <w:rsid w:val="00310090"/>
    <w:rsid w:val="0031339F"/>
    <w:rsid w:val="003140E0"/>
    <w:rsid w:val="00314FFE"/>
    <w:rsid w:val="00315BF1"/>
    <w:rsid w:val="003172DD"/>
    <w:rsid w:val="003218C3"/>
    <w:rsid w:val="003301A5"/>
    <w:rsid w:val="00330E99"/>
    <w:rsid w:val="00331DD6"/>
    <w:rsid w:val="00332845"/>
    <w:rsid w:val="00332A8C"/>
    <w:rsid w:val="00333576"/>
    <w:rsid w:val="00333621"/>
    <w:rsid w:val="00336C2C"/>
    <w:rsid w:val="00337AF7"/>
    <w:rsid w:val="00337C2B"/>
    <w:rsid w:val="00340418"/>
    <w:rsid w:val="003422D1"/>
    <w:rsid w:val="0034307D"/>
    <w:rsid w:val="00343DA6"/>
    <w:rsid w:val="0034441F"/>
    <w:rsid w:val="0034719F"/>
    <w:rsid w:val="00350BEE"/>
    <w:rsid w:val="00352269"/>
    <w:rsid w:val="0035227C"/>
    <w:rsid w:val="00352A20"/>
    <w:rsid w:val="00352C0F"/>
    <w:rsid w:val="003536A9"/>
    <w:rsid w:val="00356A0D"/>
    <w:rsid w:val="0035714A"/>
    <w:rsid w:val="00361E85"/>
    <w:rsid w:val="00362BBE"/>
    <w:rsid w:val="00363D90"/>
    <w:rsid w:val="00366FC8"/>
    <w:rsid w:val="00367A1D"/>
    <w:rsid w:val="00367B86"/>
    <w:rsid w:val="00370D70"/>
    <w:rsid w:val="00371ADC"/>
    <w:rsid w:val="00372793"/>
    <w:rsid w:val="00373F22"/>
    <w:rsid w:val="003744A8"/>
    <w:rsid w:val="003749E7"/>
    <w:rsid w:val="00374F19"/>
    <w:rsid w:val="00375E01"/>
    <w:rsid w:val="003773BA"/>
    <w:rsid w:val="003804CF"/>
    <w:rsid w:val="00382070"/>
    <w:rsid w:val="00383272"/>
    <w:rsid w:val="00384813"/>
    <w:rsid w:val="003862C7"/>
    <w:rsid w:val="00386724"/>
    <w:rsid w:val="00391543"/>
    <w:rsid w:val="00391A49"/>
    <w:rsid w:val="00393CC2"/>
    <w:rsid w:val="0039431A"/>
    <w:rsid w:val="00394A34"/>
    <w:rsid w:val="00396346"/>
    <w:rsid w:val="003977A0"/>
    <w:rsid w:val="003A0D16"/>
    <w:rsid w:val="003A111F"/>
    <w:rsid w:val="003A2A7E"/>
    <w:rsid w:val="003A5A5F"/>
    <w:rsid w:val="003B02FD"/>
    <w:rsid w:val="003B0665"/>
    <w:rsid w:val="003B0D8B"/>
    <w:rsid w:val="003B16A8"/>
    <w:rsid w:val="003B3020"/>
    <w:rsid w:val="003C02C8"/>
    <w:rsid w:val="003C080E"/>
    <w:rsid w:val="003C0E93"/>
    <w:rsid w:val="003C249F"/>
    <w:rsid w:val="003C4722"/>
    <w:rsid w:val="003C6A91"/>
    <w:rsid w:val="003C6C2F"/>
    <w:rsid w:val="003C7E6C"/>
    <w:rsid w:val="003D0BBD"/>
    <w:rsid w:val="003D23B8"/>
    <w:rsid w:val="003D2EF3"/>
    <w:rsid w:val="003D4CC8"/>
    <w:rsid w:val="003E234B"/>
    <w:rsid w:val="003E277C"/>
    <w:rsid w:val="003E30C7"/>
    <w:rsid w:val="003E3575"/>
    <w:rsid w:val="003E37CD"/>
    <w:rsid w:val="003E5C54"/>
    <w:rsid w:val="003E6933"/>
    <w:rsid w:val="003E6AA2"/>
    <w:rsid w:val="003F070D"/>
    <w:rsid w:val="003F3F5D"/>
    <w:rsid w:val="003F6A54"/>
    <w:rsid w:val="003F791C"/>
    <w:rsid w:val="00400EB1"/>
    <w:rsid w:val="004039C7"/>
    <w:rsid w:val="00403D55"/>
    <w:rsid w:val="00404963"/>
    <w:rsid w:val="004065A2"/>
    <w:rsid w:val="00406E54"/>
    <w:rsid w:val="00406F5F"/>
    <w:rsid w:val="00410F90"/>
    <w:rsid w:val="00413411"/>
    <w:rsid w:val="00413EEA"/>
    <w:rsid w:val="00414181"/>
    <w:rsid w:val="00416C69"/>
    <w:rsid w:val="00416DEB"/>
    <w:rsid w:val="004179E3"/>
    <w:rsid w:val="00424701"/>
    <w:rsid w:val="00424716"/>
    <w:rsid w:val="0043086D"/>
    <w:rsid w:val="00431383"/>
    <w:rsid w:val="004336C8"/>
    <w:rsid w:val="00434AF6"/>
    <w:rsid w:val="00440BCA"/>
    <w:rsid w:val="004413B5"/>
    <w:rsid w:val="004413FE"/>
    <w:rsid w:val="00444BC7"/>
    <w:rsid w:val="00445BE5"/>
    <w:rsid w:val="0045255F"/>
    <w:rsid w:val="00456AE7"/>
    <w:rsid w:val="00457B05"/>
    <w:rsid w:val="00457EE5"/>
    <w:rsid w:val="00460D25"/>
    <w:rsid w:val="00460F0B"/>
    <w:rsid w:val="0046123B"/>
    <w:rsid w:val="00461875"/>
    <w:rsid w:val="00463164"/>
    <w:rsid w:val="00463F56"/>
    <w:rsid w:val="004659CD"/>
    <w:rsid w:val="00465B1B"/>
    <w:rsid w:val="00466714"/>
    <w:rsid w:val="0046753A"/>
    <w:rsid w:val="00467B71"/>
    <w:rsid w:val="00470034"/>
    <w:rsid w:val="004702D3"/>
    <w:rsid w:val="00471A56"/>
    <w:rsid w:val="0047354D"/>
    <w:rsid w:val="00473879"/>
    <w:rsid w:val="00473B33"/>
    <w:rsid w:val="00476478"/>
    <w:rsid w:val="00480119"/>
    <w:rsid w:val="00481547"/>
    <w:rsid w:val="00481A60"/>
    <w:rsid w:val="004858D4"/>
    <w:rsid w:val="00487BF5"/>
    <w:rsid w:val="00490554"/>
    <w:rsid w:val="0049064E"/>
    <w:rsid w:val="004911E8"/>
    <w:rsid w:val="00495296"/>
    <w:rsid w:val="00496455"/>
    <w:rsid w:val="00497F4A"/>
    <w:rsid w:val="004A19B9"/>
    <w:rsid w:val="004A3213"/>
    <w:rsid w:val="004B0EE9"/>
    <w:rsid w:val="004B2911"/>
    <w:rsid w:val="004B39AA"/>
    <w:rsid w:val="004B4062"/>
    <w:rsid w:val="004C0BD9"/>
    <w:rsid w:val="004C200E"/>
    <w:rsid w:val="004C56E5"/>
    <w:rsid w:val="004D205E"/>
    <w:rsid w:val="004D3D5C"/>
    <w:rsid w:val="004E085E"/>
    <w:rsid w:val="004E1498"/>
    <w:rsid w:val="004E1EB7"/>
    <w:rsid w:val="004E259A"/>
    <w:rsid w:val="004E4405"/>
    <w:rsid w:val="004E4E4F"/>
    <w:rsid w:val="004E67E2"/>
    <w:rsid w:val="004F2F7A"/>
    <w:rsid w:val="004F4E93"/>
    <w:rsid w:val="004F51D7"/>
    <w:rsid w:val="004F52F6"/>
    <w:rsid w:val="004F71DC"/>
    <w:rsid w:val="004F73CA"/>
    <w:rsid w:val="004F7FE6"/>
    <w:rsid w:val="00501A64"/>
    <w:rsid w:val="00502B99"/>
    <w:rsid w:val="00503919"/>
    <w:rsid w:val="00503A7B"/>
    <w:rsid w:val="00504CB2"/>
    <w:rsid w:val="0050580F"/>
    <w:rsid w:val="00511842"/>
    <w:rsid w:val="00511F97"/>
    <w:rsid w:val="005148D9"/>
    <w:rsid w:val="00515C2C"/>
    <w:rsid w:val="0051770D"/>
    <w:rsid w:val="005241C4"/>
    <w:rsid w:val="00525210"/>
    <w:rsid w:val="00526F82"/>
    <w:rsid w:val="005273B4"/>
    <w:rsid w:val="00530A76"/>
    <w:rsid w:val="00532336"/>
    <w:rsid w:val="00532B8E"/>
    <w:rsid w:val="00532BD5"/>
    <w:rsid w:val="00533A43"/>
    <w:rsid w:val="00534493"/>
    <w:rsid w:val="00534B88"/>
    <w:rsid w:val="00536071"/>
    <w:rsid w:val="00542150"/>
    <w:rsid w:val="00542F6D"/>
    <w:rsid w:val="00542F84"/>
    <w:rsid w:val="00543FA1"/>
    <w:rsid w:val="0054550B"/>
    <w:rsid w:val="00546093"/>
    <w:rsid w:val="005462DB"/>
    <w:rsid w:val="00550041"/>
    <w:rsid w:val="0055050D"/>
    <w:rsid w:val="005515C4"/>
    <w:rsid w:val="00551702"/>
    <w:rsid w:val="00551817"/>
    <w:rsid w:val="005520BF"/>
    <w:rsid w:val="0056355C"/>
    <w:rsid w:val="00564E3E"/>
    <w:rsid w:val="00566B13"/>
    <w:rsid w:val="00566D8A"/>
    <w:rsid w:val="0056793E"/>
    <w:rsid w:val="0057571F"/>
    <w:rsid w:val="0057588D"/>
    <w:rsid w:val="00575976"/>
    <w:rsid w:val="00577F4B"/>
    <w:rsid w:val="00581DF8"/>
    <w:rsid w:val="00583E6A"/>
    <w:rsid w:val="00584071"/>
    <w:rsid w:val="00584DEF"/>
    <w:rsid w:val="00585295"/>
    <w:rsid w:val="00586256"/>
    <w:rsid w:val="00587C48"/>
    <w:rsid w:val="005914F7"/>
    <w:rsid w:val="00595E54"/>
    <w:rsid w:val="00597417"/>
    <w:rsid w:val="005A0BB0"/>
    <w:rsid w:val="005A5AE9"/>
    <w:rsid w:val="005A65ED"/>
    <w:rsid w:val="005A7A4C"/>
    <w:rsid w:val="005B2F53"/>
    <w:rsid w:val="005B3079"/>
    <w:rsid w:val="005B3B3C"/>
    <w:rsid w:val="005B3FA2"/>
    <w:rsid w:val="005B532F"/>
    <w:rsid w:val="005B5488"/>
    <w:rsid w:val="005B6B77"/>
    <w:rsid w:val="005C0C7A"/>
    <w:rsid w:val="005C1128"/>
    <w:rsid w:val="005C3206"/>
    <w:rsid w:val="005C3C8E"/>
    <w:rsid w:val="005C4D80"/>
    <w:rsid w:val="005C4FB3"/>
    <w:rsid w:val="005C5567"/>
    <w:rsid w:val="005C76D2"/>
    <w:rsid w:val="005D0CBD"/>
    <w:rsid w:val="005D38E8"/>
    <w:rsid w:val="005D4252"/>
    <w:rsid w:val="005D46D6"/>
    <w:rsid w:val="005D4BE9"/>
    <w:rsid w:val="005D7E5A"/>
    <w:rsid w:val="005E0512"/>
    <w:rsid w:val="005E05CC"/>
    <w:rsid w:val="005E1F47"/>
    <w:rsid w:val="005E202F"/>
    <w:rsid w:val="005E65A6"/>
    <w:rsid w:val="005E6696"/>
    <w:rsid w:val="005F0DF8"/>
    <w:rsid w:val="005F1747"/>
    <w:rsid w:val="005F251C"/>
    <w:rsid w:val="005F3641"/>
    <w:rsid w:val="005F4D0F"/>
    <w:rsid w:val="005F55D0"/>
    <w:rsid w:val="005F617E"/>
    <w:rsid w:val="005F75E2"/>
    <w:rsid w:val="005F7D84"/>
    <w:rsid w:val="00601A42"/>
    <w:rsid w:val="00602BF5"/>
    <w:rsid w:val="006031BD"/>
    <w:rsid w:val="00606499"/>
    <w:rsid w:val="006065DD"/>
    <w:rsid w:val="00606B3C"/>
    <w:rsid w:val="00607EC4"/>
    <w:rsid w:val="00610AB1"/>
    <w:rsid w:val="00612A09"/>
    <w:rsid w:val="00612C76"/>
    <w:rsid w:val="00615416"/>
    <w:rsid w:val="0061648C"/>
    <w:rsid w:val="00616FFC"/>
    <w:rsid w:val="00617FF4"/>
    <w:rsid w:val="00621342"/>
    <w:rsid w:val="0062477B"/>
    <w:rsid w:val="00627361"/>
    <w:rsid w:val="0063175C"/>
    <w:rsid w:val="00632D63"/>
    <w:rsid w:val="006343EE"/>
    <w:rsid w:val="00634CDF"/>
    <w:rsid w:val="00636DF2"/>
    <w:rsid w:val="0063786E"/>
    <w:rsid w:val="00640859"/>
    <w:rsid w:val="00642647"/>
    <w:rsid w:val="00643E2C"/>
    <w:rsid w:val="00644754"/>
    <w:rsid w:val="00644CBE"/>
    <w:rsid w:val="00650DA3"/>
    <w:rsid w:val="00653F98"/>
    <w:rsid w:val="0065439E"/>
    <w:rsid w:val="00655B0E"/>
    <w:rsid w:val="00660BEA"/>
    <w:rsid w:val="00662771"/>
    <w:rsid w:val="00663952"/>
    <w:rsid w:val="00666499"/>
    <w:rsid w:val="006666D0"/>
    <w:rsid w:val="0067273D"/>
    <w:rsid w:val="00674713"/>
    <w:rsid w:val="0068054E"/>
    <w:rsid w:val="006808E9"/>
    <w:rsid w:val="00681218"/>
    <w:rsid w:val="00681E9F"/>
    <w:rsid w:val="0068208E"/>
    <w:rsid w:val="00682138"/>
    <w:rsid w:val="00683B0B"/>
    <w:rsid w:val="00684A8E"/>
    <w:rsid w:val="00685971"/>
    <w:rsid w:val="00687766"/>
    <w:rsid w:val="006901D3"/>
    <w:rsid w:val="00692E0F"/>
    <w:rsid w:val="00693725"/>
    <w:rsid w:val="006942B1"/>
    <w:rsid w:val="006951EB"/>
    <w:rsid w:val="00695A56"/>
    <w:rsid w:val="006A17E8"/>
    <w:rsid w:val="006A1E79"/>
    <w:rsid w:val="006A26BC"/>
    <w:rsid w:val="006A27E8"/>
    <w:rsid w:val="006A2E8D"/>
    <w:rsid w:val="006A3D8E"/>
    <w:rsid w:val="006A4FC4"/>
    <w:rsid w:val="006A5598"/>
    <w:rsid w:val="006B047B"/>
    <w:rsid w:val="006C0877"/>
    <w:rsid w:val="006C0DBA"/>
    <w:rsid w:val="006C18FA"/>
    <w:rsid w:val="006C257A"/>
    <w:rsid w:val="006C25A8"/>
    <w:rsid w:val="006C32E0"/>
    <w:rsid w:val="006C630F"/>
    <w:rsid w:val="006D1308"/>
    <w:rsid w:val="006D26C4"/>
    <w:rsid w:val="006D35F3"/>
    <w:rsid w:val="006D36C3"/>
    <w:rsid w:val="006D4003"/>
    <w:rsid w:val="006D40AE"/>
    <w:rsid w:val="006E0A1E"/>
    <w:rsid w:val="006E0CD3"/>
    <w:rsid w:val="006E4980"/>
    <w:rsid w:val="006E7790"/>
    <w:rsid w:val="006F0756"/>
    <w:rsid w:val="006F1C92"/>
    <w:rsid w:val="006F22AF"/>
    <w:rsid w:val="006F75DD"/>
    <w:rsid w:val="006F7B65"/>
    <w:rsid w:val="0070478F"/>
    <w:rsid w:val="007065F3"/>
    <w:rsid w:val="00706F44"/>
    <w:rsid w:val="00707078"/>
    <w:rsid w:val="0071196F"/>
    <w:rsid w:val="00711A62"/>
    <w:rsid w:val="007121E1"/>
    <w:rsid w:val="007127C3"/>
    <w:rsid w:val="00713D87"/>
    <w:rsid w:val="007142E2"/>
    <w:rsid w:val="00714A6C"/>
    <w:rsid w:val="00714D40"/>
    <w:rsid w:val="00715642"/>
    <w:rsid w:val="00715688"/>
    <w:rsid w:val="00716C29"/>
    <w:rsid w:val="00717BAC"/>
    <w:rsid w:val="0072007F"/>
    <w:rsid w:val="00721ACA"/>
    <w:rsid w:val="00721C16"/>
    <w:rsid w:val="007220D4"/>
    <w:rsid w:val="0072414F"/>
    <w:rsid w:val="00726191"/>
    <w:rsid w:val="00726727"/>
    <w:rsid w:val="00732143"/>
    <w:rsid w:val="007324D4"/>
    <w:rsid w:val="00732E37"/>
    <w:rsid w:val="00733BF1"/>
    <w:rsid w:val="00736C85"/>
    <w:rsid w:val="007405BB"/>
    <w:rsid w:val="00740C93"/>
    <w:rsid w:val="00743583"/>
    <w:rsid w:val="0074672A"/>
    <w:rsid w:val="00754169"/>
    <w:rsid w:val="00754B0A"/>
    <w:rsid w:val="00755234"/>
    <w:rsid w:val="00755431"/>
    <w:rsid w:val="00755CA2"/>
    <w:rsid w:val="00756DEC"/>
    <w:rsid w:val="00757472"/>
    <w:rsid w:val="0076145C"/>
    <w:rsid w:val="007618F0"/>
    <w:rsid w:val="00764E7E"/>
    <w:rsid w:val="00765F97"/>
    <w:rsid w:val="00773C4F"/>
    <w:rsid w:val="00773D7E"/>
    <w:rsid w:val="00774949"/>
    <w:rsid w:val="00775F17"/>
    <w:rsid w:val="00776A21"/>
    <w:rsid w:val="007775AF"/>
    <w:rsid w:val="007806E9"/>
    <w:rsid w:val="00781D1C"/>
    <w:rsid w:val="0078288D"/>
    <w:rsid w:val="00783902"/>
    <w:rsid w:val="00784795"/>
    <w:rsid w:val="00785502"/>
    <w:rsid w:val="007861E1"/>
    <w:rsid w:val="00791BDC"/>
    <w:rsid w:val="00792A1F"/>
    <w:rsid w:val="0079721E"/>
    <w:rsid w:val="007972C6"/>
    <w:rsid w:val="007A2E04"/>
    <w:rsid w:val="007A385F"/>
    <w:rsid w:val="007A41E1"/>
    <w:rsid w:val="007A45B1"/>
    <w:rsid w:val="007A495D"/>
    <w:rsid w:val="007A4BE8"/>
    <w:rsid w:val="007A632C"/>
    <w:rsid w:val="007A652E"/>
    <w:rsid w:val="007B0A68"/>
    <w:rsid w:val="007B1046"/>
    <w:rsid w:val="007B13A1"/>
    <w:rsid w:val="007B16A7"/>
    <w:rsid w:val="007B2775"/>
    <w:rsid w:val="007C0E52"/>
    <w:rsid w:val="007C2E5A"/>
    <w:rsid w:val="007C4A41"/>
    <w:rsid w:val="007C6025"/>
    <w:rsid w:val="007C6171"/>
    <w:rsid w:val="007C654A"/>
    <w:rsid w:val="007C6565"/>
    <w:rsid w:val="007C77BA"/>
    <w:rsid w:val="007D0E61"/>
    <w:rsid w:val="007D2553"/>
    <w:rsid w:val="007D3ADC"/>
    <w:rsid w:val="007D4359"/>
    <w:rsid w:val="007D4A0F"/>
    <w:rsid w:val="007D4DB6"/>
    <w:rsid w:val="007D540F"/>
    <w:rsid w:val="007E27FB"/>
    <w:rsid w:val="007E3685"/>
    <w:rsid w:val="007F046B"/>
    <w:rsid w:val="007F4DE9"/>
    <w:rsid w:val="007F5224"/>
    <w:rsid w:val="007F5320"/>
    <w:rsid w:val="007F67FF"/>
    <w:rsid w:val="007F7799"/>
    <w:rsid w:val="00800B17"/>
    <w:rsid w:val="008019FC"/>
    <w:rsid w:val="0080340F"/>
    <w:rsid w:val="008070DA"/>
    <w:rsid w:val="008076A0"/>
    <w:rsid w:val="00810151"/>
    <w:rsid w:val="00810A26"/>
    <w:rsid w:val="0081137F"/>
    <w:rsid w:val="008121C5"/>
    <w:rsid w:val="00812B40"/>
    <w:rsid w:val="00813054"/>
    <w:rsid w:val="00817755"/>
    <w:rsid w:val="0082158F"/>
    <w:rsid w:val="00822918"/>
    <w:rsid w:val="00823151"/>
    <w:rsid w:val="00825361"/>
    <w:rsid w:val="00832BF4"/>
    <w:rsid w:val="0083439F"/>
    <w:rsid w:val="00834E81"/>
    <w:rsid w:val="00835526"/>
    <w:rsid w:val="00835608"/>
    <w:rsid w:val="00843FDD"/>
    <w:rsid w:val="0084458C"/>
    <w:rsid w:val="008519E5"/>
    <w:rsid w:val="00854093"/>
    <w:rsid w:val="00854BDE"/>
    <w:rsid w:val="00855025"/>
    <w:rsid w:val="008566B8"/>
    <w:rsid w:val="00860E4E"/>
    <w:rsid w:val="00860EFF"/>
    <w:rsid w:val="00862761"/>
    <w:rsid w:val="0086363B"/>
    <w:rsid w:val="00865668"/>
    <w:rsid w:val="00866BC5"/>
    <w:rsid w:val="00866E0F"/>
    <w:rsid w:val="00867519"/>
    <w:rsid w:val="00871AFA"/>
    <w:rsid w:val="00872964"/>
    <w:rsid w:val="00873F50"/>
    <w:rsid w:val="008768FF"/>
    <w:rsid w:val="00877B28"/>
    <w:rsid w:val="00881C02"/>
    <w:rsid w:val="00881E0F"/>
    <w:rsid w:val="00882056"/>
    <w:rsid w:val="0088668C"/>
    <w:rsid w:val="00886E2B"/>
    <w:rsid w:val="008877CF"/>
    <w:rsid w:val="00890BF3"/>
    <w:rsid w:val="008922EB"/>
    <w:rsid w:val="008932CC"/>
    <w:rsid w:val="0089356E"/>
    <w:rsid w:val="00895198"/>
    <w:rsid w:val="008A170C"/>
    <w:rsid w:val="008A46EA"/>
    <w:rsid w:val="008A7162"/>
    <w:rsid w:val="008A7BDB"/>
    <w:rsid w:val="008A7EF4"/>
    <w:rsid w:val="008A7F4C"/>
    <w:rsid w:val="008B08D0"/>
    <w:rsid w:val="008B12E8"/>
    <w:rsid w:val="008B2EE9"/>
    <w:rsid w:val="008B3546"/>
    <w:rsid w:val="008B508E"/>
    <w:rsid w:val="008B5A5B"/>
    <w:rsid w:val="008B5FD0"/>
    <w:rsid w:val="008C3514"/>
    <w:rsid w:val="008C35E0"/>
    <w:rsid w:val="008C3AD3"/>
    <w:rsid w:val="008C5DD9"/>
    <w:rsid w:val="008D08E5"/>
    <w:rsid w:val="008D3230"/>
    <w:rsid w:val="008D422F"/>
    <w:rsid w:val="008D4ACF"/>
    <w:rsid w:val="008D505C"/>
    <w:rsid w:val="008D51D2"/>
    <w:rsid w:val="008D5357"/>
    <w:rsid w:val="008D5A63"/>
    <w:rsid w:val="008E1584"/>
    <w:rsid w:val="008E1DD9"/>
    <w:rsid w:val="008E5DE4"/>
    <w:rsid w:val="008E7046"/>
    <w:rsid w:val="008E715E"/>
    <w:rsid w:val="008E7222"/>
    <w:rsid w:val="008E7430"/>
    <w:rsid w:val="008E77EF"/>
    <w:rsid w:val="008E7DD8"/>
    <w:rsid w:val="008E7FD7"/>
    <w:rsid w:val="008F3775"/>
    <w:rsid w:val="008F4084"/>
    <w:rsid w:val="008F63B0"/>
    <w:rsid w:val="008F6499"/>
    <w:rsid w:val="008F6844"/>
    <w:rsid w:val="008F78F2"/>
    <w:rsid w:val="009040FE"/>
    <w:rsid w:val="00906E51"/>
    <w:rsid w:val="009073BB"/>
    <w:rsid w:val="00907FC7"/>
    <w:rsid w:val="00911043"/>
    <w:rsid w:val="009133FD"/>
    <w:rsid w:val="009135A3"/>
    <w:rsid w:val="009155F3"/>
    <w:rsid w:val="00916618"/>
    <w:rsid w:val="00916FC9"/>
    <w:rsid w:val="009172CD"/>
    <w:rsid w:val="0092194B"/>
    <w:rsid w:val="00921DE5"/>
    <w:rsid w:val="00924917"/>
    <w:rsid w:val="00924B12"/>
    <w:rsid w:val="00924CC9"/>
    <w:rsid w:val="00925823"/>
    <w:rsid w:val="00925A38"/>
    <w:rsid w:val="00927A49"/>
    <w:rsid w:val="0093083D"/>
    <w:rsid w:val="00930F9C"/>
    <w:rsid w:val="00932CEA"/>
    <w:rsid w:val="00932E9C"/>
    <w:rsid w:val="009370E9"/>
    <w:rsid w:val="00940378"/>
    <w:rsid w:val="00941F62"/>
    <w:rsid w:val="00942894"/>
    <w:rsid w:val="00943675"/>
    <w:rsid w:val="00943C2B"/>
    <w:rsid w:val="009441AF"/>
    <w:rsid w:val="00944DD7"/>
    <w:rsid w:val="0094687F"/>
    <w:rsid w:val="00950CDA"/>
    <w:rsid w:val="009518F3"/>
    <w:rsid w:val="00954A12"/>
    <w:rsid w:val="00960B2A"/>
    <w:rsid w:val="00962C16"/>
    <w:rsid w:val="00963F99"/>
    <w:rsid w:val="00966479"/>
    <w:rsid w:val="00966B2D"/>
    <w:rsid w:val="00967B0D"/>
    <w:rsid w:val="0097061F"/>
    <w:rsid w:val="0097289D"/>
    <w:rsid w:val="00972BF1"/>
    <w:rsid w:val="009741D4"/>
    <w:rsid w:val="00975BDD"/>
    <w:rsid w:val="00977261"/>
    <w:rsid w:val="00980EF9"/>
    <w:rsid w:val="00981025"/>
    <w:rsid w:val="00983BD9"/>
    <w:rsid w:val="00986CF7"/>
    <w:rsid w:val="009870A8"/>
    <w:rsid w:val="009930C4"/>
    <w:rsid w:val="00995532"/>
    <w:rsid w:val="009970A8"/>
    <w:rsid w:val="009A3371"/>
    <w:rsid w:val="009A5CD3"/>
    <w:rsid w:val="009A6E74"/>
    <w:rsid w:val="009A73D2"/>
    <w:rsid w:val="009B3A41"/>
    <w:rsid w:val="009B4C13"/>
    <w:rsid w:val="009B7403"/>
    <w:rsid w:val="009C03E6"/>
    <w:rsid w:val="009C2EDE"/>
    <w:rsid w:val="009C3EA5"/>
    <w:rsid w:val="009C44F5"/>
    <w:rsid w:val="009C6A71"/>
    <w:rsid w:val="009C72F1"/>
    <w:rsid w:val="009D0EC1"/>
    <w:rsid w:val="009D1FA2"/>
    <w:rsid w:val="009D2195"/>
    <w:rsid w:val="009D2831"/>
    <w:rsid w:val="009D2DFF"/>
    <w:rsid w:val="009D3819"/>
    <w:rsid w:val="009D6CCB"/>
    <w:rsid w:val="009D6E39"/>
    <w:rsid w:val="009D712C"/>
    <w:rsid w:val="009D7F01"/>
    <w:rsid w:val="009E0422"/>
    <w:rsid w:val="009E07EC"/>
    <w:rsid w:val="009E163B"/>
    <w:rsid w:val="009E1BC9"/>
    <w:rsid w:val="009E27B2"/>
    <w:rsid w:val="009E38D6"/>
    <w:rsid w:val="009E4B67"/>
    <w:rsid w:val="009E5783"/>
    <w:rsid w:val="009E6E99"/>
    <w:rsid w:val="009F2361"/>
    <w:rsid w:val="009F3023"/>
    <w:rsid w:val="009F3AEE"/>
    <w:rsid w:val="009F3B3C"/>
    <w:rsid w:val="009F3C7D"/>
    <w:rsid w:val="009F3FC7"/>
    <w:rsid w:val="009F5936"/>
    <w:rsid w:val="009F5BE5"/>
    <w:rsid w:val="009F6A13"/>
    <w:rsid w:val="00A003E6"/>
    <w:rsid w:val="00A03674"/>
    <w:rsid w:val="00A051FB"/>
    <w:rsid w:val="00A102FE"/>
    <w:rsid w:val="00A116F0"/>
    <w:rsid w:val="00A11709"/>
    <w:rsid w:val="00A1336F"/>
    <w:rsid w:val="00A145CA"/>
    <w:rsid w:val="00A14D85"/>
    <w:rsid w:val="00A159AD"/>
    <w:rsid w:val="00A16032"/>
    <w:rsid w:val="00A201D5"/>
    <w:rsid w:val="00A2027C"/>
    <w:rsid w:val="00A2306B"/>
    <w:rsid w:val="00A243B1"/>
    <w:rsid w:val="00A300CD"/>
    <w:rsid w:val="00A311DF"/>
    <w:rsid w:val="00A323E5"/>
    <w:rsid w:val="00A32FBF"/>
    <w:rsid w:val="00A33662"/>
    <w:rsid w:val="00A35A9B"/>
    <w:rsid w:val="00A35CBA"/>
    <w:rsid w:val="00A36048"/>
    <w:rsid w:val="00A36A72"/>
    <w:rsid w:val="00A3718D"/>
    <w:rsid w:val="00A411F9"/>
    <w:rsid w:val="00A435B9"/>
    <w:rsid w:val="00A437AD"/>
    <w:rsid w:val="00A44D42"/>
    <w:rsid w:val="00A44D69"/>
    <w:rsid w:val="00A45E84"/>
    <w:rsid w:val="00A467FB"/>
    <w:rsid w:val="00A472A5"/>
    <w:rsid w:val="00A51836"/>
    <w:rsid w:val="00A518D7"/>
    <w:rsid w:val="00A547AC"/>
    <w:rsid w:val="00A5584D"/>
    <w:rsid w:val="00A55ED0"/>
    <w:rsid w:val="00A57C54"/>
    <w:rsid w:val="00A603C3"/>
    <w:rsid w:val="00A62A86"/>
    <w:rsid w:val="00A64181"/>
    <w:rsid w:val="00A66949"/>
    <w:rsid w:val="00A66DD4"/>
    <w:rsid w:val="00A676CE"/>
    <w:rsid w:val="00A72281"/>
    <w:rsid w:val="00A729AA"/>
    <w:rsid w:val="00A72C6B"/>
    <w:rsid w:val="00A742EB"/>
    <w:rsid w:val="00A75C2A"/>
    <w:rsid w:val="00A76B1C"/>
    <w:rsid w:val="00A76D77"/>
    <w:rsid w:val="00A82117"/>
    <w:rsid w:val="00A832BD"/>
    <w:rsid w:val="00A87EEA"/>
    <w:rsid w:val="00A93D7C"/>
    <w:rsid w:val="00A942FC"/>
    <w:rsid w:val="00A9493C"/>
    <w:rsid w:val="00A951B7"/>
    <w:rsid w:val="00A96863"/>
    <w:rsid w:val="00AA11FA"/>
    <w:rsid w:val="00AA1808"/>
    <w:rsid w:val="00AA2452"/>
    <w:rsid w:val="00AA3A8D"/>
    <w:rsid w:val="00AA64E9"/>
    <w:rsid w:val="00AA704C"/>
    <w:rsid w:val="00AB0F75"/>
    <w:rsid w:val="00AB1C72"/>
    <w:rsid w:val="00AB463E"/>
    <w:rsid w:val="00AB63E0"/>
    <w:rsid w:val="00AB66A3"/>
    <w:rsid w:val="00AC0BFB"/>
    <w:rsid w:val="00AC226C"/>
    <w:rsid w:val="00AC2E80"/>
    <w:rsid w:val="00AC47E7"/>
    <w:rsid w:val="00AC5F51"/>
    <w:rsid w:val="00AD1EC9"/>
    <w:rsid w:val="00AD20FA"/>
    <w:rsid w:val="00AD4E57"/>
    <w:rsid w:val="00AD6B01"/>
    <w:rsid w:val="00AD7BD2"/>
    <w:rsid w:val="00AE0606"/>
    <w:rsid w:val="00AE1258"/>
    <w:rsid w:val="00AE18D6"/>
    <w:rsid w:val="00AE403E"/>
    <w:rsid w:val="00AE5443"/>
    <w:rsid w:val="00AE6159"/>
    <w:rsid w:val="00AF0DDD"/>
    <w:rsid w:val="00AF0F1A"/>
    <w:rsid w:val="00AF5392"/>
    <w:rsid w:val="00AF5A60"/>
    <w:rsid w:val="00AF6442"/>
    <w:rsid w:val="00AF6894"/>
    <w:rsid w:val="00B01B69"/>
    <w:rsid w:val="00B02DDC"/>
    <w:rsid w:val="00B047F5"/>
    <w:rsid w:val="00B05E3C"/>
    <w:rsid w:val="00B067CF"/>
    <w:rsid w:val="00B0728E"/>
    <w:rsid w:val="00B07D8F"/>
    <w:rsid w:val="00B1175B"/>
    <w:rsid w:val="00B12A27"/>
    <w:rsid w:val="00B12CAC"/>
    <w:rsid w:val="00B12E3D"/>
    <w:rsid w:val="00B12FD9"/>
    <w:rsid w:val="00B14961"/>
    <w:rsid w:val="00B14FE0"/>
    <w:rsid w:val="00B15129"/>
    <w:rsid w:val="00B1664D"/>
    <w:rsid w:val="00B20E7F"/>
    <w:rsid w:val="00B23670"/>
    <w:rsid w:val="00B23A1F"/>
    <w:rsid w:val="00B249CC"/>
    <w:rsid w:val="00B257ED"/>
    <w:rsid w:val="00B25BCF"/>
    <w:rsid w:val="00B27E36"/>
    <w:rsid w:val="00B3022C"/>
    <w:rsid w:val="00B304FF"/>
    <w:rsid w:val="00B30D6D"/>
    <w:rsid w:val="00B3264B"/>
    <w:rsid w:val="00B32C13"/>
    <w:rsid w:val="00B351DA"/>
    <w:rsid w:val="00B35E66"/>
    <w:rsid w:val="00B36055"/>
    <w:rsid w:val="00B3728C"/>
    <w:rsid w:val="00B417BE"/>
    <w:rsid w:val="00B43D23"/>
    <w:rsid w:val="00B46363"/>
    <w:rsid w:val="00B46386"/>
    <w:rsid w:val="00B47391"/>
    <w:rsid w:val="00B47FE5"/>
    <w:rsid w:val="00B50CF9"/>
    <w:rsid w:val="00B51D9A"/>
    <w:rsid w:val="00B5297E"/>
    <w:rsid w:val="00B55212"/>
    <w:rsid w:val="00B5568A"/>
    <w:rsid w:val="00B61C06"/>
    <w:rsid w:val="00B630BB"/>
    <w:rsid w:val="00B64F1E"/>
    <w:rsid w:val="00B65B57"/>
    <w:rsid w:val="00B709F3"/>
    <w:rsid w:val="00B71431"/>
    <w:rsid w:val="00B74013"/>
    <w:rsid w:val="00B74042"/>
    <w:rsid w:val="00B74CCC"/>
    <w:rsid w:val="00B773FF"/>
    <w:rsid w:val="00B80B03"/>
    <w:rsid w:val="00B81F54"/>
    <w:rsid w:val="00B8227C"/>
    <w:rsid w:val="00B859D5"/>
    <w:rsid w:val="00B8658D"/>
    <w:rsid w:val="00B91EC3"/>
    <w:rsid w:val="00B930F7"/>
    <w:rsid w:val="00B961BF"/>
    <w:rsid w:val="00B96D9A"/>
    <w:rsid w:val="00B97391"/>
    <w:rsid w:val="00BA03BB"/>
    <w:rsid w:val="00BA0638"/>
    <w:rsid w:val="00BA1983"/>
    <w:rsid w:val="00BA4193"/>
    <w:rsid w:val="00BA7508"/>
    <w:rsid w:val="00BB43D5"/>
    <w:rsid w:val="00BB70A8"/>
    <w:rsid w:val="00BB799B"/>
    <w:rsid w:val="00BB7CD2"/>
    <w:rsid w:val="00BC3848"/>
    <w:rsid w:val="00BC46A2"/>
    <w:rsid w:val="00BD123A"/>
    <w:rsid w:val="00BD2943"/>
    <w:rsid w:val="00BD3339"/>
    <w:rsid w:val="00BD3E6E"/>
    <w:rsid w:val="00BD64A5"/>
    <w:rsid w:val="00BE1801"/>
    <w:rsid w:val="00BE1808"/>
    <w:rsid w:val="00BE3D5D"/>
    <w:rsid w:val="00BE7DC8"/>
    <w:rsid w:val="00BF145D"/>
    <w:rsid w:val="00BF241A"/>
    <w:rsid w:val="00BF25C5"/>
    <w:rsid w:val="00BF3CC4"/>
    <w:rsid w:val="00BF3FEE"/>
    <w:rsid w:val="00BF51AA"/>
    <w:rsid w:val="00BF7252"/>
    <w:rsid w:val="00C00D13"/>
    <w:rsid w:val="00C00E6B"/>
    <w:rsid w:val="00C0177C"/>
    <w:rsid w:val="00C01DAB"/>
    <w:rsid w:val="00C0648A"/>
    <w:rsid w:val="00C06E1B"/>
    <w:rsid w:val="00C07D98"/>
    <w:rsid w:val="00C10900"/>
    <w:rsid w:val="00C13711"/>
    <w:rsid w:val="00C14175"/>
    <w:rsid w:val="00C15FF9"/>
    <w:rsid w:val="00C17BEB"/>
    <w:rsid w:val="00C208E6"/>
    <w:rsid w:val="00C20BA7"/>
    <w:rsid w:val="00C2306B"/>
    <w:rsid w:val="00C2307D"/>
    <w:rsid w:val="00C23794"/>
    <w:rsid w:val="00C239DA"/>
    <w:rsid w:val="00C25091"/>
    <w:rsid w:val="00C25A8F"/>
    <w:rsid w:val="00C266EF"/>
    <w:rsid w:val="00C311F0"/>
    <w:rsid w:val="00C32F8A"/>
    <w:rsid w:val="00C353CA"/>
    <w:rsid w:val="00C360C9"/>
    <w:rsid w:val="00C37051"/>
    <w:rsid w:val="00C413B2"/>
    <w:rsid w:val="00C42886"/>
    <w:rsid w:val="00C457FD"/>
    <w:rsid w:val="00C47EF1"/>
    <w:rsid w:val="00C503DF"/>
    <w:rsid w:val="00C50D0E"/>
    <w:rsid w:val="00C51790"/>
    <w:rsid w:val="00C54BBA"/>
    <w:rsid w:val="00C5541B"/>
    <w:rsid w:val="00C563E8"/>
    <w:rsid w:val="00C6028F"/>
    <w:rsid w:val="00C6156E"/>
    <w:rsid w:val="00C61AAE"/>
    <w:rsid w:val="00C6285C"/>
    <w:rsid w:val="00C62B53"/>
    <w:rsid w:val="00C62E9C"/>
    <w:rsid w:val="00C642EA"/>
    <w:rsid w:val="00C65577"/>
    <w:rsid w:val="00C65618"/>
    <w:rsid w:val="00C65BDA"/>
    <w:rsid w:val="00C72458"/>
    <w:rsid w:val="00C744BE"/>
    <w:rsid w:val="00C74F0C"/>
    <w:rsid w:val="00C7589F"/>
    <w:rsid w:val="00C765DE"/>
    <w:rsid w:val="00C767FD"/>
    <w:rsid w:val="00C76996"/>
    <w:rsid w:val="00C8145B"/>
    <w:rsid w:val="00C82A8C"/>
    <w:rsid w:val="00C82B6A"/>
    <w:rsid w:val="00C82EEC"/>
    <w:rsid w:val="00C84B1E"/>
    <w:rsid w:val="00C84D11"/>
    <w:rsid w:val="00C86998"/>
    <w:rsid w:val="00C929E6"/>
    <w:rsid w:val="00C92CC1"/>
    <w:rsid w:val="00C94BF9"/>
    <w:rsid w:val="00C976EE"/>
    <w:rsid w:val="00CA2651"/>
    <w:rsid w:val="00CA2807"/>
    <w:rsid w:val="00CA2DE0"/>
    <w:rsid w:val="00CA4B91"/>
    <w:rsid w:val="00CA7E93"/>
    <w:rsid w:val="00CB22E0"/>
    <w:rsid w:val="00CB2C87"/>
    <w:rsid w:val="00CB3AF1"/>
    <w:rsid w:val="00CB3F21"/>
    <w:rsid w:val="00CB4A03"/>
    <w:rsid w:val="00CB64A7"/>
    <w:rsid w:val="00CB6C4C"/>
    <w:rsid w:val="00CB7BC1"/>
    <w:rsid w:val="00CC1A4C"/>
    <w:rsid w:val="00CC240C"/>
    <w:rsid w:val="00CC3484"/>
    <w:rsid w:val="00CC5668"/>
    <w:rsid w:val="00CC5B72"/>
    <w:rsid w:val="00CC5E49"/>
    <w:rsid w:val="00CC6445"/>
    <w:rsid w:val="00CC7E8F"/>
    <w:rsid w:val="00CD0789"/>
    <w:rsid w:val="00CD0D2B"/>
    <w:rsid w:val="00CD479D"/>
    <w:rsid w:val="00CD57BE"/>
    <w:rsid w:val="00CD5DE0"/>
    <w:rsid w:val="00CD5EFF"/>
    <w:rsid w:val="00CD6AE9"/>
    <w:rsid w:val="00CE0F6D"/>
    <w:rsid w:val="00CF1EDF"/>
    <w:rsid w:val="00CF3FC1"/>
    <w:rsid w:val="00CF4AC3"/>
    <w:rsid w:val="00CF62BB"/>
    <w:rsid w:val="00CF69DB"/>
    <w:rsid w:val="00D01930"/>
    <w:rsid w:val="00D01A29"/>
    <w:rsid w:val="00D01B8A"/>
    <w:rsid w:val="00D02B43"/>
    <w:rsid w:val="00D047BB"/>
    <w:rsid w:val="00D0611E"/>
    <w:rsid w:val="00D140E2"/>
    <w:rsid w:val="00D20000"/>
    <w:rsid w:val="00D23123"/>
    <w:rsid w:val="00D233DD"/>
    <w:rsid w:val="00D26017"/>
    <w:rsid w:val="00D26583"/>
    <w:rsid w:val="00D26BA0"/>
    <w:rsid w:val="00D27D00"/>
    <w:rsid w:val="00D27D99"/>
    <w:rsid w:val="00D306DC"/>
    <w:rsid w:val="00D30C45"/>
    <w:rsid w:val="00D316D7"/>
    <w:rsid w:val="00D31808"/>
    <w:rsid w:val="00D31836"/>
    <w:rsid w:val="00D3250B"/>
    <w:rsid w:val="00D34DD5"/>
    <w:rsid w:val="00D3518F"/>
    <w:rsid w:val="00D36B4B"/>
    <w:rsid w:val="00D4127F"/>
    <w:rsid w:val="00D42256"/>
    <w:rsid w:val="00D43287"/>
    <w:rsid w:val="00D45173"/>
    <w:rsid w:val="00D453B1"/>
    <w:rsid w:val="00D45C67"/>
    <w:rsid w:val="00D4775A"/>
    <w:rsid w:val="00D50934"/>
    <w:rsid w:val="00D531D0"/>
    <w:rsid w:val="00D53B45"/>
    <w:rsid w:val="00D54D50"/>
    <w:rsid w:val="00D57627"/>
    <w:rsid w:val="00D577E1"/>
    <w:rsid w:val="00D60BA9"/>
    <w:rsid w:val="00D6110C"/>
    <w:rsid w:val="00D61451"/>
    <w:rsid w:val="00D625AA"/>
    <w:rsid w:val="00D62D98"/>
    <w:rsid w:val="00D636E5"/>
    <w:rsid w:val="00D63DD9"/>
    <w:rsid w:val="00D63E07"/>
    <w:rsid w:val="00D65537"/>
    <w:rsid w:val="00D66EBE"/>
    <w:rsid w:val="00D6740C"/>
    <w:rsid w:val="00D700E6"/>
    <w:rsid w:val="00D75B91"/>
    <w:rsid w:val="00D762CE"/>
    <w:rsid w:val="00D769BC"/>
    <w:rsid w:val="00D7745F"/>
    <w:rsid w:val="00D777A6"/>
    <w:rsid w:val="00D81724"/>
    <w:rsid w:val="00D82117"/>
    <w:rsid w:val="00D835E0"/>
    <w:rsid w:val="00D93255"/>
    <w:rsid w:val="00D93EAF"/>
    <w:rsid w:val="00D94409"/>
    <w:rsid w:val="00D951E8"/>
    <w:rsid w:val="00D95EF5"/>
    <w:rsid w:val="00D960C6"/>
    <w:rsid w:val="00D96C86"/>
    <w:rsid w:val="00D96D46"/>
    <w:rsid w:val="00D96EB4"/>
    <w:rsid w:val="00DA0805"/>
    <w:rsid w:val="00DA0FED"/>
    <w:rsid w:val="00DA3736"/>
    <w:rsid w:val="00DA3D08"/>
    <w:rsid w:val="00DA62FA"/>
    <w:rsid w:val="00DA633D"/>
    <w:rsid w:val="00DB1A8B"/>
    <w:rsid w:val="00DB3372"/>
    <w:rsid w:val="00DB34B9"/>
    <w:rsid w:val="00DB36F6"/>
    <w:rsid w:val="00DB49BA"/>
    <w:rsid w:val="00DB4CA1"/>
    <w:rsid w:val="00DB640C"/>
    <w:rsid w:val="00DC19B1"/>
    <w:rsid w:val="00DC557A"/>
    <w:rsid w:val="00DD254F"/>
    <w:rsid w:val="00DD4795"/>
    <w:rsid w:val="00DD4903"/>
    <w:rsid w:val="00DD5872"/>
    <w:rsid w:val="00DD654E"/>
    <w:rsid w:val="00DD7E0F"/>
    <w:rsid w:val="00DE16ED"/>
    <w:rsid w:val="00DE5205"/>
    <w:rsid w:val="00DF0898"/>
    <w:rsid w:val="00DF22B9"/>
    <w:rsid w:val="00DF26BE"/>
    <w:rsid w:val="00DF30B9"/>
    <w:rsid w:val="00DF3192"/>
    <w:rsid w:val="00DF44F8"/>
    <w:rsid w:val="00DF56E4"/>
    <w:rsid w:val="00E024CB"/>
    <w:rsid w:val="00E05203"/>
    <w:rsid w:val="00E05946"/>
    <w:rsid w:val="00E05DA7"/>
    <w:rsid w:val="00E0745C"/>
    <w:rsid w:val="00E07A1C"/>
    <w:rsid w:val="00E11577"/>
    <w:rsid w:val="00E11AC7"/>
    <w:rsid w:val="00E1325D"/>
    <w:rsid w:val="00E1413F"/>
    <w:rsid w:val="00E17965"/>
    <w:rsid w:val="00E22254"/>
    <w:rsid w:val="00E224B9"/>
    <w:rsid w:val="00E23B17"/>
    <w:rsid w:val="00E242C2"/>
    <w:rsid w:val="00E2534F"/>
    <w:rsid w:val="00E26021"/>
    <w:rsid w:val="00E26661"/>
    <w:rsid w:val="00E27BD4"/>
    <w:rsid w:val="00E30AB8"/>
    <w:rsid w:val="00E32DB1"/>
    <w:rsid w:val="00E3304E"/>
    <w:rsid w:val="00E336FF"/>
    <w:rsid w:val="00E35239"/>
    <w:rsid w:val="00E37A16"/>
    <w:rsid w:val="00E407A3"/>
    <w:rsid w:val="00E408F5"/>
    <w:rsid w:val="00E43253"/>
    <w:rsid w:val="00E4418D"/>
    <w:rsid w:val="00E45D71"/>
    <w:rsid w:val="00E464B2"/>
    <w:rsid w:val="00E464C4"/>
    <w:rsid w:val="00E56FA2"/>
    <w:rsid w:val="00E578C0"/>
    <w:rsid w:val="00E61B5B"/>
    <w:rsid w:val="00E63BB7"/>
    <w:rsid w:val="00E70114"/>
    <w:rsid w:val="00E77CF2"/>
    <w:rsid w:val="00E80DD8"/>
    <w:rsid w:val="00E80F12"/>
    <w:rsid w:val="00E83F8E"/>
    <w:rsid w:val="00E85597"/>
    <w:rsid w:val="00E87899"/>
    <w:rsid w:val="00E87CF4"/>
    <w:rsid w:val="00E917AE"/>
    <w:rsid w:val="00E94477"/>
    <w:rsid w:val="00E96ACC"/>
    <w:rsid w:val="00E970E7"/>
    <w:rsid w:val="00EA02D5"/>
    <w:rsid w:val="00EA14E8"/>
    <w:rsid w:val="00EA202D"/>
    <w:rsid w:val="00EA210A"/>
    <w:rsid w:val="00EA25E7"/>
    <w:rsid w:val="00EA470B"/>
    <w:rsid w:val="00EA6C78"/>
    <w:rsid w:val="00EA7C92"/>
    <w:rsid w:val="00EB03B1"/>
    <w:rsid w:val="00EB1838"/>
    <w:rsid w:val="00EB1F61"/>
    <w:rsid w:val="00EB255D"/>
    <w:rsid w:val="00EB3275"/>
    <w:rsid w:val="00EB3D7B"/>
    <w:rsid w:val="00EB55A1"/>
    <w:rsid w:val="00EB6CAE"/>
    <w:rsid w:val="00EC08EA"/>
    <w:rsid w:val="00EC1770"/>
    <w:rsid w:val="00EC1822"/>
    <w:rsid w:val="00EC1B10"/>
    <w:rsid w:val="00EC33CE"/>
    <w:rsid w:val="00EC3743"/>
    <w:rsid w:val="00EC3C85"/>
    <w:rsid w:val="00EC3FB2"/>
    <w:rsid w:val="00EC4D2D"/>
    <w:rsid w:val="00EC73B9"/>
    <w:rsid w:val="00ED247E"/>
    <w:rsid w:val="00ED429B"/>
    <w:rsid w:val="00ED42C6"/>
    <w:rsid w:val="00ED4346"/>
    <w:rsid w:val="00ED435B"/>
    <w:rsid w:val="00ED5671"/>
    <w:rsid w:val="00ED5804"/>
    <w:rsid w:val="00ED6316"/>
    <w:rsid w:val="00ED6948"/>
    <w:rsid w:val="00ED7D00"/>
    <w:rsid w:val="00EE1EAE"/>
    <w:rsid w:val="00EE3341"/>
    <w:rsid w:val="00EE42D0"/>
    <w:rsid w:val="00EE4873"/>
    <w:rsid w:val="00EE5553"/>
    <w:rsid w:val="00EE57ED"/>
    <w:rsid w:val="00EE7749"/>
    <w:rsid w:val="00EF1C4B"/>
    <w:rsid w:val="00EF1C6E"/>
    <w:rsid w:val="00EF4708"/>
    <w:rsid w:val="00EF5C34"/>
    <w:rsid w:val="00EF65E1"/>
    <w:rsid w:val="00F0138F"/>
    <w:rsid w:val="00F01C45"/>
    <w:rsid w:val="00F039A0"/>
    <w:rsid w:val="00F05BC6"/>
    <w:rsid w:val="00F06834"/>
    <w:rsid w:val="00F11844"/>
    <w:rsid w:val="00F120F7"/>
    <w:rsid w:val="00F12FEA"/>
    <w:rsid w:val="00F143BF"/>
    <w:rsid w:val="00F14803"/>
    <w:rsid w:val="00F150D5"/>
    <w:rsid w:val="00F15D8F"/>
    <w:rsid w:val="00F17155"/>
    <w:rsid w:val="00F208BD"/>
    <w:rsid w:val="00F22AF8"/>
    <w:rsid w:val="00F23B24"/>
    <w:rsid w:val="00F25A2F"/>
    <w:rsid w:val="00F264F5"/>
    <w:rsid w:val="00F26E48"/>
    <w:rsid w:val="00F305EE"/>
    <w:rsid w:val="00F31146"/>
    <w:rsid w:val="00F3129F"/>
    <w:rsid w:val="00F316AE"/>
    <w:rsid w:val="00F34322"/>
    <w:rsid w:val="00F353F8"/>
    <w:rsid w:val="00F3553D"/>
    <w:rsid w:val="00F36351"/>
    <w:rsid w:val="00F3671B"/>
    <w:rsid w:val="00F367FF"/>
    <w:rsid w:val="00F40091"/>
    <w:rsid w:val="00F41703"/>
    <w:rsid w:val="00F4361C"/>
    <w:rsid w:val="00F44839"/>
    <w:rsid w:val="00F44C46"/>
    <w:rsid w:val="00F4624E"/>
    <w:rsid w:val="00F469D3"/>
    <w:rsid w:val="00F513DE"/>
    <w:rsid w:val="00F51E5B"/>
    <w:rsid w:val="00F52B03"/>
    <w:rsid w:val="00F52EE8"/>
    <w:rsid w:val="00F54654"/>
    <w:rsid w:val="00F549D4"/>
    <w:rsid w:val="00F54A70"/>
    <w:rsid w:val="00F57DE4"/>
    <w:rsid w:val="00F663EC"/>
    <w:rsid w:val="00F6725B"/>
    <w:rsid w:val="00F67F67"/>
    <w:rsid w:val="00F70658"/>
    <w:rsid w:val="00F70D83"/>
    <w:rsid w:val="00F7279B"/>
    <w:rsid w:val="00F745F5"/>
    <w:rsid w:val="00F74F09"/>
    <w:rsid w:val="00F74F40"/>
    <w:rsid w:val="00F77270"/>
    <w:rsid w:val="00F77F62"/>
    <w:rsid w:val="00F77F6B"/>
    <w:rsid w:val="00F80FF6"/>
    <w:rsid w:val="00F81806"/>
    <w:rsid w:val="00F81B75"/>
    <w:rsid w:val="00F8308B"/>
    <w:rsid w:val="00F8404D"/>
    <w:rsid w:val="00F85EA0"/>
    <w:rsid w:val="00F86D0E"/>
    <w:rsid w:val="00F91787"/>
    <w:rsid w:val="00F91C03"/>
    <w:rsid w:val="00F91D7A"/>
    <w:rsid w:val="00F92F00"/>
    <w:rsid w:val="00F92F4C"/>
    <w:rsid w:val="00F96D42"/>
    <w:rsid w:val="00F96EA7"/>
    <w:rsid w:val="00F979E7"/>
    <w:rsid w:val="00FA0679"/>
    <w:rsid w:val="00FA129A"/>
    <w:rsid w:val="00FA158C"/>
    <w:rsid w:val="00FA1E00"/>
    <w:rsid w:val="00FA265C"/>
    <w:rsid w:val="00FA38BF"/>
    <w:rsid w:val="00FA47D5"/>
    <w:rsid w:val="00FA5FCF"/>
    <w:rsid w:val="00FA6AF8"/>
    <w:rsid w:val="00FA74DF"/>
    <w:rsid w:val="00FB06F0"/>
    <w:rsid w:val="00FB1B3F"/>
    <w:rsid w:val="00FB20BA"/>
    <w:rsid w:val="00FB3F00"/>
    <w:rsid w:val="00FC1975"/>
    <w:rsid w:val="00FC2003"/>
    <w:rsid w:val="00FC2106"/>
    <w:rsid w:val="00FC31A0"/>
    <w:rsid w:val="00FC326B"/>
    <w:rsid w:val="00FC3422"/>
    <w:rsid w:val="00FC37F4"/>
    <w:rsid w:val="00FD1FFC"/>
    <w:rsid w:val="00FD763D"/>
    <w:rsid w:val="00FE11A8"/>
    <w:rsid w:val="00FE1BD6"/>
    <w:rsid w:val="00FE1FD2"/>
    <w:rsid w:val="00FE2489"/>
    <w:rsid w:val="00FE43A1"/>
    <w:rsid w:val="00FE48DA"/>
    <w:rsid w:val="00FE4C38"/>
    <w:rsid w:val="00FE607C"/>
    <w:rsid w:val="00FE60DB"/>
    <w:rsid w:val="00FE75E2"/>
    <w:rsid w:val="00FF046F"/>
    <w:rsid w:val="00FF2BB0"/>
    <w:rsid w:val="00FF2EE7"/>
    <w:rsid w:val="00FF30A4"/>
    <w:rsid w:val="00FF4E2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05"/>
    <o:shapelayout v:ext="edit">
      <o:idmap v:ext="edit" data="1"/>
      <o:rules v:ext="edit">
        <o:r id="V:Rule2" type="connector" idref="#_x0000_s1027"/>
      </o:rules>
    </o:shapelayout>
  </w:shapeDefaults>
  <w:decimalSymbol w:val=","/>
  <w:listSeparator w:val=";"/>
  <w14:docId w14:val="1849767D"/>
  <w15:docId w15:val="{E5DB3BDA-8AA1-4C39-9EE3-A5CAB3D9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6B13"/>
    <w:rPr>
      <w:lang w:eastAsia="fr-FR"/>
    </w:rPr>
  </w:style>
  <w:style w:type="paragraph" w:styleId="Titre1">
    <w:name w:val="heading 1"/>
    <w:basedOn w:val="Normal"/>
    <w:next w:val="Normal"/>
    <w:qFormat/>
    <w:rsid w:val="003D2EF3"/>
    <w:pPr>
      <w:spacing w:before="240"/>
      <w:outlineLvl w:val="0"/>
    </w:pPr>
    <w:rPr>
      <w:rFonts w:ascii="Arial" w:hAnsi="Arial"/>
      <w:b/>
      <w:sz w:val="24"/>
      <w:u w:val="single"/>
    </w:rPr>
  </w:style>
  <w:style w:type="paragraph" w:styleId="Titre2">
    <w:name w:val="heading 2"/>
    <w:basedOn w:val="Normal"/>
    <w:next w:val="Normal"/>
    <w:qFormat/>
    <w:rsid w:val="003D2EF3"/>
    <w:pPr>
      <w:spacing w:before="120"/>
      <w:outlineLvl w:val="1"/>
    </w:pPr>
    <w:rPr>
      <w:rFonts w:ascii="Arial" w:hAnsi="Arial"/>
      <w:b/>
      <w:sz w:val="24"/>
    </w:rPr>
  </w:style>
  <w:style w:type="paragraph" w:styleId="Titre3">
    <w:name w:val="heading 3"/>
    <w:basedOn w:val="Normal"/>
    <w:next w:val="Retraitnormal"/>
    <w:qFormat/>
    <w:rsid w:val="003D2EF3"/>
    <w:pPr>
      <w:ind w:left="354"/>
      <w:outlineLvl w:val="2"/>
    </w:pPr>
    <w:rPr>
      <w:b/>
      <w:sz w:val="24"/>
    </w:rPr>
  </w:style>
  <w:style w:type="paragraph" w:styleId="Titre4">
    <w:name w:val="heading 4"/>
    <w:basedOn w:val="Normal"/>
    <w:next w:val="Retraitnormal"/>
    <w:qFormat/>
    <w:rsid w:val="003D2EF3"/>
    <w:pPr>
      <w:ind w:left="354"/>
      <w:outlineLvl w:val="3"/>
    </w:pPr>
    <w:rPr>
      <w:sz w:val="24"/>
      <w:u w:val="single"/>
    </w:rPr>
  </w:style>
  <w:style w:type="paragraph" w:styleId="Titre5">
    <w:name w:val="heading 5"/>
    <w:basedOn w:val="Normal"/>
    <w:next w:val="Retraitnormal"/>
    <w:qFormat/>
    <w:rsid w:val="003D2EF3"/>
    <w:pPr>
      <w:ind w:left="708"/>
      <w:outlineLvl w:val="4"/>
    </w:pPr>
    <w:rPr>
      <w:b/>
    </w:rPr>
  </w:style>
  <w:style w:type="paragraph" w:styleId="Titre6">
    <w:name w:val="heading 6"/>
    <w:basedOn w:val="Normal"/>
    <w:next w:val="Retraitnormal"/>
    <w:qFormat/>
    <w:rsid w:val="003D2EF3"/>
    <w:pPr>
      <w:ind w:left="708"/>
      <w:outlineLvl w:val="5"/>
    </w:pPr>
    <w:rPr>
      <w:u w:val="single"/>
    </w:rPr>
  </w:style>
  <w:style w:type="paragraph" w:styleId="Titre7">
    <w:name w:val="heading 7"/>
    <w:basedOn w:val="Normal"/>
    <w:next w:val="Retraitnormal"/>
    <w:qFormat/>
    <w:rsid w:val="003D2EF3"/>
    <w:pPr>
      <w:ind w:left="708"/>
      <w:outlineLvl w:val="6"/>
    </w:pPr>
    <w:rPr>
      <w:i/>
    </w:rPr>
  </w:style>
  <w:style w:type="paragraph" w:styleId="Titre8">
    <w:name w:val="heading 8"/>
    <w:basedOn w:val="Normal"/>
    <w:next w:val="Retraitnormal"/>
    <w:qFormat/>
    <w:rsid w:val="003D2EF3"/>
    <w:pPr>
      <w:ind w:left="708"/>
      <w:outlineLvl w:val="7"/>
    </w:pPr>
    <w:rPr>
      <w:i/>
    </w:rPr>
  </w:style>
  <w:style w:type="paragraph" w:styleId="Titre9">
    <w:name w:val="heading 9"/>
    <w:basedOn w:val="Normal"/>
    <w:next w:val="Retraitnormal"/>
    <w:qFormat/>
    <w:rsid w:val="003D2EF3"/>
    <w:pPr>
      <w:ind w:left="708"/>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rsid w:val="003D2EF3"/>
    <w:pPr>
      <w:ind w:left="708"/>
    </w:pPr>
  </w:style>
  <w:style w:type="paragraph" w:styleId="Pieddepage">
    <w:name w:val="footer"/>
    <w:basedOn w:val="Normal"/>
    <w:rsid w:val="003D2EF3"/>
    <w:pPr>
      <w:tabs>
        <w:tab w:val="center" w:pos="4252"/>
        <w:tab w:val="right" w:pos="8504"/>
      </w:tabs>
    </w:pPr>
  </w:style>
  <w:style w:type="paragraph" w:styleId="En-tte">
    <w:name w:val="header"/>
    <w:basedOn w:val="Normal"/>
    <w:rsid w:val="003D2EF3"/>
    <w:pPr>
      <w:tabs>
        <w:tab w:val="center" w:pos="4252"/>
        <w:tab w:val="right" w:pos="8504"/>
      </w:tabs>
    </w:pPr>
  </w:style>
  <w:style w:type="character" w:styleId="Appelnotedebasdep">
    <w:name w:val="footnote reference"/>
    <w:basedOn w:val="Policepardfaut"/>
    <w:semiHidden/>
    <w:rsid w:val="003D2EF3"/>
    <w:rPr>
      <w:position w:val="6"/>
      <w:sz w:val="16"/>
    </w:rPr>
  </w:style>
  <w:style w:type="paragraph" w:styleId="Notedebasdepage">
    <w:name w:val="footnote text"/>
    <w:basedOn w:val="Normal"/>
    <w:semiHidden/>
    <w:rsid w:val="003D2EF3"/>
  </w:style>
  <w:style w:type="paragraph" w:customStyle="1" w:styleId="courrier10">
    <w:name w:val="courrier 10"/>
    <w:basedOn w:val="Normal"/>
    <w:rsid w:val="003D2EF3"/>
    <w:pPr>
      <w:tabs>
        <w:tab w:val="right" w:pos="10080"/>
      </w:tabs>
    </w:pPr>
    <w:rPr>
      <w:rFonts w:ascii="Courier New" w:hAnsi="Courier New"/>
    </w:rPr>
  </w:style>
  <w:style w:type="paragraph" w:customStyle="1" w:styleId="Titrersolution">
    <w:name w:val="Titre résolution"/>
    <w:basedOn w:val="Normal"/>
    <w:link w:val="TitrersolutionCar"/>
    <w:rsid w:val="003D2EF3"/>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tLeast"/>
      <w:ind w:left="2880" w:hanging="4680"/>
      <w:jc w:val="both"/>
    </w:pPr>
    <w:rPr>
      <w:rFonts w:ascii="Arial" w:hAnsi="Arial"/>
      <w:b/>
    </w:rPr>
  </w:style>
  <w:style w:type="paragraph" w:customStyle="1" w:styleId="Titregras">
    <w:name w:val="Titre gras"/>
    <w:basedOn w:val="Normal"/>
    <w:rsid w:val="003D2EF3"/>
    <w:pPr>
      <w:tabs>
        <w:tab w:val="left" w:pos="450"/>
      </w:tabs>
    </w:pPr>
    <w:rPr>
      <w:b/>
      <w:sz w:val="24"/>
    </w:rPr>
  </w:style>
  <w:style w:type="paragraph" w:styleId="Corpsdetexte">
    <w:name w:val="Body Text"/>
    <w:basedOn w:val="Normal"/>
    <w:rsid w:val="003D2EF3"/>
    <w:pPr>
      <w:spacing w:line="240" w:lineRule="atLeast"/>
      <w:jc w:val="center"/>
    </w:pPr>
    <w:rPr>
      <w:b/>
      <w:sz w:val="36"/>
    </w:rPr>
  </w:style>
  <w:style w:type="paragraph" w:customStyle="1" w:styleId="textes">
    <w:name w:val="textes"/>
    <w:basedOn w:val="Normal"/>
    <w:rsid w:val="00714D40"/>
    <w:pPr>
      <w:spacing w:before="100" w:beforeAutospacing="1" w:after="100" w:afterAutospacing="1"/>
    </w:pPr>
    <w:rPr>
      <w:rFonts w:ascii="Verdana" w:hAnsi="Verdana"/>
      <w:color w:val="333333"/>
      <w:sz w:val="18"/>
      <w:szCs w:val="18"/>
      <w:lang w:val="en-US" w:eastAsia="en-US"/>
    </w:rPr>
  </w:style>
  <w:style w:type="character" w:customStyle="1" w:styleId="textesvert1">
    <w:name w:val="textesvert1"/>
    <w:basedOn w:val="Policepardfaut"/>
    <w:rsid w:val="00714D40"/>
    <w:rPr>
      <w:rFonts w:ascii="Verdana" w:hAnsi="Verdana" w:hint="default"/>
      <w:b w:val="0"/>
      <w:bCs w:val="0"/>
      <w:i w:val="0"/>
      <w:iCs w:val="0"/>
      <w:color w:val="78A22F"/>
    </w:rPr>
  </w:style>
  <w:style w:type="character" w:styleId="Accentuation">
    <w:name w:val="Emphasis"/>
    <w:basedOn w:val="Policepardfaut"/>
    <w:qFormat/>
    <w:rsid w:val="00714D40"/>
    <w:rPr>
      <w:i/>
      <w:iCs/>
    </w:rPr>
  </w:style>
  <w:style w:type="character" w:customStyle="1" w:styleId="TitrersolutionCar">
    <w:name w:val="Titre résolution Car"/>
    <w:basedOn w:val="Policepardfaut"/>
    <w:link w:val="Titrersolution"/>
    <w:rsid w:val="00DF22B9"/>
    <w:rPr>
      <w:rFonts w:ascii="Arial" w:hAnsi="Arial"/>
      <w:b/>
      <w:lang w:eastAsia="fr-FR"/>
    </w:rPr>
  </w:style>
  <w:style w:type="paragraph" w:styleId="Paragraphedeliste">
    <w:name w:val="List Paragraph"/>
    <w:basedOn w:val="Normal"/>
    <w:link w:val="ParagraphedelisteCar"/>
    <w:uiPriority w:val="34"/>
    <w:qFormat/>
    <w:rsid w:val="009D1FA2"/>
    <w:pPr>
      <w:ind w:left="720"/>
      <w:contextualSpacing/>
    </w:pPr>
    <w:rPr>
      <w:sz w:val="24"/>
      <w:szCs w:val="24"/>
      <w:lang w:eastAsia="fr-CA"/>
    </w:rPr>
  </w:style>
  <w:style w:type="paragraph" w:styleId="Textedebulles">
    <w:name w:val="Balloon Text"/>
    <w:basedOn w:val="Normal"/>
    <w:link w:val="TextedebullesCar"/>
    <w:rsid w:val="008B08D0"/>
    <w:rPr>
      <w:rFonts w:ascii="Tahoma" w:hAnsi="Tahoma" w:cs="Tahoma"/>
      <w:sz w:val="16"/>
      <w:szCs w:val="16"/>
    </w:rPr>
  </w:style>
  <w:style w:type="character" w:customStyle="1" w:styleId="TextedebullesCar">
    <w:name w:val="Texte de bulles Car"/>
    <w:basedOn w:val="Policepardfaut"/>
    <w:link w:val="Textedebulles"/>
    <w:rsid w:val="008B08D0"/>
    <w:rPr>
      <w:rFonts w:ascii="Tahoma" w:hAnsi="Tahoma" w:cs="Tahoma"/>
      <w:sz w:val="16"/>
      <w:szCs w:val="16"/>
      <w:lang w:eastAsia="fr-FR"/>
    </w:rPr>
  </w:style>
  <w:style w:type="paragraph" w:customStyle="1" w:styleId="Default">
    <w:name w:val="Default"/>
    <w:rsid w:val="00F44C46"/>
    <w:pPr>
      <w:autoSpaceDE w:val="0"/>
      <w:autoSpaceDN w:val="0"/>
      <w:adjustRightInd w:val="0"/>
    </w:pPr>
    <w:rPr>
      <w:rFonts w:ascii="Arial" w:hAnsi="Arial" w:cs="Arial"/>
      <w:color w:val="000000"/>
      <w:sz w:val="24"/>
      <w:szCs w:val="24"/>
      <w:lang w:eastAsia="en-US"/>
    </w:rPr>
  </w:style>
  <w:style w:type="table" w:styleId="Grilledutableau">
    <w:name w:val="Table Grid"/>
    <w:basedOn w:val="TableauNormal"/>
    <w:rsid w:val="009A7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D65537"/>
    <w:pPr>
      <w:spacing w:after="120"/>
      <w:ind w:left="283"/>
    </w:pPr>
  </w:style>
  <w:style w:type="character" w:customStyle="1" w:styleId="RetraitcorpsdetexteCar">
    <w:name w:val="Retrait corps de texte Car"/>
    <w:basedOn w:val="Policepardfaut"/>
    <w:link w:val="Retraitcorpsdetexte"/>
    <w:rsid w:val="00D65537"/>
    <w:rPr>
      <w:lang w:eastAsia="fr-FR"/>
    </w:rPr>
  </w:style>
  <w:style w:type="paragraph" w:styleId="Lgende">
    <w:name w:val="caption"/>
    <w:basedOn w:val="Normal"/>
    <w:next w:val="Normal"/>
    <w:uiPriority w:val="35"/>
    <w:unhideWhenUsed/>
    <w:qFormat/>
    <w:rsid w:val="002529B4"/>
    <w:pPr>
      <w:spacing w:after="200"/>
    </w:pPr>
    <w:rPr>
      <w:rFonts w:asciiTheme="minorHAnsi" w:eastAsiaTheme="minorHAnsi" w:hAnsiTheme="minorHAnsi" w:cstheme="minorBidi"/>
      <w:i/>
      <w:iCs/>
      <w:color w:val="1F497D" w:themeColor="text2"/>
      <w:sz w:val="18"/>
      <w:szCs w:val="18"/>
      <w:lang w:val="fr-FR" w:eastAsia="en-US"/>
    </w:rPr>
  </w:style>
  <w:style w:type="paragraph" w:customStyle="1" w:styleId="Pages">
    <w:name w:val="Pages"/>
    <w:basedOn w:val="Corpsdetexte"/>
    <w:rsid w:val="00D82117"/>
    <w:pPr>
      <w:spacing w:line="240" w:lineRule="auto"/>
      <w:jc w:val="left"/>
    </w:pPr>
    <w:rPr>
      <w:rFonts w:ascii="Arial" w:hAnsi="Arial"/>
      <w:sz w:val="20"/>
    </w:rPr>
  </w:style>
  <w:style w:type="paragraph" w:styleId="Textebrut">
    <w:name w:val="Plain Text"/>
    <w:basedOn w:val="Normal"/>
    <w:link w:val="TextebrutCar"/>
    <w:uiPriority w:val="99"/>
    <w:rsid w:val="0051770D"/>
    <w:rPr>
      <w:rFonts w:ascii="Courier New" w:hAnsi="Courier New" w:cs="Courier New"/>
    </w:rPr>
  </w:style>
  <w:style w:type="character" w:customStyle="1" w:styleId="TextebrutCar">
    <w:name w:val="Texte brut Car"/>
    <w:basedOn w:val="Policepardfaut"/>
    <w:link w:val="Textebrut"/>
    <w:uiPriority w:val="99"/>
    <w:rsid w:val="0051770D"/>
    <w:rPr>
      <w:rFonts w:ascii="Courier New" w:hAnsi="Courier New" w:cs="Courier New"/>
      <w:lang w:eastAsia="fr-FR"/>
    </w:rPr>
  </w:style>
  <w:style w:type="character" w:customStyle="1" w:styleId="ParagraphedelisteCar">
    <w:name w:val="Paragraphe de liste Car"/>
    <w:basedOn w:val="Policepardfaut"/>
    <w:link w:val="Paragraphedeliste"/>
    <w:uiPriority w:val="34"/>
    <w:rsid w:val="005B532F"/>
    <w:rPr>
      <w:sz w:val="24"/>
      <w:szCs w:val="24"/>
    </w:rPr>
  </w:style>
  <w:style w:type="character" w:styleId="lev">
    <w:name w:val="Strong"/>
    <w:basedOn w:val="Policepardfaut"/>
    <w:uiPriority w:val="22"/>
    <w:qFormat/>
    <w:rsid w:val="00287C2A"/>
    <w:rPr>
      <w:b/>
      <w:bCs/>
    </w:rPr>
  </w:style>
  <w:style w:type="paragraph" w:customStyle="1" w:styleId="titreP">
    <w:name w:val="titreP"/>
    <w:rsid w:val="003A111F"/>
    <w:pPr>
      <w:tabs>
        <w:tab w:val="left" w:pos="-2333"/>
        <w:tab w:val="left" w:pos="0"/>
        <w:tab w:val="left" w:pos="720"/>
        <w:tab w:val="left" w:pos="1152"/>
        <w:tab w:val="left" w:pos="1584"/>
        <w:tab w:val="left" w:pos="5760"/>
      </w:tabs>
      <w:jc w:val="both"/>
    </w:pPr>
    <w:rPr>
      <w:rFonts w:ascii="CG Omega" w:hAnsi="CG Omega"/>
      <w:b/>
      <w:i/>
      <w:sz w:val="22"/>
      <w:lang w:val="fr-FR" w:eastAsia="fr-FR"/>
    </w:rPr>
  </w:style>
  <w:style w:type="table" w:customStyle="1" w:styleId="Listeclaire-Accent11">
    <w:name w:val="Liste claire - Accent 11"/>
    <w:basedOn w:val="TableauNormal"/>
    <w:uiPriority w:val="61"/>
    <w:rsid w:val="00CB3F21"/>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eop">
    <w:name w:val="eop"/>
    <w:basedOn w:val="Policepardfaut"/>
    <w:rsid w:val="00350BEE"/>
  </w:style>
  <w:style w:type="paragraph" w:styleId="NormalWeb">
    <w:name w:val="Normal (Web)"/>
    <w:basedOn w:val="Normal"/>
    <w:uiPriority w:val="99"/>
    <w:unhideWhenUsed/>
    <w:rsid w:val="004B39AA"/>
    <w:rPr>
      <w:sz w:val="24"/>
      <w:szCs w:val="24"/>
    </w:rPr>
  </w:style>
  <w:style w:type="character" w:styleId="Marquedecommentaire">
    <w:name w:val="annotation reference"/>
    <w:basedOn w:val="Policepardfaut"/>
    <w:semiHidden/>
    <w:unhideWhenUsed/>
    <w:rsid w:val="00C20BA7"/>
    <w:rPr>
      <w:sz w:val="16"/>
      <w:szCs w:val="16"/>
    </w:rPr>
  </w:style>
  <w:style w:type="paragraph" w:styleId="Commentaire">
    <w:name w:val="annotation text"/>
    <w:basedOn w:val="Normal"/>
    <w:link w:val="CommentaireCar"/>
    <w:semiHidden/>
    <w:unhideWhenUsed/>
    <w:rsid w:val="00C20BA7"/>
  </w:style>
  <w:style w:type="character" w:customStyle="1" w:styleId="CommentaireCar">
    <w:name w:val="Commentaire Car"/>
    <w:basedOn w:val="Policepardfaut"/>
    <w:link w:val="Commentaire"/>
    <w:semiHidden/>
    <w:rsid w:val="00C20BA7"/>
    <w:rPr>
      <w:lang w:eastAsia="fr-FR"/>
    </w:rPr>
  </w:style>
  <w:style w:type="paragraph" w:styleId="Objetducommentaire">
    <w:name w:val="annotation subject"/>
    <w:basedOn w:val="Commentaire"/>
    <w:next w:val="Commentaire"/>
    <w:link w:val="ObjetducommentaireCar"/>
    <w:semiHidden/>
    <w:unhideWhenUsed/>
    <w:rsid w:val="00C20BA7"/>
    <w:rPr>
      <w:b/>
      <w:bCs/>
    </w:rPr>
  </w:style>
  <w:style w:type="character" w:customStyle="1" w:styleId="ObjetducommentaireCar">
    <w:name w:val="Objet du commentaire Car"/>
    <w:basedOn w:val="CommentaireCar"/>
    <w:link w:val="Objetducommentaire"/>
    <w:semiHidden/>
    <w:rsid w:val="00C20BA7"/>
    <w:rPr>
      <w:b/>
      <w:bCs/>
      <w:lang w:eastAsia="fr-FR"/>
    </w:rPr>
  </w:style>
  <w:style w:type="paragraph" w:styleId="Rvision">
    <w:name w:val="Revision"/>
    <w:hidden/>
    <w:uiPriority w:val="99"/>
    <w:semiHidden/>
    <w:rsid w:val="00681218"/>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001">
      <w:bodyDiv w:val="1"/>
      <w:marLeft w:val="0"/>
      <w:marRight w:val="0"/>
      <w:marTop w:val="0"/>
      <w:marBottom w:val="0"/>
      <w:divBdr>
        <w:top w:val="none" w:sz="0" w:space="0" w:color="auto"/>
        <w:left w:val="none" w:sz="0" w:space="0" w:color="auto"/>
        <w:bottom w:val="none" w:sz="0" w:space="0" w:color="auto"/>
        <w:right w:val="none" w:sz="0" w:space="0" w:color="auto"/>
      </w:divBdr>
    </w:div>
    <w:div w:id="10647963">
      <w:bodyDiv w:val="1"/>
      <w:marLeft w:val="0"/>
      <w:marRight w:val="0"/>
      <w:marTop w:val="0"/>
      <w:marBottom w:val="0"/>
      <w:divBdr>
        <w:top w:val="none" w:sz="0" w:space="0" w:color="auto"/>
        <w:left w:val="none" w:sz="0" w:space="0" w:color="auto"/>
        <w:bottom w:val="none" w:sz="0" w:space="0" w:color="auto"/>
        <w:right w:val="none" w:sz="0" w:space="0" w:color="auto"/>
      </w:divBdr>
    </w:div>
    <w:div w:id="19086278">
      <w:bodyDiv w:val="1"/>
      <w:marLeft w:val="0"/>
      <w:marRight w:val="0"/>
      <w:marTop w:val="0"/>
      <w:marBottom w:val="0"/>
      <w:divBdr>
        <w:top w:val="none" w:sz="0" w:space="0" w:color="auto"/>
        <w:left w:val="none" w:sz="0" w:space="0" w:color="auto"/>
        <w:bottom w:val="none" w:sz="0" w:space="0" w:color="auto"/>
        <w:right w:val="none" w:sz="0" w:space="0" w:color="auto"/>
      </w:divBdr>
    </w:div>
    <w:div w:id="25832492">
      <w:bodyDiv w:val="1"/>
      <w:marLeft w:val="0"/>
      <w:marRight w:val="0"/>
      <w:marTop w:val="0"/>
      <w:marBottom w:val="0"/>
      <w:divBdr>
        <w:top w:val="none" w:sz="0" w:space="0" w:color="auto"/>
        <w:left w:val="none" w:sz="0" w:space="0" w:color="auto"/>
        <w:bottom w:val="none" w:sz="0" w:space="0" w:color="auto"/>
        <w:right w:val="none" w:sz="0" w:space="0" w:color="auto"/>
      </w:divBdr>
    </w:div>
    <w:div w:id="41904296">
      <w:bodyDiv w:val="1"/>
      <w:marLeft w:val="0"/>
      <w:marRight w:val="0"/>
      <w:marTop w:val="0"/>
      <w:marBottom w:val="0"/>
      <w:divBdr>
        <w:top w:val="none" w:sz="0" w:space="0" w:color="auto"/>
        <w:left w:val="none" w:sz="0" w:space="0" w:color="auto"/>
        <w:bottom w:val="none" w:sz="0" w:space="0" w:color="auto"/>
        <w:right w:val="none" w:sz="0" w:space="0" w:color="auto"/>
      </w:divBdr>
    </w:div>
    <w:div w:id="50622355">
      <w:bodyDiv w:val="1"/>
      <w:marLeft w:val="0"/>
      <w:marRight w:val="0"/>
      <w:marTop w:val="0"/>
      <w:marBottom w:val="0"/>
      <w:divBdr>
        <w:top w:val="none" w:sz="0" w:space="0" w:color="auto"/>
        <w:left w:val="none" w:sz="0" w:space="0" w:color="auto"/>
        <w:bottom w:val="none" w:sz="0" w:space="0" w:color="auto"/>
        <w:right w:val="none" w:sz="0" w:space="0" w:color="auto"/>
      </w:divBdr>
    </w:div>
    <w:div w:id="59602988">
      <w:bodyDiv w:val="1"/>
      <w:marLeft w:val="0"/>
      <w:marRight w:val="0"/>
      <w:marTop w:val="0"/>
      <w:marBottom w:val="0"/>
      <w:divBdr>
        <w:top w:val="none" w:sz="0" w:space="0" w:color="auto"/>
        <w:left w:val="none" w:sz="0" w:space="0" w:color="auto"/>
        <w:bottom w:val="none" w:sz="0" w:space="0" w:color="auto"/>
        <w:right w:val="none" w:sz="0" w:space="0" w:color="auto"/>
      </w:divBdr>
    </w:div>
    <w:div w:id="66849959">
      <w:bodyDiv w:val="1"/>
      <w:marLeft w:val="0"/>
      <w:marRight w:val="0"/>
      <w:marTop w:val="0"/>
      <w:marBottom w:val="0"/>
      <w:divBdr>
        <w:top w:val="none" w:sz="0" w:space="0" w:color="auto"/>
        <w:left w:val="none" w:sz="0" w:space="0" w:color="auto"/>
        <w:bottom w:val="none" w:sz="0" w:space="0" w:color="auto"/>
        <w:right w:val="none" w:sz="0" w:space="0" w:color="auto"/>
      </w:divBdr>
    </w:div>
    <w:div w:id="70204647">
      <w:bodyDiv w:val="1"/>
      <w:marLeft w:val="0"/>
      <w:marRight w:val="0"/>
      <w:marTop w:val="0"/>
      <w:marBottom w:val="0"/>
      <w:divBdr>
        <w:top w:val="none" w:sz="0" w:space="0" w:color="auto"/>
        <w:left w:val="none" w:sz="0" w:space="0" w:color="auto"/>
        <w:bottom w:val="none" w:sz="0" w:space="0" w:color="auto"/>
        <w:right w:val="none" w:sz="0" w:space="0" w:color="auto"/>
      </w:divBdr>
    </w:div>
    <w:div w:id="79715191">
      <w:bodyDiv w:val="1"/>
      <w:marLeft w:val="0"/>
      <w:marRight w:val="0"/>
      <w:marTop w:val="0"/>
      <w:marBottom w:val="0"/>
      <w:divBdr>
        <w:top w:val="none" w:sz="0" w:space="0" w:color="auto"/>
        <w:left w:val="none" w:sz="0" w:space="0" w:color="auto"/>
        <w:bottom w:val="none" w:sz="0" w:space="0" w:color="auto"/>
        <w:right w:val="none" w:sz="0" w:space="0" w:color="auto"/>
      </w:divBdr>
    </w:div>
    <w:div w:id="83843636">
      <w:bodyDiv w:val="1"/>
      <w:marLeft w:val="0"/>
      <w:marRight w:val="0"/>
      <w:marTop w:val="0"/>
      <w:marBottom w:val="0"/>
      <w:divBdr>
        <w:top w:val="none" w:sz="0" w:space="0" w:color="auto"/>
        <w:left w:val="none" w:sz="0" w:space="0" w:color="auto"/>
        <w:bottom w:val="none" w:sz="0" w:space="0" w:color="auto"/>
        <w:right w:val="none" w:sz="0" w:space="0" w:color="auto"/>
      </w:divBdr>
    </w:div>
    <w:div w:id="85923771">
      <w:bodyDiv w:val="1"/>
      <w:marLeft w:val="0"/>
      <w:marRight w:val="0"/>
      <w:marTop w:val="0"/>
      <w:marBottom w:val="0"/>
      <w:divBdr>
        <w:top w:val="none" w:sz="0" w:space="0" w:color="auto"/>
        <w:left w:val="none" w:sz="0" w:space="0" w:color="auto"/>
        <w:bottom w:val="none" w:sz="0" w:space="0" w:color="auto"/>
        <w:right w:val="none" w:sz="0" w:space="0" w:color="auto"/>
      </w:divBdr>
    </w:div>
    <w:div w:id="88896354">
      <w:bodyDiv w:val="1"/>
      <w:marLeft w:val="0"/>
      <w:marRight w:val="0"/>
      <w:marTop w:val="0"/>
      <w:marBottom w:val="0"/>
      <w:divBdr>
        <w:top w:val="none" w:sz="0" w:space="0" w:color="auto"/>
        <w:left w:val="none" w:sz="0" w:space="0" w:color="auto"/>
        <w:bottom w:val="none" w:sz="0" w:space="0" w:color="auto"/>
        <w:right w:val="none" w:sz="0" w:space="0" w:color="auto"/>
      </w:divBdr>
    </w:div>
    <w:div w:id="94177722">
      <w:bodyDiv w:val="1"/>
      <w:marLeft w:val="0"/>
      <w:marRight w:val="0"/>
      <w:marTop w:val="0"/>
      <w:marBottom w:val="0"/>
      <w:divBdr>
        <w:top w:val="none" w:sz="0" w:space="0" w:color="auto"/>
        <w:left w:val="none" w:sz="0" w:space="0" w:color="auto"/>
        <w:bottom w:val="none" w:sz="0" w:space="0" w:color="auto"/>
        <w:right w:val="none" w:sz="0" w:space="0" w:color="auto"/>
      </w:divBdr>
    </w:div>
    <w:div w:id="96294126">
      <w:bodyDiv w:val="1"/>
      <w:marLeft w:val="0"/>
      <w:marRight w:val="0"/>
      <w:marTop w:val="0"/>
      <w:marBottom w:val="0"/>
      <w:divBdr>
        <w:top w:val="none" w:sz="0" w:space="0" w:color="auto"/>
        <w:left w:val="none" w:sz="0" w:space="0" w:color="auto"/>
        <w:bottom w:val="none" w:sz="0" w:space="0" w:color="auto"/>
        <w:right w:val="none" w:sz="0" w:space="0" w:color="auto"/>
      </w:divBdr>
    </w:div>
    <w:div w:id="123887349">
      <w:bodyDiv w:val="1"/>
      <w:marLeft w:val="0"/>
      <w:marRight w:val="0"/>
      <w:marTop w:val="0"/>
      <w:marBottom w:val="0"/>
      <w:divBdr>
        <w:top w:val="none" w:sz="0" w:space="0" w:color="auto"/>
        <w:left w:val="none" w:sz="0" w:space="0" w:color="auto"/>
        <w:bottom w:val="none" w:sz="0" w:space="0" w:color="auto"/>
        <w:right w:val="none" w:sz="0" w:space="0" w:color="auto"/>
      </w:divBdr>
    </w:div>
    <w:div w:id="170460557">
      <w:bodyDiv w:val="1"/>
      <w:marLeft w:val="0"/>
      <w:marRight w:val="0"/>
      <w:marTop w:val="0"/>
      <w:marBottom w:val="0"/>
      <w:divBdr>
        <w:top w:val="none" w:sz="0" w:space="0" w:color="auto"/>
        <w:left w:val="none" w:sz="0" w:space="0" w:color="auto"/>
        <w:bottom w:val="none" w:sz="0" w:space="0" w:color="auto"/>
        <w:right w:val="none" w:sz="0" w:space="0" w:color="auto"/>
      </w:divBdr>
    </w:div>
    <w:div w:id="176773701">
      <w:bodyDiv w:val="1"/>
      <w:marLeft w:val="0"/>
      <w:marRight w:val="0"/>
      <w:marTop w:val="0"/>
      <w:marBottom w:val="0"/>
      <w:divBdr>
        <w:top w:val="none" w:sz="0" w:space="0" w:color="auto"/>
        <w:left w:val="none" w:sz="0" w:space="0" w:color="auto"/>
        <w:bottom w:val="none" w:sz="0" w:space="0" w:color="auto"/>
        <w:right w:val="none" w:sz="0" w:space="0" w:color="auto"/>
      </w:divBdr>
    </w:div>
    <w:div w:id="198206162">
      <w:bodyDiv w:val="1"/>
      <w:marLeft w:val="0"/>
      <w:marRight w:val="0"/>
      <w:marTop w:val="0"/>
      <w:marBottom w:val="0"/>
      <w:divBdr>
        <w:top w:val="none" w:sz="0" w:space="0" w:color="auto"/>
        <w:left w:val="none" w:sz="0" w:space="0" w:color="auto"/>
        <w:bottom w:val="none" w:sz="0" w:space="0" w:color="auto"/>
        <w:right w:val="none" w:sz="0" w:space="0" w:color="auto"/>
      </w:divBdr>
    </w:div>
    <w:div w:id="224604107">
      <w:bodyDiv w:val="1"/>
      <w:marLeft w:val="0"/>
      <w:marRight w:val="0"/>
      <w:marTop w:val="0"/>
      <w:marBottom w:val="0"/>
      <w:divBdr>
        <w:top w:val="none" w:sz="0" w:space="0" w:color="auto"/>
        <w:left w:val="none" w:sz="0" w:space="0" w:color="auto"/>
        <w:bottom w:val="none" w:sz="0" w:space="0" w:color="auto"/>
        <w:right w:val="none" w:sz="0" w:space="0" w:color="auto"/>
      </w:divBdr>
    </w:div>
    <w:div w:id="228076551">
      <w:bodyDiv w:val="1"/>
      <w:marLeft w:val="0"/>
      <w:marRight w:val="0"/>
      <w:marTop w:val="0"/>
      <w:marBottom w:val="0"/>
      <w:divBdr>
        <w:top w:val="none" w:sz="0" w:space="0" w:color="auto"/>
        <w:left w:val="none" w:sz="0" w:space="0" w:color="auto"/>
        <w:bottom w:val="none" w:sz="0" w:space="0" w:color="auto"/>
        <w:right w:val="none" w:sz="0" w:space="0" w:color="auto"/>
      </w:divBdr>
    </w:div>
    <w:div w:id="240138660">
      <w:bodyDiv w:val="1"/>
      <w:marLeft w:val="0"/>
      <w:marRight w:val="0"/>
      <w:marTop w:val="0"/>
      <w:marBottom w:val="0"/>
      <w:divBdr>
        <w:top w:val="none" w:sz="0" w:space="0" w:color="auto"/>
        <w:left w:val="none" w:sz="0" w:space="0" w:color="auto"/>
        <w:bottom w:val="none" w:sz="0" w:space="0" w:color="auto"/>
        <w:right w:val="none" w:sz="0" w:space="0" w:color="auto"/>
      </w:divBdr>
    </w:div>
    <w:div w:id="243342291">
      <w:bodyDiv w:val="1"/>
      <w:marLeft w:val="0"/>
      <w:marRight w:val="0"/>
      <w:marTop w:val="0"/>
      <w:marBottom w:val="0"/>
      <w:divBdr>
        <w:top w:val="none" w:sz="0" w:space="0" w:color="auto"/>
        <w:left w:val="none" w:sz="0" w:space="0" w:color="auto"/>
        <w:bottom w:val="none" w:sz="0" w:space="0" w:color="auto"/>
        <w:right w:val="none" w:sz="0" w:space="0" w:color="auto"/>
      </w:divBdr>
    </w:div>
    <w:div w:id="244075589">
      <w:bodyDiv w:val="1"/>
      <w:marLeft w:val="0"/>
      <w:marRight w:val="0"/>
      <w:marTop w:val="0"/>
      <w:marBottom w:val="0"/>
      <w:divBdr>
        <w:top w:val="none" w:sz="0" w:space="0" w:color="auto"/>
        <w:left w:val="none" w:sz="0" w:space="0" w:color="auto"/>
        <w:bottom w:val="none" w:sz="0" w:space="0" w:color="auto"/>
        <w:right w:val="none" w:sz="0" w:space="0" w:color="auto"/>
      </w:divBdr>
    </w:div>
    <w:div w:id="266892575">
      <w:bodyDiv w:val="1"/>
      <w:marLeft w:val="0"/>
      <w:marRight w:val="0"/>
      <w:marTop w:val="0"/>
      <w:marBottom w:val="0"/>
      <w:divBdr>
        <w:top w:val="none" w:sz="0" w:space="0" w:color="auto"/>
        <w:left w:val="none" w:sz="0" w:space="0" w:color="auto"/>
        <w:bottom w:val="none" w:sz="0" w:space="0" w:color="auto"/>
        <w:right w:val="none" w:sz="0" w:space="0" w:color="auto"/>
      </w:divBdr>
    </w:div>
    <w:div w:id="271011487">
      <w:bodyDiv w:val="1"/>
      <w:marLeft w:val="0"/>
      <w:marRight w:val="0"/>
      <w:marTop w:val="0"/>
      <w:marBottom w:val="0"/>
      <w:divBdr>
        <w:top w:val="none" w:sz="0" w:space="0" w:color="auto"/>
        <w:left w:val="none" w:sz="0" w:space="0" w:color="auto"/>
        <w:bottom w:val="none" w:sz="0" w:space="0" w:color="auto"/>
        <w:right w:val="none" w:sz="0" w:space="0" w:color="auto"/>
      </w:divBdr>
    </w:div>
    <w:div w:id="286472648">
      <w:bodyDiv w:val="1"/>
      <w:marLeft w:val="0"/>
      <w:marRight w:val="0"/>
      <w:marTop w:val="0"/>
      <w:marBottom w:val="0"/>
      <w:divBdr>
        <w:top w:val="none" w:sz="0" w:space="0" w:color="auto"/>
        <w:left w:val="none" w:sz="0" w:space="0" w:color="auto"/>
        <w:bottom w:val="none" w:sz="0" w:space="0" w:color="auto"/>
        <w:right w:val="none" w:sz="0" w:space="0" w:color="auto"/>
      </w:divBdr>
    </w:div>
    <w:div w:id="295258548">
      <w:bodyDiv w:val="1"/>
      <w:marLeft w:val="0"/>
      <w:marRight w:val="0"/>
      <w:marTop w:val="0"/>
      <w:marBottom w:val="0"/>
      <w:divBdr>
        <w:top w:val="none" w:sz="0" w:space="0" w:color="auto"/>
        <w:left w:val="none" w:sz="0" w:space="0" w:color="auto"/>
        <w:bottom w:val="none" w:sz="0" w:space="0" w:color="auto"/>
        <w:right w:val="none" w:sz="0" w:space="0" w:color="auto"/>
      </w:divBdr>
    </w:div>
    <w:div w:id="301083989">
      <w:bodyDiv w:val="1"/>
      <w:marLeft w:val="0"/>
      <w:marRight w:val="0"/>
      <w:marTop w:val="0"/>
      <w:marBottom w:val="0"/>
      <w:divBdr>
        <w:top w:val="none" w:sz="0" w:space="0" w:color="auto"/>
        <w:left w:val="none" w:sz="0" w:space="0" w:color="auto"/>
        <w:bottom w:val="none" w:sz="0" w:space="0" w:color="auto"/>
        <w:right w:val="none" w:sz="0" w:space="0" w:color="auto"/>
      </w:divBdr>
    </w:div>
    <w:div w:id="303001069">
      <w:bodyDiv w:val="1"/>
      <w:marLeft w:val="0"/>
      <w:marRight w:val="0"/>
      <w:marTop w:val="0"/>
      <w:marBottom w:val="0"/>
      <w:divBdr>
        <w:top w:val="none" w:sz="0" w:space="0" w:color="auto"/>
        <w:left w:val="none" w:sz="0" w:space="0" w:color="auto"/>
        <w:bottom w:val="none" w:sz="0" w:space="0" w:color="auto"/>
        <w:right w:val="none" w:sz="0" w:space="0" w:color="auto"/>
      </w:divBdr>
    </w:div>
    <w:div w:id="310402343">
      <w:bodyDiv w:val="1"/>
      <w:marLeft w:val="0"/>
      <w:marRight w:val="0"/>
      <w:marTop w:val="0"/>
      <w:marBottom w:val="0"/>
      <w:divBdr>
        <w:top w:val="none" w:sz="0" w:space="0" w:color="auto"/>
        <w:left w:val="none" w:sz="0" w:space="0" w:color="auto"/>
        <w:bottom w:val="none" w:sz="0" w:space="0" w:color="auto"/>
        <w:right w:val="none" w:sz="0" w:space="0" w:color="auto"/>
      </w:divBdr>
    </w:div>
    <w:div w:id="313065881">
      <w:bodyDiv w:val="1"/>
      <w:marLeft w:val="0"/>
      <w:marRight w:val="0"/>
      <w:marTop w:val="0"/>
      <w:marBottom w:val="0"/>
      <w:divBdr>
        <w:top w:val="none" w:sz="0" w:space="0" w:color="auto"/>
        <w:left w:val="none" w:sz="0" w:space="0" w:color="auto"/>
        <w:bottom w:val="none" w:sz="0" w:space="0" w:color="auto"/>
        <w:right w:val="none" w:sz="0" w:space="0" w:color="auto"/>
      </w:divBdr>
    </w:div>
    <w:div w:id="315425623">
      <w:bodyDiv w:val="1"/>
      <w:marLeft w:val="0"/>
      <w:marRight w:val="0"/>
      <w:marTop w:val="0"/>
      <w:marBottom w:val="0"/>
      <w:divBdr>
        <w:top w:val="none" w:sz="0" w:space="0" w:color="auto"/>
        <w:left w:val="none" w:sz="0" w:space="0" w:color="auto"/>
        <w:bottom w:val="none" w:sz="0" w:space="0" w:color="auto"/>
        <w:right w:val="none" w:sz="0" w:space="0" w:color="auto"/>
      </w:divBdr>
    </w:div>
    <w:div w:id="316228029">
      <w:bodyDiv w:val="1"/>
      <w:marLeft w:val="0"/>
      <w:marRight w:val="0"/>
      <w:marTop w:val="0"/>
      <w:marBottom w:val="0"/>
      <w:divBdr>
        <w:top w:val="none" w:sz="0" w:space="0" w:color="auto"/>
        <w:left w:val="none" w:sz="0" w:space="0" w:color="auto"/>
        <w:bottom w:val="none" w:sz="0" w:space="0" w:color="auto"/>
        <w:right w:val="none" w:sz="0" w:space="0" w:color="auto"/>
      </w:divBdr>
    </w:div>
    <w:div w:id="329602982">
      <w:bodyDiv w:val="1"/>
      <w:marLeft w:val="0"/>
      <w:marRight w:val="0"/>
      <w:marTop w:val="0"/>
      <w:marBottom w:val="0"/>
      <w:divBdr>
        <w:top w:val="none" w:sz="0" w:space="0" w:color="auto"/>
        <w:left w:val="none" w:sz="0" w:space="0" w:color="auto"/>
        <w:bottom w:val="none" w:sz="0" w:space="0" w:color="auto"/>
        <w:right w:val="none" w:sz="0" w:space="0" w:color="auto"/>
      </w:divBdr>
    </w:div>
    <w:div w:id="331379434">
      <w:bodyDiv w:val="1"/>
      <w:marLeft w:val="0"/>
      <w:marRight w:val="0"/>
      <w:marTop w:val="0"/>
      <w:marBottom w:val="0"/>
      <w:divBdr>
        <w:top w:val="none" w:sz="0" w:space="0" w:color="auto"/>
        <w:left w:val="none" w:sz="0" w:space="0" w:color="auto"/>
        <w:bottom w:val="none" w:sz="0" w:space="0" w:color="auto"/>
        <w:right w:val="none" w:sz="0" w:space="0" w:color="auto"/>
      </w:divBdr>
    </w:div>
    <w:div w:id="333341316">
      <w:bodyDiv w:val="1"/>
      <w:marLeft w:val="0"/>
      <w:marRight w:val="0"/>
      <w:marTop w:val="0"/>
      <w:marBottom w:val="0"/>
      <w:divBdr>
        <w:top w:val="none" w:sz="0" w:space="0" w:color="auto"/>
        <w:left w:val="none" w:sz="0" w:space="0" w:color="auto"/>
        <w:bottom w:val="none" w:sz="0" w:space="0" w:color="auto"/>
        <w:right w:val="none" w:sz="0" w:space="0" w:color="auto"/>
      </w:divBdr>
    </w:div>
    <w:div w:id="333917996">
      <w:bodyDiv w:val="1"/>
      <w:marLeft w:val="0"/>
      <w:marRight w:val="0"/>
      <w:marTop w:val="0"/>
      <w:marBottom w:val="0"/>
      <w:divBdr>
        <w:top w:val="none" w:sz="0" w:space="0" w:color="auto"/>
        <w:left w:val="none" w:sz="0" w:space="0" w:color="auto"/>
        <w:bottom w:val="none" w:sz="0" w:space="0" w:color="auto"/>
        <w:right w:val="none" w:sz="0" w:space="0" w:color="auto"/>
      </w:divBdr>
    </w:div>
    <w:div w:id="337390605">
      <w:bodyDiv w:val="1"/>
      <w:marLeft w:val="0"/>
      <w:marRight w:val="0"/>
      <w:marTop w:val="0"/>
      <w:marBottom w:val="0"/>
      <w:divBdr>
        <w:top w:val="none" w:sz="0" w:space="0" w:color="auto"/>
        <w:left w:val="none" w:sz="0" w:space="0" w:color="auto"/>
        <w:bottom w:val="none" w:sz="0" w:space="0" w:color="auto"/>
        <w:right w:val="none" w:sz="0" w:space="0" w:color="auto"/>
      </w:divBdr>
    </w:div>
    <w:div w:id="353771907">
      <w:bodyDiv w:val="1"/>
      <w:marLeft w:val="0"/>
      <w:marRight w:val="0"/>
      <w:marTop w:val="0"/>
      <w:marBottom w:val="0"/>
      <w:divBdr>
        <w:top w:val="none" w:sz="0" w:space="0" w:color="auto"/>
        <w:left w:val="none" w:sz="0" w:space="0" w:color="auto"/>
        <w:bottom w:val="none" w:sz="0" w:space="0" w:color="auto"/>
        <w:right w:val="none" w:sz="0" w:space="0" w:color="auto"/>
      </w:divBdr>
    </w:div>
    <w:div w:id="356662429">
      <w:bodyDiv w:val="1"/>
      <w:marLeft w:val="0"/>
      <w:marRight w:val="0"/>
      <w:marTop w:val="0"/>
      <w:marBottom w:val="0"/>
      <w:divBdr>
        <w:top w:val="none" w:sz="0" w:space="0" w:color="auto"/>
        <w:left w:val="none" w:sz="0" w:space="0" w:color="auto"/>
        <w:bottom w:val="none" w:sz="0" w:space="0" w:color="auto"/>
        <w:right w:val="none" w:sz="0" w:space="0" w:color="auto"/>
      </w:divBdr>
    </w:div>
    <w:div w:id="362753164">
      <w:bodyDiv w:val="1"/>
      <w:marLeft w:val="0"/>
      <w:marRight w:val="0"/>
      <w:marTop w:val="0"/>
      <w:marBottom w:val="0"/>
      <w:divBdr>
        <w:top w:val="none" w:sz="0" w:space="0" w:color="auto"/>
        <w:left w:val="none" w:sz="0" w:space="0" w:color="auto"/>
        <w:bottom w:val="none" w:sz="0" w:space="0" w:color="auto"/>
        <w:right w:val="none" w:sz="0" w:space="0" w:color="auto"/>
      </w:divBdr>
    </w:div>
    <w:div w:id="365646298">
      <w:bodyDiv w:val="1"/>
      <w:marLeft w:val="0"/>
      <w:marRight w:val="0"/>
      <w:marTop w:val="0"/>
      <w:marBottom w:val="0"/>
      <w:divBdr>
        <w:top w:val="none" w:sz="0" w:space="0" w:color="auto"/>
        <w:left w:val="none" w:sz="0" w:space="0" w:color="auto"/>
        <w:bottom w:val="none" w:sz="0" w:space="0" w:color="auto"/>
        <w:right w:val="none" w:sz="0" w:space="0" w:color="auto"/>
      </w:divBdr>
    </w:div>
    <w:div w:id="365646500">
      <w:bodyDiv w:val="1"/>
      <w:marLeft w:val="0"/>
      <w:marRight w:val="0"/>
      <w:marTop w:val="0"/>
      <w:marBottom w:val="0"/>
      <w:divBdr>
        <w:top w:val="none" w:sz="0" w:space="0" w:color="auto"/>
        <w:left w:val="none" w:sz="0" w:space="0" w:color="auto"/>
        <w:bottom w:val="none" w:sz="0" w:space="0" w:color="auto"/>
        <w:right w:val="none" w:sz="0" w:space="0" w:color="auto"/>
      </w:divBdr>
    </w:div>
    <w:div w:id="370956089">
      <w:bodyDiv w:val="1"/>
      <w:marLeft w:val="0"/>
      <w:marRight w:val="0"/>
      <w:marTop w:val="0"/>
      <w:marBottom w:val="0"/>
      <w:divBdr>
        <w:top w:val="none" w:sz="0" w:space="0" w:color="auto"/>
        <w:left w:val="none" w:sz="0" w:space="0" w:color="auto"/>
        <w:bottom w:val="none" w:sz="0" w:space="0" w:color="auto"/>
        <w:right w:val="none" w:sz="0" w:space="0" w:color="auto"/>
      </w:divBdr>
    </w:div>
    <w:div w:id="372199456">
      <w:bodyDiv w:val="1"/>
      <w:marLeft w:val="0"/>
      <w:marRight w:val="0"/>
      <w:marTop w:val="0"/>
      <w:marBottom w:val="0"/>
      <w:divBdr>
        <w:top w:val="none" w:sz="0" w:space="0" w:color="auto"/>
        <w:left w:val="none" w:sz="0" w:space="0" w:color="auto"/>
        <w:bottom w:val="none" w:sz="0" w:space="0" w:color="auto"/>
        <w:right w:val="none" w:sz="0" w:space="0" w:color="auto"/>
      </w:divBdr>
    </w:div>
    <w:div w:id="385226363">
      <w:bodyDiv w:val="1"/>
      <w:marLeft w:val="0"/>
      <w:marRight w:val="0"/>
      <w:marTop w:val="0"/>
      <w:marBottom w:val="0"/>
      <w:divBdr>
        <w:top w:val="none" w:sz="0" w:space="0" w:color="auto"/>
        <w:left w:val="none" w:sz="0" w:space="0" w:color="auto"/>
        <w:bottom w:val="none" w:sz="0" w:space="0" w:color="auto"/>
        <w:right w:val="none" w:sz="0" w:space="0" w:color="auto"/>
      </w:divBdr>
    </w:div>
    <w:div w:id="393239455">
      <w:bodyDiv w:val="1"/>
      <w:marLeft w:val="0"/>
      <w:marRight w:val="0"/>
      <w:marTop w:val="0"/>
      <w:marBottom w:val="0"/>
      <w:divBdr>
        <w:top w:val="none" w:sz="0" w:space="0" w:color="auto"/>
        <w:left w:val="none" w:sz="0" w:space="0" w:color="auto"/>
        <w:bottom w:val="none" w:sz="0" w:space="0" w:color="auto"/>
        <w:right w:val="none" w:sz="0" w:space="0" w:color="auto"/>
      </w:divBdr>
    </w:div>
    <w:div w:id="414320486">
      <w:bodyDiv w:val="1"/>
      <w:marLeft w:val="0"/>
      <w:marRight w:val="0"/>
      <w:marTop w:val="0"/>
      <w:marBottom w:val="0"/>
      <w:divBdr>
        <w:top w:val="none" w:sz="0" w:space="0" w:color="auto"/>
        <w:left w:val="none" w:sz="0" w:space="0" w:color="auto"/>
        <w:bottom w:val="none" w:sz="0" w:space="0" w:color="auto"/>
        <w:right w:val="none" w:sz="0" w:space="0" w:color="auto"/>
      </w:divBdr>
    </w:div>
    <w:div w:id="428627090">
      <w:bodyDiv w:val="1"/>
      <w:marLeft w:val="0"/>
      <w:marRight w:val="0"/>
      <w:marTop w:val="0"/>
      <w:marBottom w:val="0"/>
      <w:divBdr>
        <w:top w:val="none" w:sz="0" w:space="0" w:color="auto"/>
        <w:left w:val="none" w:sz="0" w:space="0" w:color="auto"/>
        <w:bottom w:val="none" w:sz="0" w:space="0" w:color="auto"/>
        <w:right w:val="none" w:sz="0" w:space="0" w:color="auto"/>
      </w:divBdr>
    </w:div>
    <w:div w:id="429089477">
      <w:bodyDiv w:val="1"/>
      <w:marLeft w:val="0"/>
      <w:marRight w:val="0"/>
      <w:marTop w:val="0"/>
      <w:marBottom w:val="0"/>
      <w:divBdr>
        <w:top w:val="none" w:sz="0" w:space="0" w:color="auto"/>
        <w:left w:val="none" w:sz="0" w:space="0" w:color="auto"/>
        <w:bottom w:val="none" w:sz="0" w:space="0" w:color="auto"/>
        <w:right w:val="none" w:sz="0" w:space="0" w:color="auto"/>
      </w:divBdr>
    </w:div>
    <w:div w:id="451747039">
      <w:bodyDiv w:val="1"/>
      <w:marLeft w:val="0"/>
      <w:marRight w:val="0"/>
      <w:marTop w:val="0"/>
      <w:marBottom w:val="0"/>
      <w:divBdr>
        <w:top w:val="none" w:sz="0" w:space="0" w:color="auto"/>
        <w:left w:val="none" w:sz="0" w:space="0" w:color="auto"/>
        <w:bottom w:val="none" w:sz="0" w:space="0" w:color="auto"/>
        <w:right w:val="none" w:sz="0" w:space="0" w:color="auto"/>
      </w:divBdr>
    </w:div>
    <w:div w:id="460921257">
      <w:bodyDiv w:val="1"/>
      <w:marLeft w:val="0"/>
      <w:marRight w:val="0"/>
      <w:marTop w:val="0"/>
      <w:marBottom w:val="0"/>
      <w:divBdr>
        <w:top w:val="none" w:sz="0" w:space="0" w:color="auto"/>
        <w:left w:val="none" w:sz="0" w:space="0" w:color="auto"/>
        <w:bottom w:val="none" w:sz="0" w:space="0" w:color="auto"/>
        <w:right w:val="none" w:sz="0" w:space="0" w:color="auto"/>
      </w:divBdr>
    </w:div>
    <w:div w:id="461270127">
      <w:bodyDiv w:val="1"/>
      <w:marLeft w:val="0"/>
      <w:marRight w:val="0"/>
      <w:marTop w:val="0"/>
      <w:marBottom w:val="0"/>
      <w:divBdr>
        <w:top w:val="none" w:sz="0" w:space="0" w:color="auto"/>
        <w:left w:val="none" w:sz="0" w:space="0" w:color="auto"/>
        <w:bottom w:val="none" w:sz="0" w:space="0" w:color="auto"/>
        <w:right w:val="none" w:sz="0" w:space="0" w:color="auto"/>
      </w:divBdr>
    </w:div>
    <w:div w:id="462621115">
      <w:bodyDiv w:val="1"/>
      <w:marLeft w:val="0"/>
      <w:marRight w:val="0"/>
      <w:marTop w:val="0"/>
      <w:marBottom w:val="0"/>
      <w:divBdr>
        <w:top w:val="none" w:sz="0" w:space="0" w:color="auto"/>
        <w:left w:val="none" w:sz="0" w:space="0" w:color="auto"/>
        <w:bottom w:val="none" w:sz="0" w:space="0" w:color="auto"/>
        <w:right w:val="none" w:sz="0" w:space="0" w:color="auto"/>
      </w:divBdr>
    </w:div>
    <w:div w:id="464547723">
      <w:bodyDiv w:val="1"/>
      <w:marLeft w:val="0"/>
      <w:marRight w:val="0"/>
      <w:marTop w:val="0"/>
      <w:marBottom w:val="0"/>
      <w:divBdr>
        <w:top w:val="none" w:sz="0" w:space="0" w:color="auto"/>
        <w:left w:val="none" w:sz="0" w:space="0" w:color="auto"/>
        <w:bottom w:val="none" w:sz="0" w:space="0" w:color="auto"/>
        <w:right w:val="none" w:sz="0" w:space="0" w:color="auto"/>
      </w:divBdr>
    </w:div>
    <w:div w:id="481779967">
      <w:bodyDiv w:val="1"/>
      <w:marLeft w:val="0"/>
      <w:marRight w:val="0"/>
      <w:marTop w:val="0"/>
      <w:marBottom w:val="0"/>
      <w:divBdr>
        <w:top w:val="none" w:sz="0" w:space="0" w:color="auto"/>
        <w:left w:val="none" w:sz="0" w:space="0" w:color="auto"/>
        <w:bottom w:val="none" w:sz="0" w:space="0" w:color="auto"/>
        <w:right w:val="none" w:sz="0" w:space="0" w:color="auto"/>
      </w:divBdr>
    </w:div>
    <w:div w:id="487942827">
      <w:bodyDiv w:val="1"/>
      <w:marLeft w:val="0"/>
      <w:marRight w:val="0"/>
      <w:marTop w:val="0"/>
      <w:marBottom w:val="0"/>
      <w:divBdr>
        <w:top w:val="none" w:sz="0" w:space="0" w:color="auto"/>
        <w:left w:val="none" w:sz="0" w:space="0" w:color="auto"/>
        <w:bottom w:val="none" w:sz="0" w:space="0" w:color="auto"/>
        <w:right w:val="none" w:sz="0" w:space="0" w:color="auto"/>
      </w:divBdr>
    </w:div>
    <w:div w:id="488523367">
      <w:bodyDiv w:val="1"/>
      <w:marLeft w:val="0"/>
      <w:marRight w:val="0"/>
      <w:marTop w:val="0"/>
      <w:marBottom w:val="0"/>
      <w:divBdr>
        <w:top w:val="none" w:sz="0" w:space="0" w:color="auto"/>
        <w:left w:val="none" w:sz="0" w:space="0" w:color="auto"/>
        <w:bottom w:val="none" w:sz="0" w:space="0" w:color="auto"/>
        <w:right w:val="none" w:sz="0" w:space="0" w:color="auto"/>
      </w:divBdr>
    </w:div>
    <w:div w:id="490484873">
      <w:bodyDiv w:val="1"/>
      <w:marLeft w:val="0"/>
      <w:marRight w:val="0"/>
      <w:marTop w:val="0"/>
      <w:marBottom w:val="0"/>
      <w:divBdr>
        <w:top w:val="none" w:sz="0" w:space="0" w:color="auto"/>
        <w:left w:val="none" w:sz="0" w:space="0" w:color="auto"/>
        <w:bottom w:val="none" w:sz="0" w:space="0" w:color="auto"/>
        <w:right w:val="none" w:sz="0" w:space="0" w:color="auto"/>
      </w:divBdr>
    </w:div>
    <w:div w:id="514344898">
      <w:bodyDiv w:val="1"/>
      <w:marLeft w:val="0"/>
      <w:marRight w:val="0"/>
      <w:marTop w:val="0"/>
      <w:marBottom w:val="0"/>
      <w:divBdr>
        <w:top w:val="none" w:sz="0" w:space="0" w:color="auto"/>
        <w:left w:val="none" w:sz="0" w:space="0" w:color="auto"/>
        <w:bottom w:val="none" w:sz="0" w:space="0" w:color="auto"/>
        <w:right w:val="none" w:sz="0" w:space="0" w:color="auto"/>
      </w:divBdr>
    </w:div>
    <w:div w:id="531571560">
      <w:bodyDiv w:val="1"/>
      <w:marLeft w:val="0"/>
      <w:marRight w:val="0"/>
      <w:marTop w:val="0"/>
      <w:marBottom w:val="0"/>
      <w:divBdr>
        <w:top w:val="none" w:sz="0" w:space="0" w:color="auto"/>
        <w:left w:val="none" w:sz="0" w:space="0" w:color="auto"/>
        <w:bottom w:val="none" w:sz="0" w:space="0" w:color="auto"/>
        <w:right w:val="none" w:sz="0" w:space="0" w:color="auto"/>
      </w:divBdr>
    </w:div>
    <w:div w:id="532959310">
      <w:bodyDiv w:val="1"/>
      <w:marLeft w:val="0"/>
      <w:marRight w:val="0"/>
      <w:marTop w:val="0"/>
      <w:marBottom w:val="0"/>
      <w:divBdr>
        <w:top w:val="none" w:sz="0" w:space="0" w:color="auto"/>
        <w:left w:val="none" w:sz="0" w:space="0" w:color="auto"/>
        <w:bottom w:val="none" w:sz="0" w:space="0" w:color="auto"/>
        <w:right w:val="none" w:sz="0" w:space="0" w:color="auto"/>
      </w:divBdr>
    </w:div>
    <w:div w:id="537935924">
      <w:bodyDiv w:val="1"/>
      <w:marLeft w:val="0"/>
      <w:marRight w:val="0"/>
      <w:marTop w:val="0"/>
      <w:marBottom w:val="0"/>
      <w:divBdr>
        <w:top w:val="none" w:sz="0" w:space="0" w:color="auto"/>
        <w:left w:val="none" w:sz="0" w:space="0" w:color="auto"/>
        <w:bottom w:val="none" w:sz="0" w:space="0" w:color="auto"/>
        <w:right w:val="none" w:sz="0" w:space="0" w:color="auto"/>
      </w:divBdr>
    </w:div>
    <w:div w:id="544022833">
      <w:bodyDiv w:val="1"/>
      <w:marLeft w:val="0"/>
      <w:marRight w:val="0"/>
      <w:marTop w:val="0"/>
      <w:marBottom w:val="0"/>
      <w:divBdr>
        <w:top w:val="none" w:sz="0" w:space="0" w:color="auto"/>
        <w:left w:val="none" w:sz="0" w:space="0" w:color="auto"/>
        <w:bottom w:val="none" w:sz="0" w:space="0" w:color="auto"/>
        <w:right w:val="none" w:sz="0" w:space="0" w:color="auto"/>
      </w:divBdr>
    </w:div>
    <w:div w:id="545265119">
      <w:bodyDiv w:val="1"/>
      <w:marLeft w:val="0"/>
      <w:marRight w:val="0"/>
      <w:marTop w:val="0"/>
      <w:marBottom w:val="0"/>
      <w:divBdr>
        <w:top w:val="none" w:sz="0" w:space="0" w:color="auto"/>
        <w:left w:val="none" w:sz="0" w:space="0" w:color="auto"/>
        <w:bottom w:val="none" w:sz="0" w:space="0" w:color="auto"/>
        <w:right w:val="none" w:sz="0" w:space="0" w:color="auto"/>
      </w:divBdr>
    </w:div>
    <w:div w:id="546916910">
      <w:bodyDiv w:val="1"/>
      <w:marLeft w:val="0"/>
      <w:marRight w:val="0"/>
      <w:marTop w:val="0"/>
      <w:marBottom w:val="0"/>
      <w:divBdr>
        <w:top w:val="none" w:sz="0" w:space="0" w:color="auto"/>
        <w:left w:val="none" w:sz="0" w:space="0" w:color="auto"/>
        <w:bottom w:val="none" w:sz="0" w:space="0" w:color="auto"/>
        <w:right w:val="none" w:sz="0" w:space="0" w:color="auto"/>
      </w:divBdr>
    </w:div>
    <w:div w:id="550577932">
      <w:bodyDiv w:val="1"/>
      <w:marLeft w:val="0"/>
      <w:marRight w:val="0"/>
      <w:marTop w:val="0"/>
      <w:marBottom w:val="0"/>
      <w:divBdr>
        <w:top w:val="none" w:sz="0" w:space="0" w:color="auto"/>
        <w:left w:val="none" w:sz="0" w:space="0" w:color="auto"/>
        <w:bottom w:val="none" w:sz="0" w:space="0" w:color="auto"/>
        <w:right w:val="none" w:sz="0" w:space="0" w:color="auto"/>
      </w:divBdr>
    </w:div>
    <w:div w:id="557939716">
      <w:bodyDiv w:val="1"/>
      <w:marLeft w:val="0"/>
      <w:marRight w:val="0"/>
      <w:marTop w:val="0"/>
      <w:marBottom w:val="0"/>
      <w:divBdr>
        <w:top w:val="none" w:sz="0" w:space="0" w:color="auto"/>
        <w:left w:val="none" w:sz="0" w:space="0" w:color="auto"/>
        <w:bottom w:val="none" w:sz="0" w:space="0" w:color="auto"/>
        <w:right w:val="none" w:sz="0" w:space="0" w:color="auto"/>
      </w:divBdr>
    </w:div>
    <w:div w:id="558978046">
      <w:bodyDiv w:val="1"/>
      <w:marLeft w:val="0"/>
      <w:marRight w:val="0"/>
      <w:marTop w:val="0"/>
      <w:marBottom w:val="0"/>
      <w:divBdr>
        <w:top w:val="none" w:sz="0" w:space="0" w:color="auto"/>
        <w:left w:val="none" w:sz="0" w:space="0" w:color="auto"/>
        <w:bottom w:val="none" w:sz="0" w:space="0" w:color="auto"/>
        <w:right w:val="none" w:sz="0" w:space="0" w:color="auto"/>
      </w:divBdr>
    </w:div>
    <w:div w:id="582302364">
      <w:bodyDiv w:val="1"/>
      <w:marLeft w:val="0"/>
      <w:marRight w:val="0"/>
      <w:marTop w:val="0"/>
      <w:marBottom w:val="0"/>
      <w:divBdr>
        <w:top w:val="none" w:sz="0" w:space="0" w:color="auto"/>
        <w:left w:val="none" w:sz="0" w:space="0" w:color="auto"/>
        <w:bottom w:val="none" w:sz="0" w:space="0" w:color="auto"/>
        <w:right w:val="none" w:sz="0" w:space="0" w:color="auto"/>
      </w:divBdr>
    </w:div>
    <w:div w:id="582379876">
      <w:bodyDiv w:val="1"/>
      <w:marLeft w:val="0"/>
      <w:marRight w:val="0"/>
      <w:marTop w:val="0"/>
      <w:marBottom w:val="0"/>
      <w:divBdr>
        <w:top w:val="none" w:sz="0" w:space="0" w:color="auto"/>
        <w:left w:val="none" w:sz="0" w:space="0" w:color="auto"/>
        <w:bottom w:val="none" w:sz="0" w:space="0" w:color="auto"/>
        <w:right w:val="none" w:sz="0" w:space="0" w:color="auto"/>
      </w:divBdr>
    </w:div>
    <w:div w:id="585308072">
      <w:bodyDiv w:val="1"/>
      <w:marLeft w:val="0"/>
      <w:marRight w:val="0"/>
      <w:marTop w:val="0"/>
      <w:marBottom w:val="0"/>
      <w:divBdr>
        <w:top w:val="none" w:sz="0" w:space="0" w:color="auto"/>
        <w:left w:val="none" w:sz="0" w:space="0" w:color="auto"/>
        <w:bottom w:val="none" w:sz="0" w:space="0" w:color="auto"/>
        <w:right w:val="none" w:sz="0" w:space="0" w:color="auto"/>
      </w:divBdr>
    </w:div>
    <w:div w:id="586814082">
      <w:bodyDiv w:val="1"/>
      <w:marLeft w:val="0"/>
      <w:marRight w:val="0"/>
      <w:marTop w:val="0"/>
      <w:marBottom w:val="0"/>
      <w:divBdr>
        <w:top w:val="none" w:sz="0" w:space="0" w:color="auto"/>
        <w:left w:val="none" w:sz="0" w:space="0" w:color="auto"/>
        <w:bottom w:val="none" w:sz="0" w:space="0" w:color="auto"/>
        <w:right w:val="none" w:sz="0" w:space="0" w:color="auto"/>
      </w:divBdr>
    </w:div>
    <w:div w:id="595409524">
      <w:bodyDiv w:val="1"/>
      <w:marLeft w:val="0"/>
      <w:marRight w:val="0"/>
      <w:marTop w:val="0"/>
      <w:marBottom w:val="0"/>
      <w:divBdr>
        <w:top w:val="none" w:sz="0" w:space="0" w:color="auto"/>
        <w:left w:val="none" w:sz="0" w:space="0" w:color="auto"/>
        <w:bottom w:val="none" w:sz="0" w:space="0" w:color="auto"/>
        <w:right w:val="none" w:sz="0" w:space="0" w:color="auto"/>
      </w:divBdr>
    </w:div>
    <w:div w:id="596602098">
      <w:bodyDiv w:val="1"/>
      <w:marLeft w:val="0"/>
      <w:marRight w:val="0"/>
      <w:marTop w:val="0"/>
      <w:marBottom w:val="0"/>
      <w:divBdr>
        <w:top w:val="none" w:sz="0" w:space="0" w:color="auto"/>
        <w:left w:val="none" w:sz="0" w:space="0" w:color="auto"/>
        <w:bottom w:val="none" w:sz="0" w:space="0" w:color="auto"/>
        <w:right w:val="none" w:sz="0" w:space="0" w:color="auto"/>
      </w:divBdr>
    </w:div>
    <w:div w:id="602997099">
      <w:bodyDiv w:val="1"/>
      <w:marLeft w:val="0"/>
      <w:marRight w:val="0"/>
      <w:marTop w:val="0"/>
      <w:marBottom w:val="0"/>
      <w:divBdr>
        <w:top w:val="none" w:sz="0" w:space="0" w:color="auto"/>
        <w:left w:val="none" w:sz="0" w:space="0" w:color="auto"/>
        <w:bottom w:val="none" w:sz="0" w:space="0" w:color="auto"/>
        <w:right w:val="none" w:sz="0" w:space="0" w:color="auto"/>
      </w:divBdr>
    </w:div>
    <w:div w:id="603876821">
      <w:bodyDiv w:val="1"/>
      <w:marLeft w:val="0"/>
      <w:marRight w:val="0"/>
      <w:marTop w:val="0"/>
      <w:marBottom w:val="0"/>
      <w:divBdr>
        <w:top w:val="none" w:sz="0" w:space="0" w:color="auto"/>
        <w:left w:val="none" w:sz="0" w:space="0" w:color="auto"/>
        <w:bottom w:val="none" w:sz="0" w:space="0" w:color="auto"/>
        <w:right w:val="none" w:sz="0" w:space="0" w:color="auto"/>
      </w:divBdr>
    </w:div>
    <w:div w:id="629363298">
      <w:bodyDiv w:val="1"/>
      <w:marLeft w:val="0"/>
      <w:marRight w:val="0"/>
      <w:marTop w:val="0"/>
      <w:marBottom w:val="0"/>
      <w:divBdr>
        <w:top w:val="none" w:sz="0" w:space="0" w:color="auto"/>
        <w:left w:val="none" w:sz="0" w:space="0" w:color="auto"/>
        <w:bottom w:val="none" w:sz="0" w:space="0" w:color="auto"/>
        <w:right w:val="none" w:sz="0" w:space="0" w:color="auto"/>
      </w:divBdr>
    </w:div>
    <w:div w:id="631055601">
      <w:bodyDiv w:val="1"/>
      <w:marLeft w:val="0"/>
      <w:marRight w:val="0"/>
      <w:marTop w:val="0"/>
      <w:marBottom w:val="0"/>
      <w:divBdr>
        <w:top w:val="none" w:sz="0" w:space="0" w:color="auto"/>
        <w:left w:val="none" w:sz="0" w:space="0" w:color="auto"/>
        <w:bottom w:val="none" w:sz="0" w:space="0" w:color="auto"/>
        <w:right w:val="none" w:sz="0" w:space="0" w:color="auto"/>
      </w:divBdr>
    </w:div>
    <w:div w:id="641885600">
      <w:bodyDiv w:val="1"/>
      <w:marLeft w:val="0"/>
      <w:marRight w:val="0"/>
      <w:marTop w:val="0"/>
      <w:marBottom w:val="0"/>
      <w:divBdr>
        <w:top w:val="none" w:sz="0" w:space="0" w:color="auto"/>
        <w:left w:val="none" w:sz="0" w:space="0" w:color="auto"/>
        <w:bottom w:val="none" w:sz="0" w:space="0" w:color="auto"/>
        <w:right w:val="none" w:sz="0" w:space="0" w:color="auto"/>
      </w:divBdr>
    </w:div>
    <w:div w:id="647126164">
      <w:bodyDiv w:val="1"/>
      <w:marLeft w:val="0"/>
      <w:marRight w:val="0"/>
      <w:marTop w:val="0"/>
      <w:marBottom w:val="0"/>
      <w:divBdr>
        <w:top w:val="none" w:sz="0" w:space="0" w:color="auto"/>
        <w:left w:val="none" w:sz="0" w:space="0" w:color="auto"/>
        <w:bottom w:val="none" w:sz="0" w:space="0" w:color="auto"/>
        <w:right w:val="none" w:sz="0" w:space="0" w:color="auto"/>
      </w:divBdr>
    </w:div>
    <w:div w:id="647320046">
      <w:bodyDiv w:val="1"/>
      <w:marLeft w:val="0"/>
      <w:marRight w:val="0"/>
      <w:marTop w:val="0"/>
      <w:marBottom w:val="0"/>
      <w:divBdr>
        <w:top w:val="none" w:sz="0" w:space="0" w:color="auto"/>
        <w:left w:val="none" w:sz="0" w:space="0" w:color="auto"/>
        <w:bottom w:val="none" w:sz="0" w:space="0" w:color="auto"/>
        <w:right w:val="none" w:sz="0" w:space="0" w:color="auto"/>
      </w:divBdr>
    </w:div>
    <w:div w:id="649557119">
      <w:bodyDiv w:val="1"/>
      <w:marLeft w:val="0"/>
      <w:marRight w:val="0"/>
      <w:marTop w:val="0"/>
      <w:marBottom w:val="0"/>
      <w:divBdr>
        <w:top w:val="none" w:sz="0" w:space="0" w:color="auto"/>
        <w:left w:val="none" w:sz="0" w:space="0" w:color="auto"/>
        <w:bottom w:val="none" w:sz="0" w:space="0" w:color="auto"/>
        <w:right w:val="none" w:sz="0" w:space="0" w:color="auto"/>
      </w:divBdr>
    </w:div>
    <w:div w:id="668826289">
      <w:bodyDiv w:val="1"/>
      <w:marLeft w:val="0"/>
      <w:marRight w:val="0"/>
      <w:marTop w:val="0"/>
      <w:marBottom w:val="0"/>
      <w:divBdr>
        <w:top w:val="none" w:sz="0" w:space="0" w:color="auto"/>
        <w:left w:val="none" w:sz="0" w:space="0" w:color="auto"/>
        <w:bottom w:val="none" w:sz="0" w:space="0" w:color="auto"/>
        <w:right w:val="none" w:sz="0" w:space="0" w:color="auto"/>
      </w:divBdr>
    </w:div>
    <w:div w:id="671489498">
      <w:bodyDiv w:val="1"/>
      <w:marLeft w:val="0"/>
      <w:marRight w:val="0"/>
      <w:marTop w:val="0"/>
      <w:marBottom w:val="0"/>
      <w:divBdr>
        <w:top w:val="none" w:sz="0" w:space="0" w:color="auto"/>
        <w:left w:val="none" w:sz="0" w:space="0" w:color="auto"/>
        <w:bottom w:val="none" w:sz="0" w:space="0" w:color="auto"/>
        <w:right w:val="none" w:sz="0" w:space="0" w:color="auto"/>
      </w:divBdr>
    </w:div>
    <w:div w:id="684476947">
      <w:bodyDiv w:val="1"/>
      <w:marLeft w:val="0"/>
      <w:marRight w:val="0"/>
      <w:marTop w:val="0"/>
      <w:marBottom w:val="0"/>
      <w:divBdr>
        <w:top w:val="none" w:sz="0" w:space="0" w:color="auto"/>
        <w:left w:val="none" w:sz="0" w:space="0" w:color="auto"/>
        <w:bottom w:val="none" w:sz="0" w:space="0" w:color="auto"/>
        <w:right w:val="none" w:sz="0" w:space="0" w:color="auto"/>
      </w:divBdr>
    </w:div>
    <w:div w:id="687177316">
      <w:bodyDiv w:val="1"/>
      <w:marLeft w:val="0"/>
      <w:marRight w:val="0"/>
      <w:marTop w:val="0"/>
      <w:marBottom w:val="0"/>
      <w:divBdr>
        <w:top w:val="none" w:sz="0" w:space="0" w:color="auto"/>
        <w:left w:val="none" w:sz="0" w:space="0" w:color="auto"/>
        <w:bottom w:val="none" w:sz="0" w:space="0" w:color="auto"/>
        <w:right w:val="none" w:sz="0" w:space="0" w:color="auto"/>
      </w:divBdr>
    </w:div>
    <w:div w:id="709720550">
      <w:bodyDiv w:val="1"/>
      <w:marLeft w:val="0"/>
      <w:marRight w:val="0"/>
      <w:marTop w:val="0"/>
      <w:marBottom w:val="0"/>
      <w:divBdr>
        <w:top w:val="none" w:sz="0" w:space="0" w:color="auto"/>
        <w:left w:val="none" w:sz="0" w:space="0" w:color="auto"/>
        <w:bottom w:val="none" w:sz="0" w:space="0" w:color="auto"/>
        <w:right w:val="none" w:sz="0" w:space="0" w:color="auto"/>
      </w:divBdr>
    </w:div>
    <w:div w:id="710303900">
      <w:bodyDiv w:val="1"/>
      <w:marLeft w:val="0"/>
      <w:marRight w:val="0"/>
      <w:marTop w:val="0"/>
      <w:marBottom w:val="0"/>
      <w:divBdr>
        <w:top w:val="none" w:sz="0" w:space="0" w:color="auto"/>
        <w:left w:val="none" w:sz="0" w:space="0" w:color="auto"/>
        <w:bottom w:val="none" w:sz="0" w:space="0" w:color="auto"/>
        <w:right w:val="none" w:sz="0" w:space="0" w:color="auto"/>
      </w:divBdr>
    </w:div>
    <w:div w:id="710616669">
      <w:bodyDiv w:val="1"/>
      <w:marLeft w:val="0"/>
      <w:marRight w:val="0"/>
      <w:marTop w:val="0"/>
      <w:marBottom w:val="0"/>
      <w:divBdr>
        <w:top w:val="none" w:sz="0" w:space="0" w:color="auto"/>
        <w:left w:val="none" w:sz="0" w:space="0" w:color="auto"/>
        <w:bottom w:val="none" w:sz="0" w:space="0" w:color="auto"/>
        <w:right w:val="none" w:sz="0" w:space="0" w:color="auto"/>
      </w:divBdr>
    </w:div>
    <w:div w:id="711543410">
      <w:bodyDiv w:val="1"/>
      <w:marLeft w:val="0"/>
      <w:marRight w:val="0"/>
      <w:marTop w:val="0"/>
      <w:marBottom w:val="0"/>
      <w:divBdr>
        <w:top w:val="none" w:sz="0" w:space="0" w:color="auto"/>
        <w:left w:val="none" w:sz="0" w:space="0" w:color="auto"/>
        <w:bottom w:val="none" w:sz="0" w:space="0" w:color="auto"/>
        <w:right w:val="none" w:sz="0" w:space="0" w:color="auto"/>
      </w:divBdr>
    </w:div>
    <w:div w:id="717162922">
      <w:bodyDiv w:val="1"/>
      <w:marLeft w:val="0"/>
      <w:marRight w:val="0"/>
      <w:marTop w:val="0"/>
      <w:marBottom w:val="0"/>
      <w:divBdr>
        <w:top w:val="none" w:sz="0" w:space="0" w:color="auto"/>
        <w:left w:val="none" w:sz="0" w:space="0" w:color="auto"/>
        <w:bottom w:val="none" w:sz="0" w:space="0" w:color="auto"/>
        <w:right w:val="none" w:sz="0" w:space="0" w:color="auto"/>
      </w:divBdr>
    </w:div>
    <w:div w:id="718826147">
      <w:bodyDiv w:val="1"/>
      <w:marLeft w:val="0"/>
      <w:marRight w:val="0"/>
      <w:marTop w:val="0"/>
      <w:marBottom w:val="0"/>
      <w:divBdr>
        <w:top w:val="none" w:sz="0" w:space="0" w:color="auto"/>
        <w:left w:val="none" w:sz="0" w:space="0" w:color="auto"/>
        <w:bottom w:val="none" w:sz="0" w:space="0" w:color="auto"/>
        <w:right w:val="none" w:sz="0" w:space="0" w:color="auto"/>
      </w:divBdr>
    </w:div>
    <w:div w:id="719062171">
      <w:bodyDiv w:val="1"/>
      <w:marLeft w:val="0"/>
      <w:marRight w:val="0"/>
      <w:marTop w:val="0"/>
      <w:marBottom w:val="0"/>
      <w:divBdr>
        <w:top w:val="none" w:sz="0" w:space="0" w:color="auto"/>
        <w:left w:val="none" w:sz="0" w:space="0" w:color="auto"/>
        <w:bottom w:val="none" w:sz="0" w:space="0" w:color="auto"/>
        <w:right w:val="none" w:sz="0" w:space="0" w:color="auto"/>
      </w:divBdr>
    </w:div>
    <w:div w:id="724836534">
      <w:bodyDiv w:val="1"/>
      <w:marLeft w:val="0"/>
      <w:marRight w:val="0"/>
      <w:marTop w:val="0"/>
      <w:marBottom w:val="0"/>
      <w:divBdr>
        <w:top w:val="none" w:sz="0" w:space="0" w:color="auto"/>
        <w:left w:val="none" w:sz="0" w:space="0" w:color="auto"/>
        <w:bottom w:val="none" w:sz="0" w:space="0" w:color="auto"/>
        <w:right w:val="none" w:sz="0" w:space="0" w:color="auto"/>
      </w:divBdr>
    </w:div>
    <w:div w:id="725111150">
      <w:bodyDiv w:val="1"/>
      <w:marLeft w:val="0"/>
      <w:marRight w:val="0"/>
      <w:marTop w:val="0"/>
      <w:marBottom w:val="0"/>
      <w:divBdr>
        <w:top w:val="none" w:sz="0" w:space="0" w:color="auto"/>
        <w:left w:val="none" w:sz="0" w:space="0" w:color="auto"/>
        <w:bottom w:val="none" w:sz="0" w:space="0" w:color="auto"/>
        <w:right w:val="none" w:sz="0" w:space="0" w:color="auto"/>
      </w:divBdr>
    </w:div>
    <w:div w:id="726075362">
      <w:bodyDiv w:val="1"/>
      <w:marLeft w:val="0"/>
      <w:marRight w:val="0"/>
      <w:marTop w:val="0"/>
      <w:marBottom w:val="0"/>
      <w:divBdr>
        <w:top w:val="none" w:sz="0" w:space="0" w:color="auto"/>
        <w:left w:val="none" w:sz="0" w:space="0" w:color="auto"/>
        <w:bottom w:val="none" w:sz="0" w:space="0" w:color="auto"/>
        <w:right w:val="none" w:sz="0" w:space="0" w:color="auto"/>
      </w:divBdr>
    </w:div>
    <w:div w:id="727995060">
      <w:bodyDiv w:val="1"/>
      <w:marLeft w:val="0"/>
      <w:marRight w:val="0"/>
      <w:marTop w:val="0"/>
      <w:marBottom w:val="0"/>
      <w:divBdr>
        <w:top w:val="none" w:sz="0" w:space="0" w:color="auto"/>
        <w:left w:val="none" w:sz="0" w:space="0" w:color="auto"/>
        <w:bottom w:val="none" w:sz="0" w:space="0" w:color="auto"/>
        <w:right w:val="none" w:sz="0" w:space="0" w:color="auto"/>
      </w:divBdr>
    </w:div>
    <w:div w:id="757404442">
      <w:bodyDiv w:val="1"/>
      <w:marLeft w:val="0"/>
      <w:marRight w:val="0"/>
      <w:marTop w:val="0"/>
      <w:marBottom w:val="0"/>
      <w:divBdr>
        <w:top w:val="none" w:sz="0" w:space="0" w:color="auto"/>
        <w:left w:val="none" w:sz="0" w:space="0" w:color="auto"/>
        <w:bottom w:val="none" w:sz="0" w:space="0" w:color="auto"/>
        <w:right w:val="none" w:sz="0" w:space="0" w:color="auto"/>
      </w:divBdr>
    </w:div>
    <w:div w:id="767047077">
      <w:bodyDiv w:val="1"/>
      <w:marLeft w:val="0"/>
      <w:marRight w:val="0"/>
      <w:marTop w:val="0"/>
      <w:marBottom w:val="0"/>
      <w:divBdr>
        <w:top w:val="none" w:sz="0" w:space="0" w:color="auto"/>
        <w:left w:val="none" w:sz="0" w:space="0" w:color="auto"/>
        <w:bottom w:val="none" w:sz="0" w:space="0" w:color="auto"/>
        <w:right w:val="none" w:sz="0" w:space="0" w:color="auto"/>
      </w:divBdr>
    </w:div>
    <w:div w:id="776288033">
      <w:bodyDiv w:val="1"/>
      <w:marLeft w:val="0"/>
      <w:marRight w:val="0"/>
      <w:marTop w:val="0"/>
      <w:marBottom w:val="0"/>
      <w:divBdr>
        <w:top w:val="none" w:sz="0" w:space="0" w:color="auto"/>
        <w:left w:val="none" w:sz="0" w:space="0" w:color="auto"/>
        <w:bottom w:val="none" w:sz="0" w:space="0" w:color="auto"/>
        <w:right w:val="none" w:sz="0" w:space="0" w:color="auto"/>
      </w:divBdr>
    </w:div>
    <w:div w:id="777918707">
      <w:bodyDiv w:val="1"/>
      <w:marLeft w:val="0"/>
      <w:marRight w:val="0"/>
      <w:marTop w:val="0"/>
      <w:marBottom w:val="0"/>
      <w:divBdr>
        <w:top w:val="none" w:sz="0" w:space="0" w:color="auto"/>
        <w:left w:val="none" w:sz="0" w:space="0" w:color="auto"/>
        <w:bottom w:val="none" w:sz="0" w:space="0" w:color="auto"/>
        <w:right w:val="none" w:sz="0" w:space="0" w:color="auto"/>
      </w:divBdr>
    </w:div>
    <w:div w:id="782963065">
      <w:bodyDiv w:val="1"/>
      <w:marLeft w:val="0"/>
      <w:marRight w:val="0"/>
      <w:marTop w:val="0"/>
      <w:marBottom w:val="0"/>
      <w:divBdr>
        <w:top w:val="none" w:sz="0" w:space="0" w:color="auto"/>
        <w:left w:val="none" w:sz="0" w:space="0" w:color="auto"/>
        <w:bottom w:val="none" w:sz="0" w:space="0" w:color="auto"/>
        <w:right w:val="none" w:sz="0" w:space="0" w:color="auto"/>
      </w:divBdr>
    </w:div>
    <w:div w:id="785273170">
      <w:bodyDiv w:val="1"/>
      <w:marLeft w:val="0"/>
      <w:marRight w:val="0"/>
      <w:marTop w:val="0"/>
      <w:marBottom w:val="0"/>
      <w:divBdr>
        <w:top w:val="none" w:sz="0" w:space="0" w:color="auto"/>
        <w:left w:val="none" w:sz="0" w:space="0" w:color="auto"/>
        <w:bottom w:val="none" w:sz="0" w:space="0" w:color="auto"/>
        <w:right w:val="none" w:sz="0" w:space="0" w:color="auto"/>
      </w:divBdr>
    </w:div>
    <w:div w:id="797256513">
      <w:bodyDiv w:val="1"/>
      <w:marLeft w:val="0"/>
      <w:marRight w:val="0"/>
      <w:marTop w:val="0"/>
      <w:marBottom w:val="0"/>
      <w:divBdr>
        <w:top w:val="none" w:sz="0" w:space="0" w:color="auto"/>
        <w:left w:val="none" w:sz="0" w:space="0" w:color="auto"/>
        <w:bottom w:val="none" w:sz="0" w:space="0" w:color="auto"/>
        <w:right w:val="none" w:sz="0" w:space="0" w:color="auto"/>
      </w:divBdr>
    </w:div>
    <w:div w:id="803154273">
      <w:bodyDiv w:val="1"/>
      <w:marLeft w:val="0"/>
      <w:marRight w:val="0"/>
      <w:marTop w:val="0"/>
      <w:marBottom w:val="0"/>
      <w:divBdr>
        <w:top w:val="none" w:sz="0" w:space="0" w:color="auto"/>
        <w:left w:val="none" w:sz="0" w:space="0" w:color="auto"/>
        <w:bottom w:val="none" w:sz="0" w:space="0" w:color="auto"/>
        <w:right w:val="none" w:sz="0" w:space="0" w:color="auto"/>
      </w:divBdr>
    </w:div>
    <w:div w:id="825903848">
      <w:bodyDiv w:val="1"/>
      <w:marLeft w:val="0"/>
      <w:marRight w:val="0"/>
      <w:marTop w:val="0"/>
      <w:marBottom w:val="0"/>
      <w:divBdr>
        <w:top w:val="none" w:sz="0" w:space="0" w:color="auto"/>
        <w:left w:val="none" w:sz="0" w:space="0" w:color="auto"/>
        <w:bottom w:val="none" w:sz="0" w:space="0" w:color="auto"/>
        <w:right w:val="none" w:sz="0" w:space="0" w:color="auto"/>
      </w:divBdr>
    </w:div>
    <w:div w:id="830828891">
      <w:bodyDiv w:val="1"/>
      <w:marLeft w:val="0"/>
      <w:marRight w:val="0"/>
      <w:marTop w:val="0"/>
      <w:marBottom w:val="0"/>
      <w:divBdr>
        <w:top w:val="none" w:sz="0" w:space="0" w:color="auto"/>
        <w:left w:val="none" w:sz="0" w:space="0" w:color="auto"/>
        <w:bottom w:val="none" w:sz="0" w:space="0" w:color="auto"/>
        <w:right w:val="none" w:sz="0" w:space="0" w:color="auto"/>
      </w:divBdr>
    </w:div>
    <w:div w:id="851341727">
      <w:bodyDiv w:val="1"/>
      <w:marLeft w:val="0"/>
      <w:marRight w:val="0"/>
      <w:marTop w:val="0"/>
      <w:marBottom w:val="0"/>
      <w:divBdr>
        <w:top w:val="none" w:sz="0" w:space="0" w:color="auto"/>
        <w:left w:val="none" w:sz="0" w:space="0" w:color="auto"/>
        <w:bottom w:val="none" w:sz="0" w:space="0" w:color="auto"/>
        <w:right w:val="none" w:sz="0" w:space="0" w:color="auto"/>
      </w:divBdr>
    </w:div>
    <w:div w:id="859196070">
      <w:bodyDiv w:val="1"/>
      <w:marLeft w:val="0"/>
      <w:marRight w:val="0"/>
      <w:marTop w:val="0"/>
      <w:marBottom w:val="0"/>
      <w:divBdr>
        <w:top w:val="none" w:sz="0" w:space="0" w:color="auto"/>
        <w:left w:val="none" w:sz="0" w:space="0" w:color="auto"/>
        <w:bottom w:val="none" w:sz="0" w:space="0" w:color="auto"/>
        <w:right w:val="none" w:sz="0" w:space="0" w:color="auto"/>
      </w:divBdr>
    </w:div>
    <w:div w:id="863444894">
      <w:bodyDiv w:val="1"/>
      <w:marLeft w:val="0"/>
      <w:marRight w:val="0"/>
      <w:marTop w:val="0"/>
      <w:marBottom w:val="0"/>
      <w:divBdr>
        <w:top w:val="none" w:sz="0" w:space="0" w:color="auto"/>
        <w:left w:val="none" w:sz="0" w:space="0" w:color="auto"/>
        <w:bottom w:val="none" w:sz="0" w:space="0" w:color="auto"/>
        <w:right w:val="none" w:sz="0" w:space="0" w:color="auto"/>
      </w:divBdr>
    </w:div>
    <w:div w:id="863906391">
      <w:bodyDiv w:val="1"/>
      <w:marLeft w:val="0"/>
      <w:marRight w:val="0"/>
      <w:marTop w:val="0"/>
      <w:marBottom w:val="0"/>
      <w:divBdr>
        <w:top w:val="none" w:sz="0" w:space="0" w:color="auto"/>
        <w:left w:val="none" w:sz="0" w:space="0" w:color="auto"/>
        <w:bottom w:val="none" w:sz="0" w:space="0" w:color="auto"/>
        <w:right w:val="none" w:sz="0" w:space="0" w:color="auto"/>
      </w:divBdr>
    </w:div>
    <w:div w:id="865756935">
      <w:bodyDiv w:val="1"/>
      <w:marLeft w:val="0"/>
      <w:marRight w:val="0"/>
      <w:marTop w:val="0"/>
      <w:marBottom w:val="0"/>
      <w:divBdr>
        <w:top w:val="none" w:sz="0" w:space="0" w:color="auto"/>
        <w:left w:val="none" w:sz="0" w:space="0" w:color="auto"/>
        <w:bottom w:val="none" w:sz="0" w:space="0" w:color="auto"/>
        <w:right w:val="none" w:sz="0" w:space="0" w:color="auto"/>
      </w:divBdr>
    </w:div>
    <w:div w:id="866258640">
      <w:bodyDiv w:val="1"/>
      <w:marLeft w:val="0"/>
      <w:marRight w:val="0"/>
      <w:marTop w:val="0"/>
      <w:marBottom w:val="0"/>
      <w:divBdr>
        <w:top w:val="none" w:sz="0" w:space="0" w:color="auto"/>
        <w:left w:val="none" w:sz="0" w:space="0" w:color="auto"/>
        <w:bottom w:val="none" w:sz="0" w:space="0" w:color="auto"/>
        <w:right w:val="none" w:sz="0" w:space="0" w:color="auto"/>
      </w:divBdr>
    </w:div>
    <w:div w:id="890462810">
      <w:bodyDiv w:val="1"/>
      <w:marLeft w:val="0"/>
      <w:marRight w:val="0"/>
      <w:marTop w:val="0"/>
      <w:marBottom w:val="0"/>
      <w:divBdr>
        <w:top w:val="none" w:sz="0" w:space="0" w:color="auto"/>
        <w:left w:val="none" w:sz="0" w:space="0" w:color="auto"/>
        <w:bottom w:val="none" w:sz="0" w:space="0" w:color="auto"/>
        <w:right w:val="none" w:sz="0" w:space="0" w:color="auto"/>
      </w:divBdr>
    </w:div>
    <w:div w:id="893395269">
      <w:bodyDiv w:val="1"/>
      <w:marLeft w:val="0"/>
      <w:marRight w:val="0"/>
      <w:marTop w:val="0"/>
      <w:marBottom w:val="0"/>
      <w:divBdr>
        <w:top w:val="none" w:sz="0" w:space="0" w:color="auto"/>
        <w:left w:val="none" w:sz="0" w:space="0" w:color="auto"/>
        <w:bottom w:val="none" w:sz="0" w:space="0" w:color="auto"/>
        <w:right w:val="none" w:sz="0" w:space="0" w:color="auto"/>
      </w:divBdr>
    </w:div>
    <w:div w:id="897277287">
      <w:bodyDiv w:val="1"/>
      <w:marLeft w:val="0"/>
      <w:marRight w:val="0"/>
      <w:marTop w:val="0"/>
      <w:marBottom w:val="0"/>
      <w:divBdr>
        <w:top w:val="none" w:sz="0" w:space="0" w:color="auto"/>
        <w:left w:val="none" w:sz="0" w:space="0" w:color="auto"/>
        <w:bottom w:val="none" w:sz="0" w:space="0" w:color="auto"/>
        <w:right w:val="none" w:sz="0" w:space="0" w:color="auto"/>
      </w:divBdr>
    </w:div>
    <w:div w:id="927930591">
      <w:bodyDiv w:val="1"/>
      <w:marLeft w:val="0"/>
      <w:marRight w:val="0"/>
      <w:marTop w:val="0"/>
      <w:marBottom w:val="0"/>
      <w:divBdr>
        <w:top w:val="none" w:sz="0" w:space="0" w:color="auto"/>
        <w:left w:val="none" w:sz="0" w:space="0" w:color="auto"/>
        <w:bottom w:val="none" w:sz="0" w:space="0" w:color="auto"/>
        <w:right w:val="none" w:sz="0" w:space="0" w:color="auto"/>
      </w:divBdr>
    </w:div>
    <w:div w:id="960772047">
      <w:bodyDiv w:val="1"/>
      <w:marLeft w:val="0"/>
      <w:marRight w:val="0"/>
      <w:marTop w:val="0"/>
      <w:marBottom w:val="0"/>
      <w:divBdr>
        <w:top w:val="none" w:sz="0" w:space="0" w:color="auto"/>
        <w:left w:val="none" w:sz="0" w:space="0" w:color="auto"/>
        <w:bottom w:val="none" w:sz="0" w:space="0" w:color="auto"/>
        <w:right w:val="none" w:sz="0" w:space="0" w:color="auto"/>
      </w:divBdr>
    </w:div>
    <w:div w:id="976032014">
      <w:bodyDiv w:val="1"/>
      <w:marLeft w:val="0"/>
      <w:marRight w:val="0"/>
      <w:marTop w:val="0"/>
      <w:marBottom w:val="0"/>
      <w:divBdr>
        <w:top w:val="none" w:sz="0" w:space="0" w:color="auto"/>
        <w:left w:val="none" w:sz="0" w:space="0" w:color="auto"/>
        <w:bottom w:val="none" w:sz="0" w:space="0" w:color="auto"/>
        <w:right w:val="none" w:sz="0" w:space="0" w:color="auto"/>
      </w:divBdr>
    </w:div>
    <w:div w:id="993723033">
      <w:bodyDiv w:val="1"/>
      <w:marLeft w:val="0"/>
      <w:marRight w:val="0"/>
      <w:marTop w:val="0"/>
      <w:marBottom w:val="0"/>
      <w:divBdr>
        <w:top w:val="none" w:sz="0" w:space="0" w:color="auto"/>
        <w:left w:val="none" w:sz="0" w:space="0" w:color="auto"/>
        <w:bottom w:val="none" w:sz="0" w:space="0" w:color="auto"/>
        <w:right w:val="none" w:sz="0" w:space="0" w:color="auto"/>
      </w:divBdr>
    </w:div>
    <w:div w:id="1004865725">
      <w:bodyDiv w:val="1"/>
      <w:marLeft w:val="0"/>
      <w:marRight w:val="0"/>
      <w:marTop w:val="0"/>
      <w:marBottom w:val="0"/>
      <w:divBdr>
        <w:top w:val="none" w:sz="0" w:space="0" w:color="auto"/>
        <w:left w:val="none" w:sz="0" w:space="0" w:color="auto"/>
        <w:bottom w:val="none" w:sz="0" w:space="0" w:color="auto"/>
        <w:right w:val="none" w:sz="0" w:space="0" w:color="auto"/>
      </w:divBdr>
    </w:div>
    <w:div w:id="1015763154">
      <w:bodyDiv w:val="1"/>
      <w:marLeft w:val="0"/>
      <w:marRight w:val="0"/>
      <w:marTop w:val="0"/>
      <w:marBottom w:val="0"/>
      <w:divBdr>
        <w:top w:val="none" w:sz="0" w:space="0" w:color="auto"/>
        <w:left w:val="none" w:sz="0" w:space="0" w:color="auto"/>
        <w:bottom w:val="none" w:sz="0" w:space="0" w:color="auto"/>
        <w:right w:val="none" w:sz="0" w:space="0" w:color="auto"/>
      </w:divBdr>
    </w:div>
    <w:div w:id="1017342134">
      <w:bodyDiv w:val="1"/>
      <w:marLeft w:val="0"/>
      <w:marRight w:val="0"/>
      <w:marTop w:val="0"/>
      <w:marBottom w:val="0"/>
      <w:divBdr>
        <w:top w:val="none" w:sz="0" w:space="0" w:color="auto"/>
        <w:left w:val="none" w:sz="0" w:space="0" w:color="auto"/>
        <w:bottom w:val="none" w:sz="0" w:space="0" w:color="auto"/>
        <w:right w:val="none" w:sz="0" w:space="0" w:color="auto"/>
      </w:divBdr>
    </w:div>
    <w:div w:id="1035814990">
      <w:bodyDiv w:val="1"/>
      <w:marLeft w:val="0"/>
      <w:marRight w:val="0"/>
      <w:marTop w:val="0"/>
      <w:marBottom w:val="0"/>
      <w:divBdr>
        <w:top w:val="none" w:sz="0" w:space="0" w:color="auto"/>
        <w:left w:val="none" w:sz="0" w:space="0" w:color="auto"/>
        <w:bottom w:val="none" w:sz="0" w:space="0" w:color="auto"/>
        <w:right w:val="none" w:sz="0" w:space="0" w:color="auto"/>
      </w:divBdr>
    </w:div>
    <w:div w:id="1048645989">
      <w:bodyDiv w:val="1"/>
      <w:marLeft w:val="0"/>
      <w:marRight w:val="0"/>
      <w:marTop w:val="0"/>
      <w:marBottom w:val="0"/>
      <w:divBdr>
        <w:top w:val="none" w:sz="0" w:space="0" w:color="auto"/>
        <w:left w:val="none" w:sz="0" w:space="0" w:color="auto"/>
        <w:bottom w:val="none" w:sz="0" w:space="0" w:color="auto"/>
        <w:right w:val="none" w:sz="0" w:space="0" w:color="auto"/>
      </w:divBdr>
    </w:div>
    <w:div w:id="1050498136">
      <w:bodyDiv w:val="1"/>
      <w:marLeft w:val="0"/>
      <w:marRight w:val="0"/>
      <w:marTop w:val="0"/>
      <w:marBottom w:val="0"/>
      <w:divBdr>
        <w:top w:val="none" w:sz="0" w:space="0" w:color="auto"/>
        <w:left w:val="none" w:sz="0" w:space="0" w:color="auto"/>
        <w:bottom w:val="none" w:sz="0" w:space="0" w:color="auto"/>
        <w:right w:val="none" w:sz="0" w:space="0" w:color="auto"/>
      </w:divBdr>
    </w:div>
    <w:div w:id="1059980112">
      <w:bodyDiv w:val="1"/>
      <w:marLeft w:val="0"/>
      <w:marRight w:val="0"/>
      <w:marTop w:val="0"/>
      <w:marBottom w:val="0"/>
      <w:divBdr>
        <w:top w:val="none" w:sz="0" w:space="0" w:color="auto"/>
        <w:left w:val="none" w:sz="0" w:space="0" w:color="auto"/>
        <w:bottom w:val="none" w:sz="0" w:space="0" w:color="auto"/>
        <w:right w:val="none" w:sz="0" w:space="0" w:color="auto"/>
      </w:divBdr>
    </w:div>
    <w:div w:id="1061052886">
      <w:bodyDiv w:val="1"/>
      <w:marLeft w:val="0"/>
      <w:marRight w:val="0"/>
      <w:marTop w:val="0"/>
      <w:marBottom w:val="0"/>
      <w:divBdr>
        <w:top w:val="none" w:sz="0" w:space="0" w:color="auto"/>
        <w:left w:val="none" w:sz="0" w:space="0" w:color="auto"/>
        <w:bottom w:val="none" w:sz="0" w:space="0" w:color="auto"/>
        <w:right w:val="none" w:sz="0" w:space="0" w:color="auto"/>
      </w:divBdr>
    </w:div>
    <w:div w:id="1073624754">
      <w:bodyDiv w:val="1"/>
      <w:marLeft w:val="0"/>
      <w:marRight w:val="0"/>
      <w:marTop w:val="0"/>
      <w:marBottom w:val="0"/>
      <w:divBdr>
        <w:top w:val="none" w:sz="0" w:space="0" w:color="auto"/>
        <w:left w:val="none" w:sz="0" w:space="0" w:color="auto"/>
        <w:bottom w:val="none" w:sz="0" w:space="0" w:color="auto"/>
        <w:right w:val="none" w:sz="0" w:space="0" w:color="auto"/>
      </w:divBdr>
    </w:div>
    <w:div w:id="1081415869">
      <w:bodyDiv w:val="1"/>
      <w:marLeft w:val="0"/>
      <w:marRight w:val="0"/>
      <w:marTop w:val="0"/>
      <w:marBottom w:val="0"/>
      <w:divBdr>
        <w:top w:val="none" w:sz="0" w:space="0" w:color="auto"/>
        <w:left w:val="none" w:sz="0" w:space="0" w:color="auto"/>
        <w:bottom w:val="none" w:sz="0" w:space="0" w:color="auto"/>
        <w:right w:val="none" w:sz="0" w:space="0" w:color="auto"/>
      </w:divBdr>
    </w:div>
    <w:div w:id="1096635787">
      <w:bodyDiv w:val="1"/>
      <w:marLeft w:val="0"/>
      <w:marRight w:val="0"/>
      <w:marTop w:val="0"/>
      <w:marBottom w:val="0"/>
      <w:divBdr>
        <w:top w:val="none" w:sz="0" w:space="0" w:color="auto"/>
        <w:left w:val="none" w:sz="0" w:space="0" w:color="auto"/>
        <w:bottom w:val="none" w:sz="0" w:space="0" w:color="auto"/>
        <w:right w:val="none" w:sz="0" w:space="0" w:color="auto"/>
      </w:divBdr>
    </w:div>
    <w:div w:id="1133716348">
      <w:bodyDiv w:val="1"/>
      <w:marLeft w:val="0"/>
      <w:marRight w:val="0"/>
      <w:marTop w:val="0"/>
      <w:marBottom w:val="0"/>
      <w:divBdr>
        <w:top w:val="none" w:sz="0" w:space="0" w:color="auto"/>
        <w:left w:val="none" w:sz="0" w:space="0" w:color="auto"/>
        <w:bottom w:val="none" w:sz="0" w:space="0" w:color="auto"/>
        <w:right w:val="none" w:sz="0" w:space="0" w:color="auto"/>
      </w:divBdr>
    </w:div>
    <w:div w:id="1149974569">
      <w:bodyDiv w:val="1"/>
      <w:marLeft w:val="0"/>
      <w:marRight w:val="0"/>
      <w:marTop w:val="0"/>
      <w:marBottom w:val="0"/>
      <w:divBdr>
        <w:top w:val="none" w:sz="0" w:space="0" w:color="auto"/>
        <w:left w:val="none" w:sz="0" w:space="0" w:color="auto"/>
        <w:bottom w:val="none" w:sz="0" w:space="0" w:color="auto"/>
        <w:right w:val="none" w:sz="0" w:space="0" w:color="auto"/>
      </w:divBdr>
    </w:div>
    <w:div w:id="1159883799">
      <w:bodyDiv w:val="1"/>
      <w:marLeft w:val="0"/>
      <w:marRight w:val="0"/>
      <w:marTop w:val="0"/>
      <w:marBottom w:val="0"/>
      <w:divBdr>
        <w:top w:val="none" w:sz="0" w:space="0" w:color="auto"/>
        <w:left w:val="none" w:sz="0" w:space="0" w:color="auto"/>
        <w:bottom w:val="none" w:sz="0" w:space="0" w:color="auto"/>
        <w:right w:val="none" w:sz="0" w:space="0" w:color="auto"/>
      </w:divBdr>
    </w:div>
    <w:div w:id="1165705139">
      <w:bodyDiv w:val="1"/>
      <w:marLeft w:val="0"/>
      <w:marRight w:val="0"/>
      <w:marTop w:val="0"/>
      <w:marBottom w:val="0"/>
      <w:divBdr>
        <w:top w:val="none" w:sz="0" w:space="0" w:color="auto"/>
        <w:left w:val="none" w:sz="0" w:space="0" w:color="auto"/>
        <w:bottom w:val="none" w:sz="0" w:space="0" w:color="auto"/>
        <w:right w:val="none" w:sz="0" w:space="0" w:color="auto"/>
      </w:divBdr>
    </w:div>
    <w:div w:id="1169298202">
      <w:bodyDiv w:val="1"/>
      <w:marLeft w:val="0"/>
      <w:marRight w:val="0"/>
      <w:marTop w:val="0"/>
      <w:marBottom w:val="0"/>
      <w:divBdr>
        <w:top w:val="none" w:sz="0" w:space="0" w:color="auto"/>
        <w:left w:val="none" w:sz="0" w:space="0" w:color="auto"/>
        <w:bottom w:val="none" w:sz="0" w:space="0" w:color="auto"/>
        <w:right w:val="none" w:sz="0" w:space="0" w:color="auto"/>
      </w:divBdr>
    </w:div>
    <w:div w:id="1182662773">
      <w:bodyDiv w:val="1"/>
      <w:marLeft w:val="0"/>
      <w:marRight w:val="0"/>
      <w:marTop w:val="0"/>
      <w:marBottom w:val="0"/>
      <w:divBdr>
        <w:top w:val="none" w:sz="0" w:space="0" w:color="auto"/>
        <w:left w:val="none" w:sz="0" w:space="0" w:color="auto"/>
        <w:bottom w:val="none" w:sz="0" w:space="0" w:color="auto"/>
        <w:right w:val="none" w:sz="0" w:space="0" w:color="auto"/>
      </w:divBdr>
    </w:div>
    <w:div w:id="1188175063">
      <w:bodyDiv w:val="1"/>
      <w:marLeft w:val="0"/>
      <w:marRight w:val="0"/>
      <w:marTop w:val="0"/>
      <w:marBottom w:val="0"/>
      <w:divBdr>
        <w:top w:val="none" w:sz="0" w:space="0" w:color="auto"/>
        <w:left w:val="none" w:sz="0" w:space="0" w:color="auto"/>
        <w:bottom w:val="none" w:sz="0" w:space="0" w:color="auto"/>
        <w:right w:val="none" w:sz="0" w:space="0" w:color="auto"/>
      </w:divBdr>
    </w:div>
    <w:div w:id="1189877824">
      <w:bodyDiv w:val="1"/>
      <w:marLeft w:val="0"/>
      <w:marRight w:val="0"/>
      <w:marTop w:val="0"/>
      <w:marBottom w:val="0"/>
      <w:divBdr>
        <w:top w:val="none" w:sz="0" w:space="0" w:color="auto"/>
        <w:left w:val="none" w:sz="0" w:space="0" w:color="auto"/>
        <w:bottom w:val="none" w:sz="0" w:space="0" w:color="auto"/>
        <w:right w:val="none" w:sz="0" w:space="0" w:color="auto"/>
      </w:divBdr>
    </w:div>
    <w:div w:id="1204631933">
      <w:bodyDiv w:val="1"/>
      <w:marLeft w:val="0"/>
      <w:marRight w:val="0"/>
      <w:marTop w:val="0"/>
      <w:marBottom w:val="0"/>
      <w:divBdr>
        <w:top w:val="none" w:sz="0" w:space="0" w:color="auto"/>
        <w:left w:val="none" w:sz="0" w:space="0" w:color="auto"/>
        <w:bottom w:val="none" w:sz="0" w:space="0" w:color="auto"/>
        <w:right w:val="none" w:sz="0" w:space="0" w:color="auto"/>
      </w:divBdr>
    </w:div>
    <w:div w:id="1210653210">
      <w:bodyDiv w:val="1"/>
      <w:marLeft w:val="0"/>
      <w:marRight w:val="0"/>
      <w:marTop w:val="0"/>
      <w:marBottom w:val="0"/>
      <w:divBdr>
        <w:top w:val="none" w:sz="0" w:space="0" w:color="auto"/>
        <w:left w:val="none" w:sz="0" w:space="0" w:color="auto"/>
        <w:bottom w:val="none" w:sz="0" w:space="0" w:color="auto"/>
        <w:right w:val="none" w:sz="0" w:space="0" w:color="auto"/>
      </w:divBdr>
    </w:div>
    <w:div w:id="1211914748">
      <w:bodyDiv w:val="1"/>
      <w:marLeft w:val="0"/>
      <w:marRight w:val="0"/>
      <w:marTop w:val="0"/>
      <w:marBottom w:val="0"/>
      <w:divBdr>
        <w:top w:val="none" w:sz="0" w:space="0" w:color="auto"/>
        <w:left w:val="none" w:sz="0" w:space="0" w:color="auto"/>
        <w:bottom w:val="none" w:sz="0" w:space="0" w:color="auto"/>
        <w:right w:val="none" w:sz="0" w:space="0" w:color="auto"/>
      </w:divBdr>
    </w:div>
    <w:div w:id="1214778836">
      <w:bodyDiv w:val="1"/>
      <w:marLeft w:val="0"/>
      <w:marRight w:val="0"/>
      <w:marTop w:val="0"/>
      <w:marBottom w:val="0"/>
      <w:divBdr>
        <w:top w:val="none" w:sz="0" w:space="0" w:color="auto"/>
        <w:left w:val="none" w:sz="0" w:space="0" w:color="auto"/>
        <w:bottom w:val="none" w:sz="0" w:space="0" w:color="auto"/>
        <w:right w:val="none" w:sz="0" w:space="0" w:color="auto"/>
      </w:divBdr>
    </w:div>
    <w:div w:id="1219704448">
      <w:bodyDiv w:val="1"/>
      <w:marLeft w:val="0"/>
      <w:marRight w:val="0"/>
      <w:marTop w:val="0"/>
      <w:marBottom w:val="0"/>
      <w:divBdr>
        <w:top w:val="none" w:sz="0" w:space="0" w:color="auto"/>
        <w:left w:val="none" w:sz="0" w:space="0" w:color="auto"/>
        <w:bottom w:val="none" w:sz="0" w:space="0" w:color="auto"/>
        <w:right w:val="none" w:sz="0" w:space="0" w:color="auto"/>
      </w:divBdr>
    </w:div>
    <w:div w:id="1232231958">
      <w:bodyDiv w:val="1"/>
      <w:marLeft w:val="0"/>
      <w:marRight w:val="0"/>
      <w:marTop w:val="0"/>
      <w:marBottom w:val="0"/>
      <w:divBdr>
        <w:top w:val="none" w:sz="0" w:space="0" w:color="auto"/>
        <w:left w:val="none" w:sz="0" w:space="0" w:color="auto"/>
        <w:bottom w:val="none" w:sz="0" w:space="0" w:color="auto"/>
        <w:right w:val="none" w:sz="0" w:space="0" w:color="auto"/>
      </w:divBdr>
    </w:div>
    <w:div w:id="1236161091">
      <w:bodyDiv w:val="1"/>
      <w:marLeft w:val="0"/>
      <w:marRight w:val="0"/>
      <w:marTop w:val="0"/>
      <w:marBottom w:val="0"/>
      <w:divBdr>
        <w:top w:val="none" w:sz="0" w:space="0" w:color="auto"/>
        <w:left w:val="none" w:sz="0" w:space="0" w:color="auto"/>
        <w:bottom w:val="none" w:sz="0" w:space="0" w:color="auto"/>
        <w:right w:val="none" w:sz="0" w:space="0" w:color="auto"/>
      </w:divBdr>
    </w:div>
    <w:div w:id="1239291571">
      <w:bodyDiv w:val="1"/>
      <w:marLeft w:val="0"/>
      <w:marRight w:val="0"/>
      <w:marTop w:val="0"/>
      <w:marBottom w:val="0"/>
      <w:divBdr>
        <w:top w:val="none" w:sz="0" w:space="0" w:color="auto"/>
        <w:left w:val="none" w:sz="0" w:space="0" w:color="auto"/>
        <w:bottom w:val="none" w:sz="0" w:space="0" w:color="auto"/>
        <w:right w:val="none" w:sz="0" w:space="0" w:color="auto"/>
      </w:divBdr>
    </w:div>
    <w:div w:id="1244334211">
      <w:bodyDiv w:val="1"/>
      <w:marLeft w:val="0"/>
      <w:marRight w:val="0"/>
      <w:marTop w:val="0"/>
      <w:marBottom w:val="0"/>
      <w:divBdr>
        <w:top w:val="none" w:sz="0" w:space="0" w:color="auto"/>
        <w:left w:val="none" w:sz="0" w:space="0" w:color="auto"/>
        <w:bottom w:val="none" w:sz="0" w:space="0" w:color="auto"/>
        <w:right w:val="none" w:sz="0" w:space="0" w:color="auto"/>
      </w:divBdr>
    </w:div>
    <w:div w:id="1244796532">
      <w:bodyDiv w:val="1"/>
      <w:marLeft w:val="0"/>
      <w:marRight w:val="0"/>
      <w:marTop w:val="0"/>
      <w:marBottom w:val="0"/>
      <w:divBdr>
        <w:top w:val="none" w:sz="0" w:space="0" w:color="auto"/>
        <w:left w:val="none" w:sz="0" w:space="0" w:color="auto"/>
        <w:bottom w:val="none" w:sz="0" w:space="0" w:color="auto"/>
        <w:right w:val="none" w:sz="0" w:space="0" w:color="auto"/>
      </w:divBdr>
    </w:div>
    <w:div w:id="1250164773">
      <w:bodyDiv w:val="1"/>
      <w:marLeft w:val="0"/>
      <w:marRight w:val="0"/>
      <w:marTop w:val="0"/>
      <w:marBottom w:val="0"/>
      <w:divBdr>
        <w:top w:val="none" w:sz="0" w:space="0" w:color="auto"/>
        <w:left w:val="none" w:sz="0" w:space="0" w:color="auto"/>
        <w:bottom w:val="none" w:sz="0" w:space="0" w:color="auto"/>
        <w:right w:val="none" w:sz="0" w:space="0" w:color="auto"/>
      </w:divBdr>
    </w:div>
    <w:div w:id="1252544394">
      <w:bodyDiv w:val="1"/>
      <w:marLeft w:val="0"/>
      <w:marRight w:val="0"/>
      <w:marTop w:val="0"/>
      <w:marBottom w:val="0"/>
      <w:divBdr>
        <w:top w:val="none" w:sz="0" w:space="0" w:color="auto"/>
        <w:left w:val="none" w:sz="0" w:space="0" w:color="auto"/>
        <w:bottom w:val="none" w:sz="0" w:space="0" w:color="auto"/>
        <w:right w:val="none" w:sz="0" w:space="0" w:color="auto"/>
      </w:divBdr>
      <w:divsChild>
        <w:div w:id="1591112997">
          <w:marLeft w:val="0"/>
          <w:marRight w:val="0"/>
          <w:marTop w:val="0"/>
          <w:marBottom w:val="0"/>
          <w:divBdr>
            <w:top w:val="none" w:sz="0" w:space="0" w:color="auto"/>
            <w:left w:val="none" w:sz="0" w:space="0" w:color="auto"/>
            <w:bottom w:val="none" w:sz="0" w:space="0" w:color="auto"/>
            <w:right w:val="none" w:sz="0" w:space="0" w:color="auto"/>
          </w:divBdr>
        </w:div>
        <w:div w:id="917859574">
          <w:marLeft w:val="0"/>
          <w:marRight w:val="0"/>
          <w:marTop w:val="0"/>
          <w:marBottom w:val="0"/>
          <w:divBdr>
            <w:top w:val="none" w:sz="0" w:space="0" w:color="auto"/>
            <w:left w:val="none" w:sz="0" w:space="0" w:color="auto"/>
            <w:bottom w:val="none" w:sz="0" w:space="0" w:color="auto"/>
            <w:right w:val="none" w:sz="0" w:space="0" w:color="auto"/>
          </w:divBdr>
        </w:div>
      </w:divsChild>
    </w:div>
    <w:div w:id="1253781150">
      <w:bodyDiv w:val="1"/>
      <w:marLeft w:val="0"/>
      <w:marRight w:val="0"/>
      <w:marTop w:val="0"/>
      <w:marBottom w:val="0"/>
      <w:divBdr>
        <w:top w:val="none" w:sz="0" w:space="0" w:color="auto"/>
        <w:left w:val="none" w:sz="0" w:space="0" w:color="auto"/>
        <w:bottom w:val="none" w:sz="0" w:space="0" w:color="auto"/>
        <w:right w:val="none" w:sz="0" w:space="0" w:color="auto"/>
      </w:divBdr>
    </w:div>
    <w:div w:id="1259366378">
      <w:bodyDiv w:val="1"/>
      <w:marLeft w:val="0"/>
      <w:marRight w:val="0"/>
      <w:marTop w:val="0"/>
      <w:marBottom w:val="0"/>
      <w:divBdr>
        <w:top w:val="none" w:sz="0" w:space="0" w:color="auto"/>
        <w:left w:val="none" w:sz="0" w:space="0" w:color="auto"/>
        <w:bottom w:val="none" w:sz="0" w:space="0" w:color="auto"/>
        <w:right w:val="none" w:sz="0" w:space="0" w:color="auto"/>
      </w:divBdr>
    </w:div>
    <w:div w:id="1262028203">
      <w:bodyDiv w:val="1"/>
      <w:marLeft w:val="0"/>
      <w:marRight w:val="0"/>
      <w:marTop w:val="0"/>
      <w:marBottom w:val="0"/>
      <w:divBdr>
        <w:top w:val="none" w:sz="0" w:space="0" w:color="auto"/>
        <w:left w:val="none" w:sz="0" w:space="0" w:color="auto"/>
        <w:bottom w:val="none" w:sz="0" w:space="0" w:color="auto"/>
        <w:right w:val="none" w:sz="0" w:space="0" w:color="auto"/>
      </w:divBdr>
    </w:div>
    <w:div w:id="1265721614">
      <w:bodyDiv w:val="1"/>
      <w:marLeft w:val="0"/>
      <w:marRight w:val="0"/>
      <w:marTop w:val="0"/>
      <w:marBottom w:val="0"/>
      <w:divBdr>
        <w:top w:val="none" w:sz="0" w:space="0" w:color="auto"/>
        <w:left w:val="none" w:sz="0" w:space="0" w:color="auto"/>
        <w:bottom w:val="none" w:sz="0" w:space="0" w:color="auto"/>
        <w:right w:val="none" w:sz="0" w:space="0" w:color="auto"/>
      </w:divBdr>
    </w:div>
    <w:div w:id="1269701931">
      <w:bodyDiv w:val="1"/>
      <w:marLeft w:val="0"/>
      <w:marRight w:val="0"/>
      <w:marTop w:val="0"/>
      <w:marBottom w:val="0"/>
      <w:divBdr>
        <w:top w:val="none" w:sz="0" w:space="0" w:color="auto"/>
        <w:left w:val="none" w:sz="0" w:space="0" w:color="auto"/>
        <w:bottom w:val="none" w:sz="0" w:space="0" w:color="auto"/>
        <w:right w:val="none" w:sz="0" w:space="0" w:color="auto"/>
      </w:divBdr>
    </w:div>
    <w:div w:id="1272861581">
      <w:bodyDiv w:val="1"/>
      <w:marLeft w:val="0"/>
      <w:marRight w:val="0"/>
      <w:marTop w:val="0"/>
      <w:marBottom w:val="0"/>
      <w:divBdr>
        <w:top w:val="none" w:sz="0" w:space="0" w:color="auto"/>
        <w:left w:val="none" w:sz="0" w:space="0" w:color="auto"/>
        <w:bottom w:val="none" w:sz="0" w:space="0" w:color="auto"/>
        <w:right w:val="none" w:sz="0" w:space="0" w:color="auto"/>
      </w:divBdr>
    </w:div>
    <w:div w:id="1279339108">
      <w:bodyDiv w:val="1"/>
      <w:marLeft w:val="0"/>
      <w:marRight w:val="0"/>
      <w:marTop w:val="0"/>
      <w:marBottom w:val="0"/>
      <w:divBdr>
        <w:top w:val="none" w:sz="0" w:space="0" w:color="auto"/>
        <w:left w:val="none" w:sz="0" w:space="0" w:color="auto"/>
        <w:bottom w:val="none" w:sz="0" w:space="0" w:color="auto"/>
        <w:right w:val="none" w:sz="0" w:space="0" w:color="auto"/>
      </w:divBdr>
    </w:div>
    <w:div w:id="1279793186">
      <w:bodyDiv w:val="1"/>
      <w:marLeft w:val="0"/>
      <w:marRight w:val="0"/>
      <w:marTop w:val="0"/>
      <w:marBottom w:val="0"/>
      <w:divBdr>
        <w:top w:val="none" w:sz="0" w:space="0" w:color="auto"/>
        <w:left w:val="none" w:sz="0" w:space="0" w:color="auto"/>
        <w:bottom w:val="none" w:sz="0" w:space="0" w:color="auto"/>
        <w:right w:val="none" w:sz="0" w:space="0" w:color="auto"/>
      </w:divBdr>
    </w:div>
    <w:div w:id="1285572859">
      <w:bodyDiv w:val="1"/>
      <w:marLeft w:val="0"/>
      <w:marRight w:val="0"/>
      <w:marTop w:val="0"/>
      <w:marBottom w:val="0"/>
      <w:divBdr>
        <w:top w:val="none" w:sz="0" w:space="0" w:color="auto"/>
        <w:left w:val="none" w:sz="0" w:space="0" w:color="auto"/>
        <w:bottom w:val="none" w:sz="0" w:space="0" w:color="auto"/>
        <w:right w:val="none" w:sz="0" w:space="0" w:color="auto"/>
      </w:divBdr>
    </w:div>
    <w:div w:id="1293362845">
      <w:bodyDiv w:val="1"/>
      <w:marLeft w:val="0"/>
      <w:marRight w:val="0"/>
      <w:marTop w:val="0"/>
      <w:marBottom w:val="0"/>
      <w:divBdr>
        <w:top w:val="none" w:sz="0" w:space="0" w:color="auto"/>
        <w:left w:val="none" w:sz="0" w:space="0" w:color="auto"/>
        <w:bottom w:val="none" w:sz="0" w:space="0" w:color="auto"/>
        <w:right w:val="none" w:sz="0" w:space="0" w:color="auto"/>
      </w:divBdr>
    </w:div>
    <w:div w:id="1296527233">
      <w:bodyDiv w:val="1"/>
      <w:marLeft w:val="0"/>
      <w:marRight w:val="0"/>
      <w:marTop w:val="0"/>
      <w:marBottom w:val="0"/>
      <w:divBdr>
        <w:top w:val="none" w:sz="0" w:space="0" w:color="auto"/>
        <w:left w:val="none" w:sz="0" w:space="0" w:color="auto"/>
        <w:bottom w:val="none" w:sz="0" w:space="0" w:color="auto"/>
        <w:right w:val="none" w:sz="0" w:space="0" w:color="auto"/>
      </w:divBdr>
    </w:div>
    <w:div w:id="1302345354">
      <w:bodyDiv w:val="1"/>
      <w:marLeft w:val="0"/>
      <w:marRight w:val="0"/>
      <w:marTop w:val="0"/>
      <w:marBottom w:val="0"/>
      <w:divBdr>
        <w:top w:val="none" w:sz="0" w:space="0" w:color="auto"/>
        <w:left w:val="none" w:sz="0" w:space="0" w:color="auto"/>
        <w:bottom w:val="none" w:sz="0" w:space="0" w:color="auto"/>
        <w:right w:val="none" w:sz="0" w:space="0" w:color="auto"/>
      </w:divBdr>
    </w:div>
    <w:div w:id="1313872092">
      <w:bodyDiv w:val="1"/>
      <w:marLeft w:val="0"/>
      <w:marRight w:val="0"/>
      <w:marTop w:val="0"/>
      <w:marBottom w:val="0"/>
      <w:divBdr>
        <w:top w:val="none" w:sz="0" w:space="0" w:color="auto"/>
        <w:left w:val="none" w:sz="0" w:space="0" w:color="auto"/>
        <w:bottom w:val="none" w:sz="0" w:space="0" w:color="auto"/>
        <w:right w:val="none" w:sz="0" w:space="0" w:color="auto"/>
      </w:divBdr>
    </w:div>
    <w:div w:id="1314331394">
      <w:bodyDiv w:val="1"/>
      <w:marLeft w:val="0"/>
      <w:marRight w:val="0"/>
      <w:marTop w:val="0"/>
      <w:marBottom w:val="0"/>
      <w:divBdr>
        <w:top w:val="none" w:sz="0" w:space="0" w:color="auto"/>
        <w:left w:val="none" w:sz="0" w:space="0" w:color="auto"/>
        <w:bottom w:val="none" w:sz="0" w:space="0" w:color="auto"/>
        <w:right w:val="none" w:sz="0" w:space="0" w:color="auto"/>
      </w:divBdr>
    </w:div>
    <w:div w:id="1316181465">
      <w:bodyDiv w:val="1"/>
      <w:marLeft w:val="0"/>
      <w:marRight w:val="0"/>
      <w:marTop w:val="0"/>
      <w:marBottom w:val="0"/>
      <w:divBdr>
        <w:top w:val="none" w:sz="0" w:space="0" w:color="auto"/>
        <w:left w:val="none" w:sz="0" w:space="0" w:color="auto"/>
        <w:bottom w:val="none" w:sz="0" w:space="0" w:color="auto"/>
        <w:right w:val="none" w:sz="0" w:space="0" w:color="auto"/>
      </w:divBdr>
    </w:div>
    <w:div w:id="1317027382">
      <w:bodyDiv w:val="1"/>
      <w:marLeft w:val="0"/>
      <w:marRight w:val="0"/>
      <w:marTop w:val="0"/>
      <w:marBottom w:val="0"/>
      <w:divBdr>
        <w:top w:val="none" w:sz="0" w:space="0" w:color="auto"/>
        <w:left w:val="none" w:sz="0" w:space="0" w:color="auto"/>
        <w:bottom w:val="none" w:sz="0" w:space="0" w:color="auto"/>
        <w:right w:val="none" w:sz="0" w:space="0" w:color="auto"/>
      </w:divBdr>
    </w:div>
    <w:div w:id="1322000538">
      <w:bodyDiv w:val="1"/>
      <w:marLeft w:val="0"/>
      <w:marRight w:val="0"/>
      <w:marTop w:val="0"/>
      <w:marBottom w:val="0"/>
      <w:divBdr>
        <w:top w:val="none" w:sz="0" w:space="0" w:color="auto"/>
        <w:left w:val="none" w:sz="0" w:space="0" w:color="auto"/>
        <w:bottom w:val="none" w:sz="0" w:space="0" w:color="auto"/>
        <w:right w:val="none" w:sz="0" w:space="0" w:color="auto"/>
      </w:divBdr>
    </w:div>
    <w:div w:id="1326201183">
      <w:bodyDiv w:val="1"/>
      <w:marLeft w:val="0"/>
      <w:marRight w:val="0"/>
      <w:marTop w:val="0"/>
      <w:marBottom w:val="0"/>
      <w:divBdr>
        <w:top w:val="none" w:sz="0" w:space="0" w:color="auto"/>
        <w:left w:val="none" w:sz="0" w:space="0" w:color="auto"/>
        <w:bottom w:val="none" w:sz="0" w:space="0" w:color="auto"/>
        <w:right w:val="none" w:sz="0" w:space="0" w:color="auto"/>
      </w:divBdr>
    </w:div>
    <w:div w:id="1332373532">
      <w:bodyDiv w:val="1"/>
      <w:marLeft w:val="0"/>
      <w:marRight w:val="0"/>
      <w:marTop w:val="0"/>
      <w:marBottom w:val="0"/>
      <w:divBdr>
        <w:top w:val="none" w:sz="0" w:space="0" w:color="auto"/>
        <w:left w:val="none" w:sz="0" w:space="0" w:color="auto"/>
        <w:bottom w:val="none" w:sz="0" w:space="0" w:color="auto"/>
        <w:right w:val="none" w:sz="0" w:space="0" w:color="auto"/>
      </w:divBdr>
    </w:div>
    <w:div w:id="1335647385">
      <w:bodyDiv w:val="1"/>
      <w:marLeft w:val="0"/>
      <w:marRight w:val="0"/>
      <w:marTop w:val="0"/>
      <w:marBottom w:val="0"/>
      <w:divBdr>
        <w:top w:val="none" w:sz="0" w:space="0" w:color="auto"/>
        <w:left w:val="none" w:sz="0" w:space="0" w:color="auto"/>
        <w:bottom w:val="none" w:sz="0" w:space="0" w:color="auto"/>
        <w:right w:val="none" w:sz="0" w:space="0" w:color="auto"/>
      </w:divBdr>
    </w:div>
    <w:div w:id="1377394952">
      <w:bodyDiv w:val="1"/>
      <w:marLeft w:val="0"/>
      <w:marRight w:val="0"/>
      <w:marTop w:val="0"/>
      <w:marBottom w:val="0"/>
      <w:divBdr>
        <w:top w:val="none" w:sz="0" w:space="0" w:color="auto"/>
        <w:left w:val="none" w:sz="0" w:space="0" w:color="auto"/>
        <w:bottom w:val="none" w:sz="0" w:space="0" w:color="auto"/>
        <w:right w:val="none" w:sz="0" w:space="0" w:color="auto"/>
      </w:divBdr>
    </w:div>
    <w:div w:id="1385175295">
      <w:bodyDiv w:val="1"/>
      <w:marLeft w:val="0"/>
      <w:marRight w:val="0"/>
      <w:marTop w:val="0"/>
      <w:marBottom w:val="0"/>
      <w:divBdr>
        <w:top w:val="none" w:sz="0" w:space="0" w:color="auto"/>
        <w:left w:val="none" w:sz="0" w:space="0" w:color="auto"/>
        <w:bottom w:val="none" w:sz="0" w:space="0" w:color="auto"/>
        <w:right w:val="none" w:sz="0" w:space="0" w:color="auto"/>
      </w:divBdr>
    </w:div>
    <w:div w:id="1392849887">
      <w:bodyDiv w:val="1"/>
      <w:marLeft w:val="0"/>
      <w:marRight w:val="0"/>
      <w:marTop w:val="0"/>
      <w:marBottom w:val="0"/>
      <w:divBdr>
        <w:top w:val="none" w:sz="0" w:space="0" w:color="auto"/>
        <w:left w:val="none" w:sz="0" w:space="0" w:color="auto"/>
        <w:bottom w:val="none" w:sz="0" w:space="0" w:color="auto"/>
        <w:right w:val="none" w:sz="0" w:space="0" w:color="auto"/>
      </w:divBdr>
    </w:div>
    <w:div w:id="1394815994">
      <w:bodyDiv w:val="1"/>
      <w:marLeft w:val="0"/>
      <w:marRight w:val="0"/>
      <w:marTop w:val="0"/>
      <w:marBottom w:val="0"/>
      <w:divBdr>
        <w:top w:val="none" w:sz="0" w:space="0" w:color="auto"/>
        <w:left w:val="none" w:sz="0" w:space="0" w:color="auto"/>
        <w:bottom w:val="none" w:sz="0" w:space="0" w:color="auto"/>
        <w:right w:val="none" w:sz="0" w:space="0" w:color="auto"/>
      </w:divBdr>
    </w:div>
    <w:div w:id="1423797359">
      <w:bodyDiv w:val="1"/>
      <w:marLeft w:val="0"/>
      <w:marRight w:val="0"/>
      <w:marTop w:val="0"/>
      <w:marBottom w:val="0"/>
      <w:divBdr>
        <w:top w:val="none" w:sz="0" w:space="0" w:color="auto"/>
        <w:left w:val="none" w:sz="0" w:space="0" w:color="auto"/>
        <w:bottom w:val="none" w:sz="0" w:space="0" w:color="auto"/>
        <w:right w:val="none" w:sz="0" w:space="0" w:color="auto"/>
      </w:divBdr>
    </w:div>
    <w:div w:id="1427186221">
      <w:bodyDiv w:val="1"/>
      <w:marLeft w:val="0"/>
      <w:marRight w:val="0"/>
      <w:marTop w:val="0"/>
      <w:marBottom w:val="0"/>
      <w:divBdr>
        <w:top w:val="none" w:sz="0" w:space="0" w:color="auto"/>
        <w:left w:val="none" w:sz="0" w:space="0" w:color="auto"/>
        <w:bottom w:val="none" w:sz="0" w:space="0" w:color="auto"/>
        <w:right w:val="none" w:sz="0" w:space="0" w:color="auto"/>
      </w:divBdr>
    </w:div>
    <w:div w:id="1439983220">
      <w:bodyDiv w:val="1"/>
      <w:marLeft w:val="0"/>
      <w:marRight w:val="0"/>
      <w:marTop w:val="0"/>
      <w:marBottom w:val="0"/>
      <w:divBdr>
        <w:top w:val="none" w:sz="0" w:space="0" w:color="auto"/>
        <w:left w:val="none" w:sz="0" w:space="0" w:color="auto"/>
        <w:bottom w:val="none" w:sz="0" w:space="0" w:color="auto"/>
        <w:right w:val="none" w:sz="0" w:space="0" w:color="auto"/>
      </w:divBdr>
    </w:div>
    <w:div w:id="1446119636">
      <w:bodyDiv w:val="1"/>
      <w:marLeft w:val="0"/>
      <w:marRight w:val="0"/>
      <w:marTop w:val="0"/>
      <w:marBottom w:val="0"/>
      <w:divBdr>
        <w:top w:val="none" w:sz="0" w:space="0" w:color="auto"/>
        <w:left w:val="none" w:sz="0" w:space="0" w:color="auto"/>
        <w:bottom w:val="none" w:sz="0" w:space="0" w:color="auto"/>
        <w:right w:val="none" w:sz="0" w:space="0" w:color="auto"/>
      </w:divBdr>
    </w:div>
    <w:div w:id="1452356805">
      <w:bodyDiv w:val="1"/>
      <w:marLeft w:val="0"/>
      <w:marRight w:val="0"/>
      <w:marTop w:val="0"/>
      <w:marBottom w:val="0"/>
      <w:divBdr>
        <w:top w:val="none" w:sz="0" w:space="0" w:color="auto"/>
        <w:left w:val="none" w:sz="0" w:space="0" w:color="auto"/>
        <w:bottom w:val="none" w:sz="0" w:space="0" w:color="auto"/>
        <w:right w:val="none" w:sz="0" w:space="0" w:color="auto"/>
      </w:divBdr>
    </w:div>
    <w:div w:id="1453792661">
      <w:bodyDiv w:val="1"/>
      <w:marLeft w:val="0"/>
      <w:marRight w:val="0"/>
      <w:marTop w:val="0"/>
      <w:marBottom w:val="0"/>
      <w:divBdr>
        <w:top w:val="none" w:sz="0" w:space="0" w:color="auto"/>
        <w:left w:val="none" w:sz="0" w:space="0" w:color="auto"/>
        <w:bottom w:val="none" w:sz="0" w:space="0" w:color="auto"/>
        <w:right w:val="none" w:sz="0" w:space="0" w:color="auto"/>
      </w:divBdr>
    </w:div>
    <w:div w:id="1471629069">
      <w:bodyDiv w:val="1"/>
      <w:marLeft w:val="0"/>
      <w:marRight w:val="0"/>
      <w:marTop w:val="0"/>
      <w:marBottom w:val="0"/>
      <w:divBdr>
        <w:top w:val="none" w:sz="0" w:space="0" w:color="auto"/>
        <w:left w:val="none" w:sz="0" w:space="0" w:color="auto"/>
        <w:bottom w:val="none" w:sz="0" w:space="0" w:color="auto"/>
        <w:right w:val="none" w:sz="0" w:space="0" w:color="auto"/>
      </w:divBdr>
    </w:div>
    <w:div w:id="1472166727">
      <w:bodyDiv w:val="1"/>
      <w:marLeft w:val="0"/>
      <w:marRight w:val="0"/>
      <w:marTop w:val="0"/>
      <w:marBottom w:val="0"/>
      <w:divBdr>
        <w:top w:val="none" w:sz="0" w:space="0" w:color="auto"/>
        <w:left w:val="none" w:sz="0" w:space="0" w:color="auto"/>
        <w:bottom w:val="none" w:sz="0" w:space="0" w:color="auto"/>
        <w:right w:val="none" w:sz="0" w:space="0" w:color="auto"/>
      </w:divBdr>
    </w:div>
    <w:div w:id="1474591555">
      <w:bodyDiv w:val="1"/>
      <w:marLeft w:val="0"/>
      <w:marRight w:val="0"/>
      <w:marTop w:val="0"/>
      <w:marBottom w:val="0"/>
      <w:divBdr>
        <w:top w:val="none" w:sz="0" w:space="0" w:color="auto"/>
        <w:left w:val="none" w:sz="0" w:space="0" w:color="auto"/>
        <w:bottom w:val="none" w:sz="0" w:space="0" w:color="auto"/>
        <w:right w:val="none" w:sz="0" w:space="0" w:color="auto"/>
      </w:divBdr>
    </w:div>
    <w:div w:id="1478648501">
      <w:bodyDiv w:val="1"/>
      <w:marLeft w:val="0"/>
      <w:marRight w:val="0"/>
      <w:marTop w:val="0"/>
      <w:marBottom w:val="0"/>
      <w:divBdr>
        <w:top w:val="none" w:sz="0" w:space="0" w:color="auto"/>
        <w:left w:val="none" w:sz="0" w:space="0" w:color="auto"/>
        <w:bottom w:val="none" w:sz="0" w:space="0" w:color="auto"/>
        <w:right w:val="none" w:sz="0" w:space="0" w:color="auto"/>
      </w:divBdr>
    </w:div>
    <w:div w:id="1489126948">
      <w:bodyDiv w:val="1"/>
      <w:marLeft w:val="0"/>
      <w:marRight w:val="0"/>
      <w:marTop w:val="0"/>
      <w:marBottom w:val="0"/>
      <w:divBdr>
        <w:top w:val="none" w:sz="0" w:space="0" w:color="auto"/>
        <w:left w:val="none" w:sz="0" w:space="0" w:color="auto"/>
        <w:bottom w:val="none" w:sz="0" w:space="0" w:color="auto"/>
        <w:right w:val="none" w:sz="0" w:space="0" w:color="auto"/>
      </w:divBdr>
    </w:div>
    <w:div w:id="1490167620">
      <w:bodyDiv w:val="1"/>
      <w:marLeft w:val="0"/>
      <w:marRight w:val="0"/>
      <w:marTop w:val="0"/>
      <w:marBottom w:val="0"/>
      <w:divBdr>
        <w:top w:val="none" w:sz="0" w:space="0" w:color="auto"/>
        <w:left w:val="none" w:sz="0" w:space="0" w:color="auto"/>
        <w:bottom w:val="none" w:sz="0" w:space="0" w:color="auto"/>
        <w:right w:val="none" w:sz="0" w:space="0" w:color="auto"/>
      </w:divBdr>
    </w:div>
    <w:div w:id="1493912360">
      <w:bodyDiv w:val="1"/>
      <w:marLeft w:val="0"/>
      <w:marRight w:val="0"/>
      <w:marTop w:val="0"/>
      <w:marBottom w:val="0"/>
      <w:divBdr>
        <w:top w:val="none" w:sz="0" w:space="0" w:color="auto"/>
        <w:left w:val="none" w:sz="0" w:space="0" w:color="auto"/>
        <w:bottom w:val="none" w:sz="0" w:space="0" w:color="auto"/>
        <w:right w:val="none" w:sz="0" w:space="0" w:color="auto"/>
      </w:divBdr>
    </w:div>
    <w:div w:id="1499075769">
      <w:bodyDiv w:val="1"/>
      <w:marLeft w:val="0"/>
      <w:marRight w:val="0"/>
      <w:marTop w:val="0"/>
      <w:marBottom w:val="0"/>
      <w:divBdr>
        <w:top w:val="none" w:sz="0" w:space="0" w:color="auto"/>
        <w:left w:val="none" w:sz="0" w:space="0" w:color="auto"/>
        <w:bottom w:val="none" w:sz="0" w:space="0" w:color="auto"/>
        <w:right w:val="none" w:sz="0" w:space="0" w:color="auto"/>
      </w:divBdr>
    </w:div>
    <w:div w:id="1505706166">
      <w:bodyDiv w:val="1"/>
      <w:marLeft w:val="0"/>
      <w:marRight w:val="0"/>
      <w:marTop w:val="0"/>
      <w:marBottom w:val="0"/>
      <w:divBdr>
        <w:top w:val="none" w:sz="0" w:space="0" w:color="auto"/>
        <w:left w:val="none" w:sz="0" w:space="0" w:color="auto"/>
        <w:bottom w:val="none" w:sz="0" w:space="0" w:color="auto"/>
        <w:right w:val="none" w:sz="0" w:space="0" w:color="auto"/>
      </w:divBdr>
    </w:div>
    <w:div w:id="1507355062">
      <w:bodyDiv w:val="1"/>
      <w:marLeft w:val="0"/>
      <w:marRight w:val="0"/>
      <w:marTop w:val="0"/>
      <w:marBottom w:val="0"/>
      <w:divBdr>
        <w:top w:val="none" w:sz="0" w:space="0" w:color="auto"/>
        <w:left w:val="none" w:sz="0" w:space="0" w:color="auto"/>
        <w:bottom w:val="none" w:sz="0" w:space="0" w:color="auto"/>
        <w:right w:val="none" w:sz="0" w:space="0" w:color="auto"/>
      </w:divBdr>
    </w:div>
    <w:div w:id="1509052807">
      <w:bodyDiv w:val="1"/>
      <w:marLeft w:val="0"/>
      <w:marRight w:val="0"/>
      <w:marTop w:val="0"/>
      <w:marBottom w:val="0"/>
      <w:divBdr>
        <w:top w:val="none" w:sz="0" w:space="0" w:color="auto"/>
        <w:left w:val="none" w:sz="0" w:space="0" w:color="auto"/>
        <w:bottom w:val="none" w:sz="0" w:space="0" w:color="auto"/>
        <w:right w:val="none" w:sz="0" w:space="0" w:color="auto"/>
      </w:divBdr>
    </w:div>
    <w:div w:id="1511212982">
      <w:bodyDiv w:val="1"/>
      <w:marLeft w:val="0"/>
      <w:marRight w:val="0"/>
      <w:marTop w:val="0"/>
      <w:marBottom w:val="0"/>
      <w:divBdr>
        <w:top w:val="none" w:sz="0" w:space="0" w:color="auto"/>
        <w:left w:val="none" w:sz="0" w:space="0" w:color="auto"/>
        <w:bottom w:val="none" w:sz="0" w:space="0" w:color="auto"/>
        <w:right w:val="none" w:sz="0" w:space="0" w:color="auto"/>
      </w:divBdr>
    </w:div>
    <w:div w:id="1535851473">
      <w:bodyDiv w:val="1"/>
      <w:marLeft w:val="0"/>
      <w:marRight w:val="0"/>
      <w:marTop w:val="0"/>
      <w:marBottom w:val="0"/>
      <w:divBdr>
        <w:top w:val="none" w:sz="0" w:space="0" w:color="auto"/>
        <w:left w:val="none" w:sz="0" w:space="0" w:color="auto"/>
        <w:bottom w:val="none" w:sz="0" w:space="0" w:color="auto"/>
        <w:right w:val="none" w:sz="0" w:space="0" w:color="auto"/>
      </w:divBdr>
    </w:div>
    <w:div w:id="1544824428">
      <w:bodyDiv w:val="1"/>
      <w:marLeft w:val="0"/>
      <w:marRight w:val="0"/>
      <w:marTop w:val="0"/>
      <w:marBottom w:val="0"/>
      <w:divBdr>
        <w:top w:val="none" w:sz="0" w:space="0" w:color="auto"/>
        <w:left w:val="none" w:sz="0" w:space="0" w:color="auto"/>
        <w:bottom w:val="none" w:sz="0" w:space="0" w:color="auto"/>
        <w:right w:val="none" w:sz="0" w:space="0" w:color="auto"/>
      </w:divBdr>
    </w:div>
    <w:div w:id="1547336115">
      <w:bodyDiv w:val="1"/>
      <w:marLeft w:val="0"/>
      <w:marRight w:val="0"/>
      <w:marTop w:val="0"/>
      <w:marBottom w:val="0"/>
      <w:divBdr>
        <w:top w:val="none" w:sz="0" w:space="0" w:color="auto"/>
        <w:left w:val="none" w:sz="0" w:space="0" w:color="auto"/>
        <w:bottom w:val="none" w:sz="0" w:space="0" w:color="auto"/>
        <w:right w:val="none" w:sz="0" w:space="0" w:color="auto"/>
      </w:divBdr>
    </w:div>
    <w:div w:id="1549419013">
      <w:bodyDiv w:val="1"/>
      <w:marLeft w:val="0"/>
      <w:marRight w:val="0"/>
      <w:marTop w:val="0"/>
      <w:marBottom w:val="0"/>
      <w:divBdr>
        <w:top w:val="none" w:sz="0" w:space="0" w:color="auto"/>
        <w:left w:val="none" w:sz="0" w:space="0" w:color="auto"/>
        <w:bottom w:val="none" w:sz="0" w:space="0" w:color="auto"/>
        <w:right w:val="none" w:sz="0" w:space="0" w:color="auto"/>
      </w:divBdr>
    </w:div>
    <w:div w:id="1550266664">
      <w:bodyDiv w:val="1"/>
      <w:marLeft w:val="0"/>
      <w:marRight w:val="0"/>
      <w:marTop w:val="0"/>
      <w:marBottom w:val="0"/>
      <w:divBdr>
        <w:top w:val="none" w:sz="0" w:space="0" w:color="auto"/>
        <w:left w:val="none" w:sz="0" w:space="0" w:color="auto"/>
        <w:bottom w:val="none" w:sz="0" w:space="0" w:color="auto"/>
        <w:right w:val="none" w:sz="0" w:space="0" w:color="auto"/>
      </w:divBdr>
    </w:div>
    <w:div w:id="1557424864">
      <w:bodyDiv w:val="1"/>
      <w:marLeft w:val="0"/>
      <w:marRight w:val="0"/>
      <w:marTop w:val="0"/>
      <w:marBottom w:val="0"/>
      <w:divBdr>
        <w:top w:val="none" w:sz="0" w:space="0" w:color="auto"/>
        <w:left w:val="none" w:sz="0" w:space="0" w:color="auto"/>
        <w:bottom w:val="none" w:sz="0" w:space="0" w:color="auto"/>
        <w:right w:val="none" w:sz="0" w:space="0" w:color="auto"/>
      </w:divBdr>
    </w:div>
    <w:div w:id="1566254332">
      <w:bodyDiv w:val="1"/>
      <w:marLeft w:val="0"/>
      <w:marRight w:val="0"/>
      <w:marTop w:val="0"/>
      <w:marBottom w:val="0"/>
      <w:divBdr>
        <w:top w:val="none" w:sz="0" w:space="0" w:color="auto"/>
        <w:left w:val="none" w:sz="0" w:space="0" w:color="auto"/>
        <w:bottom w:val="none" w:sz="0" w:space="0" w:color="auto"/>
        <w:right w:val="none" w:sz="0" w:space="0" w:color="auto"/>
      </w:divBdr>
    </w:div>
    <w:div w:id="1566719466">
      <w:bodyDiv w:val="1"/>
      <w:marLeft w:val="0"/>
      <w:marRight w:val="0"/>
      <w:marTop w:val="0"/>
      <w:marBottom w:val="0"/>
      <w:divBdr>
        <w:top w:val="none" w:sz="0" w:space="0" w:color="auto"/>
        <w:left w:val="none" w:sz="0" w:space="0" w:color="auto"/>
        <w:bottom w:val="none" w:sz="0" w:space="0" w:color="auto"/>
        <w:right w:val="none" w:sz="0" w:space="0" w:color="auto"/>
      </w:divBdr>
    </w:div>
    <w:div w:id="1574778699">
      <w:bodyDiv w:val="1"/>
      <w:marLeft w:val="0"/>
      <w:marRight w:val="0"/>
      <w:marTop w:val="0"/>
      <w:marBottom w:val="0"/>
      <w:divBdr>
        <w:top w:val="none" w:sz="0" w:space="0" w:color="auto"/>
        <w:left w:val="none" w:sz="0" w:space="0" w:color="auto"/>
        <w:bottom w:val="none" w:sz="0" w:space="0" w:color="auto"/>
        <w:right w:val="none" w:sz="0" w:space="0" w:color="auto"/>
      </w:divBdr>
    </w:div>
    <w:div w:id="1576551687">
      <w:bodyDiv w:val="1"/>
      <w:marLeft w:val="0"/>
      <w:marRight w:val="0"/>
      <w:marTop w:val="0"/>
      <w:marBottom w:val="0"/>
      <w:divBdr>
        <w:top w:val="none" w:sz="0" w:space="0" w:color="auto"/>
        <w:left w:val="none" w:sz="0" w:space="0" w:color="auto"/>
        <w:bottom w:val="none" w:sz="0" w:space="0" w:color="auto"/>
        <w:right w:val="none" w:sz="0" w:space="0" w:color="auto"/>
      </w:divBdr>
    </w:div>
    <w:div w:id="1588688550">
      <w:bodyDiv w:val="1"/>
      <w:marLeft w:val="0"/>
      <w:marRight w:val="0"/>
      <w:marTop w:val="0"/>
      <w:marBottom w:val="0"/>
      <w:divBdr>
        <w:top w:val="none" w:sz="0" w:space="0" w:color="auto"/>
        <w:left w:val="none" w:sz="0" w:space="0" w:color="auto"/>
        <w:bottom w:val="none" w:sz="0" w:space="0" w:color="auto"/>
        <w:right w:val="none" w:sz="0" w:space="0" w:color="auto"/>
      </w:divBdr>
    </w:div>
    <w:div w:id="1605110776">
      <w:bodyDiv w:val="1"/>
      <w:marLeft w:val="0"/>
      <w:marRight w:val="0"/>
      <w:marTop w:val="0"/>
      <w:marBottom w:val="0"/>
      <w:divBdr>
        <w:top w:val="none" w:sz="0" w:space="0" w:color="auto"/>
        <w:left w:val="none" w:sz="0" w:space="0" w:color="auto"/>
        <w:bottom w:val="none" w:sz="0" w:space="0" w:color="auto"/>
        <w:right w:val="none" w:sz="0" w:space="0" w:color="auto"/>
      </w:divBdr>
    </w:div>
    <w:div w:id="1612472513">
      <w:bodyDiv w:val="1"/>
      <w:marLeft w:val="0"/>
      <w:marRight w:val="0"/>
      <w:marTop w:val="0"/>
      <w:marBottom w:val="0"/>
      <w:divBdr>
        <w:top w:val="none" w:sz="0" w:space="0" w:color="auto"/>
        <w:left w:val="none" w:sz="0" w:space="0" w:color="auto"/>
        <w:bottom w:val="none" w:sz="0" w:space="0" w:color="auto"/>
        <w:right w:val="none" w:sz="0" w:space="0" w:color="auto"/>
      </w:divBdr>
    </w:div>
    <w:div w:id="1625233405">
      <w:bodyDiv w:val="1"/>
      <w:marLeft w:val="0"/>
      <w:marRight w:val="0"/>
      <w:marTop w:val="0"/>
      <w:marBottom w:val="0"/>
      <w:divBdr>
        <w:top w:val="none" w:sz="0" w:space="0" w:color="auto"/>
        <w:left w:val="none" w:sz="0" w:space="0" w:color="auto"/>
        <w:bottom w:val="none" w:sz="0" w:space="0" w:color="auto"/>
        <w:right w:val="none" w:sz="0" w:space="0" w:color="auto"/>
      </w:divBdr>
    </w:div>
    <w:div w:id="1632586912">
      <w:bodyDiv w:val="1"/>
      <w:marLeft w:val="0"/>
      <w:marRight w:val="0"/>
      <w:marTop w:val="0"/>
      <w:marBottom w:val="0"/>
      <w:divBdr>
        <w:top w:val="none" w:sz="0" w:space="0" w:color="auto"/>
        <w:left w:val="none" w:sz="0" w:space="0" w:color="auto"/>
        <w:bottom w:val="none" w:sz="0" w:space="0" w:color="auto"/>
        <w:right w:val="none" w:sz="0" w:space="0" w:color="auto"/>
      </w:divBdr>
    </w:div>
    <w:div w:id="1650936052">
      <w:bodyDiv w:val="1"/>
      <w:marLeft w:val="0"/>
      <w:marRight w:val="0"/>
      <w:marTop w:val="0"/>
      <w:marBottom w:val="0"/>
      <w:divBdr>
        <w:top w:val="none" w:sz="0" w:space="0" w:color="auto"/>
        <w:left w:val="none" w:sz="0" w:space="0" w:color="auto"/>
        <w:bottom w:val="none" w:sz="0" w:space="0" w:color="auto"/>
        <w:right w:val="none" w:sz="0" w:space="0" w:color="auto"/>
      </w:divBdr>
    </w:div>
    <w:div w:id="1653362560">
      <w:bodyDiv w:val="1"/>
      <w:marLeft w:val="0"/>
      <w:marRight w:val="0"/>
      <w:marTop w:val="0"/>
      <w:marBottom w:val="0"/>
      <w:divBdr>
        <w:top w:val="none" w:sz="0" w:space="0" w:color="auto"/>
        <w:left w:val="none" w:sz="0" w:space="0" w:color="auto"/>
        <w:bottom w:val="none" w:sz="0" w:space="0" w:color="auto"/>
        <w:right w:val="none" w:sz="0" w:space="0" w:color="auto"/>
      </w:divBdr>
    </w:div>
    <w:div w:id="1677877989">
      <w:bodyDiv w:val="1"/>
      <w:marLeft w:val="0"/>
      <w:marRight w:val="0"/>
      <w:marTop w:val="0"/>
      <w:marBottom w:val="0"/>
      <w:divBdr>
        <w:top w:val="none" w:sz="0" w:space="0" w:color="auto"/>
        <w:left w:val="none" w:sz="0" w:space="0" w:color="auto"/>
        <w:bottom w:val="none" w:sz="0" w:space="0" w:color="auto"/>
        <w:right w:val="none" w:sz="0" w:space="0" w:color="auto"/>
      </w:divBdr>
    </w:div>
    <w:div w:id="1694573901">
      <w:bodyDiv w:val="1"/>
      <w:marLeft w:val="0"/>
      <w:marRight w:val="0"/>
      <w:marTop w:val="0"/>
      <w:marBottom w:val="0"/>
      <w:divBdr>
        <w:top w:val="none" w:sz="0" w:space="0" w:color="auto"/>
        <w:left w:val="none" w:sz="0" w:space="0" w:color="auto"/>
        <w:bottom w:val="none" w:sz="0" w:space="0" w:color="auto"/>
        <w:right w:val="none" w:sz="0" w:space="0" w:color="auto"/>
      </w:divBdr>
    </w:div>
    <w:div w:id="1697269438">
      <w:bodyDiv w:val="1"/>
      <w:marLeft w:val="0"/>
      <w:marRight w:val="0"/>
      <w:marTop w:val="0"/>
      <w:marBottom w:val="0"/>
      <w:divBdr>
        <w:top w:val="none" w:sz="0" w:space="0" w:color="auto"/>
        <w:left w:val="none" w:sz="0" w:space="0" w:color="auto"/>
        <w:bottom w:val="none" w:sz="0" w:space="0" w:color="auto"/>
        <w:right w:val="none" w:sz="0" w:space="0" w:color="auto"/>
      </w:divBdr>
    </w:div>
    <w:div w:id="1702632488">
      <w:bodyDiv w:val="1"/>
      <w:marLeft w:val="0"/>
      <w:marRight w:val="0"/>
      <w:marTop w:val="0"/>
      <w:marBottom w:val="0"/>
      <w:divBdr>
        <w:top w:val="none" w:sz="0" w:space="0" w:color="auto"/>
        <w:left w:val="none" w:sz="0" w:space="0" w:color="auto"/>
        <w:bottom w:val="none" w:sz="0" w:space="0" w:color="auto"/>
        <w:right w:val="none" w:sz="0" w:space="0" w:color="auto"/>
      </w:divBdr>
    </w:div>
    <w:div w:id="1709645074">
      <w:bodyDiv w:val="1"/>
      <w:marLeft w:val="0"/>
      <w:marRight w:val="0"/>
      <w:marTop w:val="0"/>
      <w:marBottom w:val="0"/>
      <w:divBdr>
        <w:top w:val="none" w:sz="0" w:space="0" w:color="auto"/>
        <w:left w:val="none" w:sz="0" w:space="0" w:color="auto"/>
        <w:bottom w:val="none" w:sz="0" w:space="0" w:color="auto"/>
        <w:right w:val="none" w:sz="0" w:space="0" w:color="auto"/>
      </w:divBdr>
    </w:div>
    <w:div w:id="1721593644">
      <w:bodyDiv w:val="1"/>
      <w:marLeft w:val="0"/>
      <w:marRight w:val="0"/>
      <w:marTop w:val="0"/>
      <w:marBottom w:val="0"/>
      <w:divBdr>
        <w:top w:val="none" w:sz="0" w:space="0" w:color="auto"/>
        <w:left w:val="none" w:sz="0" w:space="0" w:color="auto"/>
        <w:bottom w:val="none" w:sz="0" w:space="0" w:color="auto"/>
        <w:right w:val="none" w:sz="0" w:space="0" w:color="auto"/>
      </w:divBdr>
    </w:div>
    <w:div w:id="1748574832">
      <w:bodyDiv w:val="1"/>
      <w:marLeft w:val="0"/>
      <w:marRight w:val="0"/>
      <w:marTop w:val="0"/>
      <w:marBottom w:val="0"/>
      <w:divBdr>
        <w:top w:val="none" w:sz="0" w:space="0" w:color="auto"/>
        <w:left w:val="none" w:sz="0" w:space="0" w:color="auto"/>
        <w:bottom w:val="none" w:sz="0" w:space="0" w:color="auto"/>
        <w:right w:val="none" w:sz="0" w:space="0" w:color="auto"/>
      </w:divBdr>
    </w:div>
    <w:div w:id="1756856047">
      <w:bodyDiv w:val="1"/>
      <w:marLeft w:val="0"/>
      <w:marRight w:val="0"/>
      <w:marTop w:val="0"/>
      <w:marBottom w:val="0"/>
      <w:divBdr>
        <w:top w:val="none" w:sz="0" w:space="0" w:color="auto"/>
        <w:left w:val="none" w:sz="0" w:space="0" w:color="auto"/>
        <w:bottom w:val="none" w:sz="0" w:space="0" w:color="auto"/>
        <w:right w:val="none" w:sz="0" w:space="0" w:color="auto"/>
      </w:divBdr>
    </w:div>
    <w:div w:id="1775435954">
      <w:bodyDiv w:val="1"/>
      <w:marLeft w:val="0"/>
      <w:marRight w:val="0"/>
      <w:marTop w:val="0"/>
      <w:marBottom w:val="0"/>
      <w:divBdr>
        <w:top w:val="none" w:sz="0" w:space="0" w:color="auto"/>
        <w:left w:val="none" w:sz="0" w:space="0" w:color="auto"/>
        <w:bottom w:val="none" w:sz="0" w:space="0" w:color="auto"/>
        <w:right w:val="none" w:sz="0" w:space="0" w:color="auto"/>
      </w:divBdr>
    </w:div>
    <w:div w:id="1779519129">
      <w:bodyDiv w:val="1"/>
      <w:marLeft w:val="0"/>
      <w:marRight w:val="0"/>
      <w:marTop w:val="0"/>
      <w:marBottom w:val="0"/>
      <w:divBdr>
        <w:top w:val="none" w:sz="0" w:space="0" w:color="auto"/>
        <w:left w:val="none" w:sz="0" w:space="0" w:color="auto"/>
        <w:bottom w:val="none" w:sz="0" w:space="0" w:color="auto"/>
        <w:right w:val="none" w:sz="0" w:space="0" w:color="auto"/>
      </w:divBdr>
    </w:div>
    <w:div w:id="1803379161">
      <w:bodyDiv w:val="1"/>
      <w:marLeft w:val="0"/>
      <w:marRight w:val="0"/>
      <w:marTop w:val="0"/>
      <w:marBottom w:val="0"/>
      <w:divBdr>
        <w:top w:val="none" w:sz="0" w:space="0" w:color="auto"/>
        <w:left w:val="none" w:sz="0" w:space="0" w:color="auto"/>
        <w:bottom w:val="none" w:sz="0" w:space="0" w:color="auto"/>
        <w:right w:val="none" w:sz="0" w:space="0" w:color="auto"/>
      </w:divBdr>
    </w:div>
    <w:div w:id="1809975946">
      <w:bodyDiv w:val="1"/>
      <w:marLeft w:val="0"/>
      <w:marRight w:val="0"/>
      <w:marTop w:val="0"/>
      <w:marBottom w:val="0"/>
      <w:divBdr>
        <w:top w:val="none" w:sz="0" w:space="0" w:color="auto"/>
        <w:left w:val="none" w:sz="0" w:space="0" w:color="auto"/>
        <w:bottom w:val="none" w:sz="0" w:space="0" w:color="auto"/>
        <w:right w:val="none" w:sz="0" w:space="0" w:color="auto"/>
      </w:divBdr>
    </w:div>
    <w:div w:id="1813673717">
      <w:bodyDiv w:val="1"/>
      <w:marLeft w:val="0"/>
      <w:marRight w:val="0"/>
      <w:marTop w:val="0"/>
      <w:marBottom w:val="0"/>
      <w:divBdr>
        <w:top w:val="none" w:sz="0" w:space="0" w:color="auto"/>
        <w:left w:val="none" w:sz="0" w:space="0" w:color="auto"/>
        <w:bottom w:val="none" w:sz="0" w:space="0" w:color="auto"/>
        <w:right w:val="none" w:sz="0" w:space="0" w:color="auto"/>
      </w:divBdr>
    </w:div>
    <w:div w:id="1856187612">
      <w:bodyDiv w:val="1"/>
      <w:marLeft w:val="0"/>
      <w:marRight w:val="0"/>
      <w:marTop w:val="0"/>
      <w:marBottom w:val="0"/>
      <w:divBdr>
        <w:top w:val="none" w:sz="0" w:space="0" w:color="auto"/>
        <w:left w:val="none" w:sz="0" w:space="0" w:color="auto"/>
        <w:bottom w:val="none" w:sz="0" w:space="0" w:color="auto"/>
        <w:right w:val="none" w:sz="0" w:space="0" w:color="auto"/>
      </w:divBdr>
    </w:div>
    <w:div w:id="1860463246">
      <w:bodyDiv w:val="1"/>
      <w:marLeft w:val="0"/>
      <w:marRight w:val="0"/>
      <w:marTop w:val="0"/>
      <w:marBottom w:val="0"/>
      <w:divBdr>
        <w:top w:val="none" w:sz="0" w:space="0" w:color="auto"/>
        <w:left w:val="none" w:sz="0" w:space="0" w:color="auto"/>
        <w:bottom w:val="none" w:sz="0" w:space="0" w:color="auto"/>
        <w:right w:val="none" w:sz="0" w:space="0" w:color="auto"/>
      </w:divBdr>
    </w:div>
    <w:div w:id="1863740851">
      <w:bodyDiv w:val="1"/>
      <w:marLeft w:val="0"/>
      <w:marRight w:val="0"/>
      <w:marTop w:val="0"/>
      <w:marBottom w:val="0"/>
      <w:divBdr>
        <w:top w:val="none" w:sz="0" w:space="0" w:color="auto"/>
        <w:left w:val="none" w:sz="0" w:space="0" w:color="auto"/>
        <w:bottom w:val="none" w:sz="0" w:space="0" w:color="auto"/>
        <w:right w:val="none" w:sz="0" w:space="0" w:color="auto"/>
      </w:divBdr>
    </w:div>
    <w:div w:id="1868366787">
      <w:bodyDiv w:val="1"/>
      <w:marLeft w:val="0"/>
      <w:marRight w:val="0"/>
      <w:marTop w:val="0"/>
      <w:marBottom w:val="0"/>
      <w:divBdr>
        <w:top w:val="none" w:sz="0" w:space="0" w:color="auto"/>
        <w:left w:val="none" w:sz="0" w:space="0" w:color="auto"/>
        <w:bottom w:val="none" w:sz="0" w:space="0" w:color="auto"/>
        <w:right w:val="none" w:sz="0" w:space="0" w:color="auto"/>
      </w:divBdr>
    </w:div>
    <w:div w:id="1871066724">
      <w:bodyDiv w:val="1"/>
      <w:marLeft w:val="0"/>
      <w:marRight w:val="0"/>
      <w:marTop w:val="0"/>
      <w:marBottom w:val="0"/>
      <w:divBdr>
        <w:top w:val="none" w:sz="0" w:space="0" w:color="auto"/>
        <w:left w:val="none" w:sz="0" w:space="0" w:color="auto"/>
        <w:bottom w:val="none" w:sz="0" w:space="0" w:color="auto"/>
        <w:right w:val="none" w:sz="0" w:space="0" w:color="auto"/>
      </w:divBdr>
    </w:div>
    <w:div w:id="1886989221">
      <w:bodyDiv w:val="1"/>
      <w:marLeft w:val="0"/>
      <w:marRight w:val="0"/>
      <w:marTop w:val="0"/>
      <w:marBottom w:val="0"/>
      <w:divBdr>
        <w:top w:val="none" w:sz="0" w:space="0" w:color="auto"/>
        <w:left w:val="none" w:sz="0" w:space="0" w:color="auto"/>
        <w:bottom w:val="none" w:sz="0" w:space="0" w:color="auto"/>
        <w:right w:val="none" w:sz="0" w:space="0" w:color="auto"/>
      </w:divBdr>
    </w:div>
    <w:div w:id="1890337678">
      <w:bodyDiv w:val="1"/>
      <w:marLeft w:val="0"/>
      <w:marRight w:val="0"/>
      <w:marTop w:val="0"/>
      <w:marBottom w:val="0"/>
      <w:divBdr>
        <w:top w:val="none" w:sz="0" w:space="0" w:color="auto"/>
        <w:left w:val="none" w:sz="0" w:space="0" w:color="auto"/>
        <w:bottom w:val="none" w:sz="0" w:space="0" w:color="auto"/>
        <w:right w:val="none" w:sz="0" w:space="0" w:color="auto"/>
      </w:divBdr>
    </w:div>
    <w:div w:id="1892114913">
      <w:bodyDiv w:val="1"/>
      <w:marLeft w:val="0"/>
      <w:marRight w:val="0"/>
      <w:marTop w:val="0"/>
      <w:marBottom w:val="0"/>
      <w:divBdr>
        <w:top w:val="none" w:sz="0" w:space="0" w:color="auto"/>
        <w:left w:val="none" w:sz="0" w:space="0" w:color="auto"/>
        <w:bottom w:val="none" w:sz="0" w:space="0" w:color="auto"/>
        <w:right w:val="none" w:sz="0" w:space="0" w:color="auto"/>
      </w:divBdr>
    </w:div>
    <w:div w:id="1909030601">
      <w:bodyDiv w:val="1"/>
      <w:marLeft w:val="0"/>
      <w:marRight w:val="0"/>
      <w:marTop w:val="0"/>
      <w:marBottom w:val="0"/>
      <w:divBdr>
        <w:top w:val="none" w:sz="0" w:space="0" w:color="auto"/>
        <w:left w:val="none" w:sz="0" w:space="0" w:color="auto"/>
        <w:bottom w:val="none" w:sz="0" w:space="0" w:color="auto"/>
        <w:right w:val="none" w:sz="0" w:space="0" w:color="auto"/>
      </w:divBdr>
    </w:div>
    <w:div w:id="1911118198">
      <w:bodyDiv w:val="1"/>
      <w:marLeft w:val="0"/>
      <w:marRight w:val="0"/>
      <w:marTop w:val="0"/>
      <w:marBottom w:val="0"/>
      <w:divBdr>
        <w:top w:val="none" w:sz="0" w:space="0" w:color="auto"/>
        <w:left w:val="none" w:sz="0" w:space="0" w:color="auto"/>
        <w:bottom w:val="none" w:sz="0" w:space="0" w:color="auto"/>
        <w:right w:val="none" w:sz="0" w:space="0" w:color="auto"/>
      </w:divBdr>
    </w:div>
    <w:div w:id="1922328794">
      <w:bodyDiv w:val="1"/>
      <w:marLeft w:val="0"/>
      <w:marRight w:val="0"/>
      <w:marTop w:val="0"/>
      <w:marBottom w:val="0"/>
      <w:divBdr>
        <w:top w:val="none" w:sz="0" w:space="0" w:color="auto"/>
        <w:left w:val="none" w:sz="0" w:space="0" w:color="auto"/>
        <w:bottom w:val="none" w:sz="0" w:space="0" w:color="auto"/>
        <w:right w:val="none" w:sz="0" w:space="0" w:color="auto"/>
      </w:divBdr>
    </w:div>
    <w:div w:id="1927421472">
      <w:bodyDiv w:val="1"/>
      <w:marLeft w:val="0"/>
      <w:marRight w:val="0"/>
      <w:marTop w:val="0"/>
      <w:marBottom w:val="0"/>
      <w:divBdr>
        <w:top w:val="none" w:sz="0" w:space="0" w:color="auto"/>
        <w:left w:val="none" w:sz="0" w:space="0" w:color="auto"/>
        <w:bottom w:val="none" w:sz="0" w:space="0" w:color="auto"/>
        <w:right w:val="none" w:sz="0" w:space="0" w:color="auto"/>
      </w:divBdr>
    </w:div>
    <w:div w:id="1948003010">
      <w:bodyDiv w:val="1"/>
      <w:marLeft w:val="0"/>
      <w:marRight w:val="0"/>
      <w:marTop w:val="0"/>
      <w:marBottom w:val="0"/>
      <w:divBdr>
        <w:top w:val="none" w:sz="0" w:space="0" w:color="auto"/>
        <w:left w:val="none" w:sz="0" w:space="0" w:color="auto"/>
        <w:bottom w:val="none" w:sz="0" w:space="0" w:color="auto"/>
        <w:right w:val="none" w:sz="0" w:space="0" w:color="auto"/>
      </w:divBdr>
    </w:div>
    <w:div w:id="1961839248">
      <w:bodyDiv w:val="1"/>
      <w:marLeft w:val="0"/>
      <w:marRight w:val="0"/>
      <w:marTop w:val="0"/>
      <w:marBottom w:val="0"/>
      <w:divBdr>
        <w:top w:val="none" w:sz="0" w:space="0" w:color="auto"/>
        <w:left w:val="none" w:sz="0" w:space="0" w:color="auto"/>
        <w:bottom w:val="none" w:sz="0" w:space="0" w:color="auto"/>
        <w:right w:val="none" w:sz="0" w:space="0" w:color="auto"/>
      </w:divBdr>
    </w:div>
    <w:div w:id="1976179724">
      <w:bodyDiv w:val="1"/>
      <w:marLeft w:val="0"/>
      <w:marRight w:val="0"/>
      <w:marTop w:val="0"/>
      <w:marBottom w:val="0"/>
      <w:divBdr>
        <w:top w:val="none" w:sz="0" w:space="0" w:color="auto"/>
        <w:left w:val="none" w:sz="0" w:space="0" w:color="auto"/>
        <w:bottom w:val="none" w:sz="0" w:space="0" w:color="auto"/>
        <w:right w:val="none" w:sz="0" w:space="0" w:color="auto"/>
      </w:divBdr>
    </w:div>
    <w:div w:id="1977374103">
      <w:bodyDiv w:val="1"/>
      <w:marLeft w:val="0"/>
      <w:marRight w:val="0"/>
      <w:marTop w:val="0"/>
      <w:marBottom w:val="0"/>
      <w:divBdr>
        <w:top w:val="none" w:sz="0" w:space="0" w:color="auto"/>
        <w:left w:val="none" w:sz="0" w:space="0" w:color="auto"/>
        <w:bottom w:val="none" w:sz="0" w:space="0" w:color="auto"/>
        <w:right w:val="none" w:sz="0" w:space="0" w:color="auto"/>
      </w:divBdr>
    </w:div>
    <w:div w:id="1978948484">
      <w:bodyDiv w:val="1"/>
      <w:marLeft w:val="0"/>
      <w:marRight w:val="0"/>
      <w:marTop w:val="0"/>
      <w:marBottom w:val="0"/>
      <w:divBdr>
        <w:top w:val="none" w:sz="0" w:space="0" w:color="auto"/>
        <w:left w:val="none" w:sz="0" w:space="0" w:color="auto"/>
        <w:bottom w:val="none" w:sz="0" w:space="0" w:color="auto"/>
        <w:right w:val="none" w:sz="0" w:space="0" w:color="auto"/>
      </w:divBdr>
    </w:div>
    <w:div w:id="1980379659">
      <w:bodyDiv w:val="1"/>
      <w:marLeft w:val="0"/>
      <w:marRight w:val="0"/>
      <w:marTop w:val="0"/>
      <w:marBottom w:val="0"/>
      <w:divBdr>
        <w:top w:val="none" w:sz="0" w:space="0" w:color="auto"/>
        <w:left w:val="none" w:sz="0" w:space="0" w:color="auto"/>
        <w:bottom w:val="none" w:sz="0" w:space="0" w:color="auto"/>
        <w:right w:val="none" w:sz="0" w:space="0" w:color="auto"/>
      </w:divBdr>
    </w:div>
    <w:div w:id="1986546416">
      <w:bodyDiv w:val="1"/>
      <w:marLeft w:val="0"/>
      <w:marRight w:val="0"/>
      <w:marTop w:val="0"/>
      <w:marBottom w:val="0"/>
      <w:divBdr>
        <w:top w:val="none" w:sz="0" w:space="0" w:color="auto"/>
        <w:left w:val="none" w:sz="0" w:space="0" w:color="auto"/>
        <w:bottom w:val="none" w:sz="0" w:space="0" w:color="auto"/>
        <w:right w:val="none" w:sz="0" w:space="0" w:color="auto"/>
      </w:divBdr>
    </w:div>
    <w:div w:id="1994555131">
      <w:bodyDiv w:val="1"/>
      <w:marLeft w:val="0"/>
      <w:marRight w:val="0"/>
      <w:marTop w:val="0"/>
      <w:marBottom w:val="0"/>
      <w:divBdr>
        <w:top w:val="none" w:sz="0" w:space="0" w:color="auto"/>
        <w:left w:val="none" w:sz="0" w:space="0" w:color="auto"/>
        <w:bottom w:val="none" w:sz="0" w:space="0" w:color="auto"/>
        <w:right w:val="none" w:sz="0" w:space="0" w:color="auto"/>
      </w:divBdr>
    </w:div>
    <w:div w:id="1996758903">
      <w:bodyDiv w:val="1"/>
      <w:marLeft w:val="0"/>
      <w:marRight w:val="0"/>
      <w:marTop w:val="0"/>
      <w:marBottom w:val="0"/>
      <w:divBdr>
        <w:top w:val="none" w:sz="0" w:space="0" w:color="auto"/>
        <w:left w:val="none" w:sz="0" w:space="0" w:color="auto"/>
        <w:bottom w:val="none" w:sz="0" w:space="0" w:color="auto"/>
        <w:right w:val="none" w:sz="0" w:space="0" w:color="auto"/>
      </w:divBdr>
    </w:div>
    <w:div w:id="2013556986">
      <w:bodyDiv w:val="1"/>
      <w:marLeft w:val="0"/>
      <w:marRight w:val="0"/>
      <w:marTop w:val="0"/>
      <w:marBottom w:val="0"/>
      <w:divBdr>
        <w:top w:val="none" w:sz="0" w:space="0" w:color="auto"/>
        <w:left w:val="none" w:sz="0" w:space="0" w:color="auto"/>
        <w:bottom w:val="none" w:sz="0" w:space="0" w:color="auto"/>
        <w:right w:val="none" w:sz="0" w:space="0" w:color="auto"/>
      </w:divBdr>
    </w:div>
    <w:div w:id="2016611268">
      <w:bodyDiv w:val="1"/>
      <w:marLeft w:val="0"/>
      <w:marRight w:val="0"/>
      <w:marTop w:val="0"/>
      <w:marBottom w:val="0"/>
      <w:divBdr>
        <w:top w:val="none" w:sz="0" w:space="0" w:color="auto"/>
        <w:left w:val="none" w:sz="0" w:space="0" w:color="auto"/>
        <w:bottom w:val="none" w:sz="0" w:space="0" w:color="auto"/>
        <w:right w:val="none" w:sz="0" w:space="0" w:color="auto"/>
      </w:divBdr>
    </w:div>
    <w:div w:id="2026050469">
      <w:bodyDiv w:val="1"/>
      <w:marLeft w:val="0"/>
      <w:marRight w:val="0"/>
      <w:marTop w:val="0"/>
      <w:marBottom w:val="0"/>
      <w:divBdr>
        <w:top w:val="none" w:sz="0" w:space="0" w:color="auto"/>
        <w:left w:val="none" w:sz="0" w:space="0" w:color="auto"/>
        <w:bottom w:val="none" w:sz="0" w:space="0" w:color="auto"/>
        <w:right w:val="none" w:sz="0" w:space="0" w:color="auto"/>
      </w:divBdr>
    </w:div>
    <w:div w:id="2039962058">
      <w:bodyDiv w:val="1"/>
      <w:marLeft w:val="0"/>
      <w:marRight w:val="0"/>
      <w:marTop w:val="0"/>
      <w:marBottom w:val="0"/>
      <w:divBdr>
        <w:top w:val="none" w:sz="0" w:space="0" w:color="auto"/>
        <w:left w:val="none" w:sz="0" w:space="0" w:color="auto"/>
        <w:bottom w:val="none" w:sz="0" w:space="0" w:color="auto"/>
        <w:right w:val="none" w:sz="0" w:space="0" w:color="auto"/>
      </w:divBdr>
    </w:div>
    <w:div w:id="2045208348">
      <w:bodyDiv w:val="1"/>
      <w:marLeft w:val="0"/>
      <w:marRight w:val="0"/>
      <w:marTop w:val="0"/>
      <w:marBottom w:val="0"/>
      <w:divBdr>
        <w:top w:val="none" w:sz="0" w:space="0" w:color="auto"/>
        <w:left w:val="none" w:sz="0" w:space="0" w:color="auto"/>
        <w:bottom w:val="none" w:sz="0" w:space="0" w:color="auto"/>
        <w:right w:val="none" w:sz="0" w:space="0" w:color="auto"/>
      </w:divBdr>
    </w:div>
    <w:div w:id="2070761278">
      <w:bodyDiv w:val="1"/>
      <w:marLeft w:val="0"/>
      <w:marRight w:val="0"/>
      <w:marTop w:val="0"/>
      <w:marBottom w:val="0"/>
      <w:divBdr>
        <w:top w:val="none" w:sz="0" w:space="0" w:color="auto"/>
        <w:left w:val="none" w:sz="0" w:space="0" w:color="auto"/>
        <w:bottom w:val="none" w:sz="0" w:space="0" w:color="auto"/>
        <w:right w:val="none" w:sz="0" w:space="0" w:color="auto"/>
      </w:divBdr>
    </w:div>
    <w:div w:id="2098361078">
      <w:bodyDiv w:val="1"/>
      <w:marLeft w:val="0"/>
      <w:marRight w:val="0"/>
      <w:marTop w:val="0"/>
      <w:marBottom w:val="0"/>
      <w:divBdr>
        <w:top w:val="none" w:sz="0" w:space="0" w:color="auto"/>
        <w:left w:val="none" w:sz="0" w:space="0" w:color="auto"/>
        <w:bottom w:val="none" w:sz="0" w:space="0" w:color="auto"/>
        <w:right w:val="none" w:sz="0" w:space="0" w:color="auto"/>
      </w:divBdr>
    </w:div>
    <w:div w:id="2105370827">
      <w:bodyDiv w:val="1"/>
      <w:marLeft w:val="0"/>
      <w:marRight w:val="0"/>
      <w:marTop w:val="0"/>
      <w:marBottom w:val="0"/>
      <w:divBdr>
        <w:top w:val="none" w:sz="0" w:space="0" w:color="auto"/>
        <w:left w:val="none" w:sz="0" w:space="0" w:color="auto"/>
        <w:bottom w:val="none" w:sz="0" w:space="0" w:color="auto"/>
        <w:right w:val="none" w:sz="0" w:space="0" w:color="auto"/>
      </w:divBdr>
    </w:div>
    <w:div w:id="2135560049">
      <w:bodyDiv w:val="1"/>
      <w:marLeft w:val="0"/>
      <w:marRight w:val="0"/>
      <w:marTop w:val="0"/>
      <w:marBottom w:val="0"/>
      <w:divBdr>
        <w:top w:val="none" w:sz="0" w:space="0" w:color="auto"/>
        <w:left w:val="none" w:sz="0" w:space="0" w:color="auto"/>
        <w:bottom w:val="none" w:sz="0" w:space="0" w:color="auto"/>
        <w:right w:val="none" w:sz="0" w:space="0" w:color="auto"/>
      </w:divBdr>
    </w:div>
    <w:div w:id="214349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aq.gouv.qc.ca/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Microsoft_Excel_97-2003_Worksheet.xls"/><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wmf"/><Relationship Id="rId7" Type="http://schemas.openxmlformats.org/officeDocument/2006/relationships/oleObject" Target="embeddings/oleObject4.bin"/><Relationship Id="rId2" Type="http://schemas.openxmlformats.org/officeDocument/2006/relationships/oleObject" Target="embeddings/oleObject1.bin"/><Relationship Id="rId1" Type="http://schemas.openxmlformats.org/officeDocument/2006/relationships/image" Target="media/image3.wmf"/><Relationship Id="rId6" Type="http://schemas.openxmlformats.org/officeDocument/2006/relationships/oleObject" Target="embeddings/oleObject3.bin"/><Relationship Id="rId5" Type="http://schemas.openxmlformats.org/officeDocument/2006/relationships/image" Target="media/image5.wmf"/><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p\AppData\Roaming\Microsoft\Templates\proc&#232;s-verbal%20assembl&#233;e%20du%20consei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F7AED-9C01-43D4-ACAA-3A8DA8FD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procès-verbal assemblée du conseil.dotx</Template>
  <TotalTime>717</TotalTime>
  <Pages>28</Pages>
  <Words>7944</Words>
  <Characters>43693</Characters>
  <Application>Microsoft Office Word</Application>
  <DocSecurity>0</DocSecurity>
  <Lines>364</Lines>
  <Paragraphs>103</Paragraphs>
  <ScaleCrop>false</ScaleCrop>
  <HeadingPairs>
    <vt:vector size="2" baseType="variant">
      <vt:variant>
        <vt:lpstr>Titre</vt:lpstr>
      </vt:variant>
      <vt:variant>
        <vt:i4>1</vt:i4>
      </vt:variant>
    </vt:vector>
  </HeadingPairs>
  <TitlesOfParts>
    <vt:vector size="1" baseType="lpstr">
      <vt:lpstr>ASSEMBLÉE DU CONSEIL DE LA M</vt:lpstr>
    </vt:vector>
  </TitlesOfParts>
  <Company>Toshiba</Company>
  <LinksUpToDate>false</LinksUpToDate>
  <CharactersWithSpaces>51534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ASSEMBLÉE DU CONSEIL DE LA M</dc:title>
  <dc:creator>Daniel Patry</dc:creator>
  <cp:lastModifiedBy>Vanessa Demers Auger</cp:lastModifiedBy>
  <cp:revision>92</cp:revision>
  <cp:lastPrinted>2021-10-18T19:25:00Z</cp:lastPrinted>
  <dcterms:created xsi:type="dcterms:W3CDTF">2021-11-23T21:21:00Z</dcterms:created>
  <dcterms:modified xsi:type="dcterms:W3CDTF">2021-11-30T16:34:00Z</dcterms:modified>
</cp:coreProperties>
</file>